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D89" w:rsidRPr="000B4803" w:rsidRDefault="00462D89" w:rsidP="00462D89">
      <w:pPr>
        <w:pStyle w:val="Cm"/>
        <w:tabs>
          <w:tab w:val="left" w:pos="3544"/>
        </w:tabs>
        <w:rPr>
          <w:sz w:val="20"/>
        </w:rPr>
      </w:pPr>
    </w:p>
    <w:p w:rsidR="00462D89" w:rsidRPr="00CD252F" w:rsidRDefault="00462D89" w:rsidP="00462D89">
      <w:pPr>
        <w:pStyle w:val="Cm"/>
        <w:jc w:val="right"/>
        <w:rPr>
          <w:sz w:val="36"/>
        </w:rPr>
      </w:pPr>
      <w:r w:rsidRPr="00CD252F">
        <w:rPr>
          <w:sz w:val="36"/>
        </w:rPr>
        <w:t>…………………………………NÉV</w:t>
      </w:r>
    </w:p>
    <w:p w:rsidR="00462D89" w:rsidRPr="00CD252F" w:rsidRDefault="00462D89" w:rsidP="00462D89">
      <w:pPr>
        <w:pStyle w:val="Cm"/>
        <w:rPr>
          <w:sz w:val="36"/>
        </w:rPr>
      </w:pPr>
    </w:p>
    <w:p w:rsidR="00462D89" w:rsidRPr="00CD252F" w:rsidRDefault="00462D89" w:rsidP="00462D89">
      <w:pPr>
        <w:pStyle w:val="Cm"/>
        <w:rPr>
          <w:sz w:val="36"/>
        </w:rPr>
      </w:pPr>
      <w:r w:rsidRPr="00CD252F">
        <w:rPr>
          <w:sz w:val="36"/>
        </w:rPr>
        <w:t>Okleveles könyvvizsgálói írásbeli vizsgafeladat</w:t>
      </w:r>
    </w:p>
    <w:p w:rsidR="00462D89" w:rsidRPr="00CD252F" w:rsidRDefault="00462D89" w:rsidP="00462D89">
      <w:pPr>
        <w:jc w:val="center"/>
        <w:outlineLvl w:val="0"/>
        <w:rPr>
          <w:b/>
          <w:sz w:val="36"/>
        </w:rPr>
      </w:pPr>
      <w:r w:rsidRPr="00CD252F">
        <w:rPr>
          <w:b/>
          <w:sz w:val="36"/>
        </w:rPr>
        <w:t>számvitel és elemzésből</w:t>
      </w:r>
    </w:p>
    <w:p w:rsidR="00462D89" w:rsidRPr="00CD252F" w:rsidRDefault="00462D89" w:rsidP="00462D89">
      <w:pPr>
        <w:jc w:val="center"/>
        <w:rPr>
          <w:b/>
          <w:sz w:val="16"/>
        </w:rPr>
      </w:pPr>
      <w:r w:rsidRPr="00CD252F">
        <w:rPr>
          <w:b/>
          <w:sz w:val="32"/>
        </w:rPr>
        <w:t xml:space="preserve"> </w:t>
      </w:r>
    </w:p>
    <w:p w:rsidR="00462D89" w:rsidRPr="00CD252F" w:rsidRDefault="00462D89" w:rsidP="00462D89">
      <w:pPr>
        <w:pStyle w:val="lfej"/>
        <w:ind w:left="284"/>
        <w:rPr>
          <w:sz w:val="4"/>
        </w:rPr>
      </w:pPr>
    </w:p>
    <w:p w:rsidR="00462D89" w:rsidRPr="00CD252F" w:rsidRDefault="00462D89" w:rsidP="00462D89">
      <w:pPr>
        <w:pStyle w:val="lfej"/>
        <w:ind w:left="284"/>
        <w:jc w:val="center"/>
        <w:rPr>
          <w:sz w:val="60"/>
        </w:rPr>
      </w:pPr>
      <w:r w:rsidRPr="00CD252F">
        <w:rPr>
          <w:sz w:val="60"/>
        </w:rPr>
        <w:t>„</w:t>
      </w:r>
      <w:r>
        <w:rPr>
          <w:sz w:val="60"/>
        </w:rPr>
        <w:t>A</w:t>
      </w:r>
      <w:r w:rsidRPr="00CD252F">
        <w:rPr>
          <w:sz w:val="60"/>
        </w:rPr>
        <w:t>” változat</w:t>
      </w:r>
    </w:p>
    <w:p w:rsidR="00462D89" w:rsidRPr="00CD252F" w:rsidRDefault="00462D89" w:rsidP="00462D89">
      <w:pPr>
        <w:pStyle w:val="lfej"/>
        <w:ind w:left="284"/>
      </w:pPr>
    </w:p>
    <w:p w:rsidR="00462D89" w:rsidRPr="00CD252F" w:rsidRDefault="00462D89" w:rsidP="00462D89">
      <w:pPr>
        <w:pStyle w:val="SorszTK"/>
      </w:pPr>
      <w:r w:rsidRPr="00CD252F">
        <w:rPr>
          <w:b/>
        </w:rPr>
        <w:t>Csak</w:t>
      </w:r>
      <w:r w:rsidRPr="00CD252F">
        <w:t xml:space="preserve"> tintával írt, olvasható, rendezett külalakú dolgozatot értékelünk!</w:t>
      </w:r>
    </w:p>
    <w:p w:rsidR="00462D89" w:rsidRPr="00CD252F" w:rsidRDefault="00462D89" w:rsidP="00462D89">
      <w:pPr>
        <w:pStyle w:val="SorszTK"/>
        <w:rPr>
          <w:sz w:val="4"/>
        </w:rPr>
      </w:pPr>
    </w:p>
    <w:p w:rsidR="00462D89" w:rsidRPr="00CD252F" w:rsidRDefault="00462D89" w:rsidP="00462D89">
      <w:pPr>
        <w:pStyle w:val="SorszTK"/>
      </w:pPr>
      <w:r w:rsidRPr="00CD252F">
        <w:t xml:space="preserve">A megoldásnál minden feladatot külön lapon (oldalon) kezdjen! </w:t>
      </w:r>
    </w:p>
    <w:p w:rsidR="00462D89" w:rsidRPr="00CD252F" w:rsidRDefault="00462D89" w:rsidP="00462D89">
      <w:pPr>
        <w:pStyle w:val="SorszTK"/>
        <w:rPr>
          <w:sz w:val="4"/>
        </w:rPr>
      </w:pPr>
    </w:p>
    <w:p w:rsidR="00462D89" w:rsidRPr="00CD252F" w:rsidRDefault="00462D89" w:rsidP="00462D89">
      <w:pPr>
        <w:pStyle w:val="SorszTK"/>
      </w:pPr>
      <w:r w:rsidRPr="00CD252F">
        <w:t xml:space="preserve">A lapokat (oldalakat) </w:t>
      </w:r>
      <w:r w:rsidRPr="00CD252F">
        <w:rPr>
          <w:b/>
        </w:rPr>
        <w:t>sorszámozza</w:t>
      </w:r>
      <w:r w:rsidRPr="00CD252F">
        <w:t>!</w:t>
      </w:r>
    </w:p>
    <w:p w:rsidR="00462D89" w:rsidRPr="00CD252F" w:rsidRDefault="00462D89" w:rsidP="00462D89">
      <w:pPr>
        <w:pStyle w:val="SorszTK"/>
        <w:rPr>
          <w:sz w:val="4"/>
        </w:rPr>
      </w:pPr>
    </w:p>
    <w:p w:rsidR="00462D89" w:rsidRPr="00CD252F" w:rsidRDefault="00462D89" w:rsidP="00462D89">
      <w:pPr>
        <w:pStyle w:val="SorszTK"/>
      </w:pPr>
      <w:r w:rsidRPr="00CD252F">
        <w:t xml:space="preserve">A </w:t>
      </w:r>
      <w:r w:rsidRPr="00CD252F">
        <w:rPr>
          <w:b/>
        </w:rPr>
        <w:t>mellékszámításokat</w:t>
      </w:r>
      <w:r w:rsidRPr="00CD252F">
        <w:t xml:space="preserve"> ki is kell jelölni! Nem elegendő csak a végeredmények leírása!</w:t>
      </w:r>
    </w:p>
    <w:p w:rsidR="00462D89" w:rsidRPr="00CD252F" w:rsidRDefault="00462D89" w:rsidP="00462D89">
      <w:pPr>
        <w:pStyle w:val="SorszTK"/>
        <w:rPr>
          <w:sz w:val="4"/>
        </w:rPr>
      </w:pPr>
    </w:p>
    <w:p w:rsidR="00462D89" w:rsidRPr="00CD252F" w:rsidRDefault="00462D89" w:rsidP="00462D89">
      <w:pPr>
        <w:pStyle w:val="SorszTK"/>
      </w:pPr>
      <w:r w:rsidRPr="00CD252F">
        <w:t xml:space="preserve">Zsebszámológép használata ajánlott, de </w:t>
      </w:r>
      <w:r w:rsidRPr="00CD252F">
        <w:rPr>
          <w:b/>
        </w:rPr>
        <w:t>manager kalkulátort</w:t>
      </w:r>
      <w:r w:rsidRPr="00CD252F">
        <w:t xml:space="preserve"> igénybe venni TILOS! </w:t>
      </w:r>
    </w:p>
    <w:p w:rsidR="00462D89" w:rsidRPr="00CD252F" w:rsidRDefault="00462D89" w:rsidP="00462D89">
      <w:pPr>
        <w:pStyle w:val="SorszTK"/>
        <w:rPr>
          <w:sz w:val="4"/>
        </w:rPr>
      </w:pPr>
    </w:p>
    <w:p w:rsidR="00462D89" w:rsidRPr="001627F2" w:rsidRDefault="00462D89" w:rsidP="00462D89">
      <w:pPr>
        <w:pStyle w:val="SorszTK"/>
      </w:pPr>
      <w:r w:rsidRPr="001627F2">
        <w:rPr>
          <w:b/>
        </w:rPr>
        <w:t>Mobiltelefon</w:t>
      </w:r>
      <w:r w:rsidRPr="001627F2">
        <w:t xml:space="preserve"> még a vizsgázó közelében sem lehet</w:t>
      </w:r>
      <w:r w:rsidRPr="001627F2">
        <w:rPr>
          <w:sz w:val="18"/>
        </w:rPr>
        <w:t xml:space="preserve"> </w:t>
      </w:r>
      <w:r w:rsidRPr="001627F2">
        <w:t>(kikapcsolva a lezárt</w:t>
      </w:r>
      <w:r w:rsidRPr="001627F2">
        <w:rPr>
          <w:sz w:val="18"/>
        </w:rPr>
        <w:t xml:space="preserve"> </w:t>
      </w:r>
      <w:r w:rsidRPr="001627F2">
        <w:t>táskában</w:t>
      </w:r>
      <w:r w:rsidRPr="001627F2">
        <w:rPr>
          <w:sz w:val="18"/>
        </w:rPr>
        <w:t xml:space="preserve"> </w:t>
      </w:r>
      <w:r w:rsidRPr="001627F2">
        <w:t>a helye)!</w:t>
      </w:r>
    </w:p>
    <w:tbl>
      <w:tblPr>
        <w:tblpPr w:leftFromText="141" w:rightFromText="141" w:vertAnchor="text" w:tblpY="1"/>
        <w:tblOverlap w:val="never"/>
        <w:tblW w:w="8894" w:type="dxa"/>
        <w:tblInd w:w="108" w:type="dxa"/>
        <w:tblLayout w:type="fixed"/>
        <w:tblLook w:val="0000"/>
      </w:tblPr>
      <w:tblGrid>
        <w:gridCol w:w="2694"/>
        <w:gridCol w:w="666"/>
        <w:gridCol w:w="1211"/>
        <w:gridCol w:w="1134"/>
        <w:gridCol w:w="724"/>
        <w:gridCol w:w="291"/>
        <w:gridCol w:w="2174"/>
      </w:tblGrid>
      <w:tr w:rsidR="00462D89" w:rsidRPr="001627F2" w:rsidTr="00DC653C">
        <w:tc>
          <w:tcPr>
            <w:tcW w:w="3360" w:type="dxa"/>
            <w:gridSpan w:val="2"/>
          </w:tcPr>
          <w:p w:rsidR="00462D89" w:rsidRPr="001627F2" w:rsidRDefault="00462D89" w:rsidP="00DC653C">
            <w:pPr>
              <w:rPr>
                <w:b/>
                <w:sz w:val="16"/>
              </w:rPr>
            </w:pPr>
          </w:p>
        </w:tc>
        <w:tc>
          <w:tcPr>
            <w:tcW w:w="1211" w:type="dxa"/>
            <w:tcBorders>
              <w:left w:val="nil"/>
            </w:tcBorders>
          </w:tcPr>
          <w:p w:rsidR="00462D89" w:rsidRPr="001627F2" w:rsidRDefault="00462D89" w:rsidP="00DC653C">
            <w:pPr>
              <w:rPr>
                <w:b/>
                <w:sz w:val="16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462D89" w:rsidRPr="001627F2" w:rsidRDefault="00462D89" w:rsidP="00DC653C">
            <w:pPr>
              <w:jc w:val="center"/>
              <w:rPr>
                <w:b/>
                <w:sz w:val="16"/>
              </w:rPr>
            </w:pPr>
          </w:p>
        </w:tc>
        <w:tc>
          <w:tcPr>
            <w:tcW w:w="724" w:type="dxa"/>
          </w:tcPr>
          <w:p w:rsidR="00462D89" w:rsidRPr="001627F2" w:rsidRDefault="00462D89" w:rsidP="00DC653C">
            <w:pPr>
              <w:ind w:right="665"/>
              <w:rPr>
                <w:b/>
                <w:sz w:val="16"/>
              </w:rPr>
            </w:pPr>
          </w:p>
        </w:tc>
        <w:tc>
          <w:tcPr>
            <w:tcW w:w="2465" w:type="dxa"/>
            <w:gridSpan w:val="2"/>
          </w:tcPr>
          <w:p w:rsidR="00462D89" w:rsidRPr="001627F2" w:rsidRDefault="00462D89" w:rsidP="00DC653C">
            <w:pPr>
              <w:jc w:val="center"/>
              <w:rPr>
                <w:b/>
                <w:sz w:val="16"/>
              </w:rPr>
            </w:pPr>
          </w:p>
        </w:tc>
      </w:tr>
      <w:tr w:rsidR="00462D89" w:rsidRPr="001627F2" w:rsidTr="00DC653C">
        <w:tc>
          <w:tcPr>
            <w:tcW w:w="269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shd w:val="pct20" w:color="auto" w:fill="auto"/>
            <w:vAlign w:val="center"/>
          </w:tcPr>
          <w:p w:rsidR="00462D89" w:rsidRPr="001627F2" w:rsidRDefault="00462D89" w:rsidP="00DC653C">
            <w:pPr>
              <w:jc w:val="center"/>
              <w:rPr>
                <w:b/>
              </w:rPr>
            </w:pPr>
            <w:r w:rsidRPr="001627F2">
              <w:rPr>
                <w:b/>
              </w:rPr>
              <w:t>FELADATOK</w:t>
            </w:r>
          </w:p>
        </w:tc>
        <w:tc>
          <w:tcPr>
            <w:tcW w:w="66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pct20" w:color="auto" w:fill="auto"/>
          </w:tcPr>
          <w:p w:rsidR="00462D89" w:rsidRPr="001627F2" w:rsidRDefault="00462D89" w:rsidP="00DC653C">
            <w:pPr>
              <w:ind w:left="-108" w:right="-108"/>
              <w:jc w:val="center"/>
              <w:rPr>
                <w:b/>
              </w:rPr>
            </w:pPr>
            <w:r w:rsidRPr="001627F2">
              <w:rPr>
                <w:b/>
              </w:rPr>
              <w:t>Óra</w:t>
            </w:r>
          </w:p>
          <w:p w:rsidR="00462D89" w:rsidRPr="001627F2" w:rsidRDefault="00462D89" w:rsidP="00DC653C">
            <w:pPr>
              <w:ind w:left="-108" w:right="-108"/>
              <w:jc w:val="center"/>
              <w:rPr>
                <w:b/>
              </w:rPr>
            </w:pPr>
            <w:r w:rsidRPr="001627F2">
              <w:rPr>
                <w:b/>
              </w:rPr>
              <w:t>(kb.)</w:t>
            </w:r>
          </w:p>
        </w:tc>
        <w:tc>
          <w:tcPr>
            <w:tcW w:w="1211" w:type="dxa"/>
            <w:tcBorders>
              <w:top w:val="double" w:sz="6" w:space="0" w:color="auto"/>
              <w:left w:val="nil"/>
              <w:bottom w:val="double" w:sz="6" w:space="0" w:color="auto"/>
              <w:right w:val="single" w:sz="6" w:space="0" w:color="auto"/>
            </w:tcBorders>
            <w:shd w:val="pct20" w:color="auto" w:fill="auto"/>
          </w:tcPr>
          <w:p w:rsidR="00462D89" w:rsidRPr="001627F2" w:rsidRDefault="00462D89" w:rsidP="00DC653C">
            <w:pPr>
              <w:ind w:right="-102"/>
              <w:jc w:val="center"/>
              <w:rPr>
                <w:b/>
              </w:rPr>
            </w:pPr>
            <w:r w:rsidRPr="001627F2">
              <w:rPr>
                <w:b/>
              </w:rPr>
              <w:t>Maximum pont</w:t>
            </w:r>
          </w:p>
        </w:tc>
        <w:tc>
          <w:tcPr>
            <w:tcW w:w="113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pct20" w:color="auto" w:fill="auto"/>
          </w:tcPr>
          <w:p w:rsidR="00462D89" w:rsidRPr="001627F2" w:rsidRDefault="00462D89" w:rsidP="00DC653C">
            <w:pPr>
              <w:jc w:val="center"/>
              <w:rPr>
                <w:b/>
              </w:rPr>
            </w:pPr>
            <w:r w:rsidRPr="001627F2">
              <w:rPr>
                <w:b/>
              </w:rPr>
              <w:t>Elért pont</w:t>
            </w:r>
          </w:p>
        </w:tc>
        <w:tc>
          <w:tcPr>
            <w:tcW w:w="724" w:type="dxa"/>
            <w:tcBorders>
              <w:left w:val="nil"/>
            </w:tcBorders>
          </w:tcPr>
          <w:p w:rsidR="00462D89" w:rsidRPr="001627F2" w:rsidRDefault="00462D89" w:rsidP="00DC653C">
            <w:pPr>
              <w:ind w:right="665"/>
              <w:rPr>
                <w:b/>
              </w:rPr>
            </w:pPr>
          </w:p>
        </w:tc>
        <w:tc>
          <w:tcPr>
            <w:tcW w:w="2465" w:type="dxa"/>
            <w:gridSpan w:val="2"/>
            <w:vAlign w:val="center"/>
          </w:tcPr>
          <w:p w:rsidR="00462D89" w:rsidRPr="001627F2" w:rsidRDefault="00462D89" w:rsidP="00DC653C">
            <w:pPr>
              <w:jc w:val="center"/>
              <w:rPr>
                <w:b/>
              </w:rPr>
            </w:pPr>
          </w:p>
        </w:tc>
      </w:tr>
      <w:tr w:rsidR="00462D89" w:rsidRPr="00246BA4" w:rsidTr="00DC653C">
        <w:tc>
          <w:tcPr>
            <w:tcW w:w="2694" w:type="dxa"/>
            <w:tcBorders>
              <w:left w:val="double" w:sz="6" w:space="0" w:color="auto"/>
              <w:bottom w:val="single" w:sz="6" w:space="0" w:color="auto"/>
            </w:tcBorders>
            <w:shd w:val="clear" w:color="auto" w:fill="auto"/>
          </w:tcPr>
          <w:p w:rsidR="00462D89" w:rsidRPr="0011184D" w:rsidRDefault="00462D89" w:rsidP="00DC653C">
            <w:r w:rsidRPr="0011184D">
              <w:t>1a) Gazd.-i események</w:t>
            </w:r>
          </w:p>
        </w:tc>
        <w:tc>
          <w:tcPr>
            <w:tcW w:w="666" w:type="dxa"/>
            <w:tcBorders>
              <w:left w:val="single" w:sz="6" w:space="0" w:color="auto"/>
              <w:right w:val="double" w:sz="6" w:space="0" w:color="auto"/>
            </w:tcBorders>
            <w:shd w:val="clear" w:color="auto" w:fill="auto"/>
          </w:tcPr>
          <w:p w:rsidR="00462D89" w:rsidRPr="00B34BFC" w:rsidRDefault="00462D89" w:rsidP="00DC653C"/>
        </w:tc>
        <w:tc>
          <w:tcPr>
            <w:tcW w:w="1211" w:type="dxa"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2D89" w:rsidRPr="00B34BFC" w:rsidRDefault="00462D89" w:rsidP="00B34BFC">
            <w:r w:rsidRPr="00B34BFC">
              <w:t xml:space="preserve">  </w:t>
            </w:r>
            <w:r w:rsidR="00B34BFC" w:rsidRPr="00B34BFC">
              <w:t>41</w:t>
            </w:r>
            <w:r w:rsidRPr="00B34BFC">
              <w:t xml:space="preserve"> 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:rsidR="00462D89" w:rsidRPr="00246BA4" w:rsidRDefault="00462D89" w:rsidP="00DC653C">
            <w:pPr>
              <w:rPr>
                <w:highlight w:val="red"/>
              </w:rPr>
            </w:pPr>
          </w:p>
        </w:tc>
        <w:tc>
          <w:tcPr>
            <w:tcW w:w="724" w:type="dxa"/>
            <w:tcBorders>
              <w:left w:val="nil"/>
            </w:tcBorders>
            <w:shd w:val="clear" w:color="auto" w:fill="auto"/>
          </w:tcPr>
          <w:p w:rsidR="00462D89" w:rsidRPr="00246BA4" w:rsidRDefault="00462D89" w:rsidP="00DC653C">
            <w:pPr>
              <w:ind w:right="-108"/>
              <w:rPr>
                <w:highlight w:val="red"/>
              </w:rPr>
            </w:pPr>
          </w:p>
        </w:tc>
        <w:tc>
          <w:tcPr>
            <w:tcW w:w="2465" w:type="dxa"/>
            <w:gridSpan w:val="2"/>
            <w:shd w:val="clear" w:color="auto" w:fill="auto"/>
          </w:tcPr>
          <w:p w:rsidR="00462D89" w:rsidRPr="00246BA4" w:rsidRDefault="00462D89" w:rsidP="00DC653C">
            <w:pPr>
              <w:rPr>
                <w:highlight w:val="red"/>
              </w:rPr>
            </w:pPr>
          </w:p>
        </w:tc>
      </w:tr>
      <w:tr w:rsidR="00462D89" w:rsidRPr="00246BA4" w:rsidTr="00DC653C">
        <w:tc>
          <w:tcPr>
            <w:tcW w:w="269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clear" w:color="auto" w:fill="auto"/>
          </w:tcPr>
          <w:p w:rsidR="00462D89" w:rsidRPr="0011184D" w:rsidRDefault="00462D89" w:rsidP="00DC653C">
            <w:pPr>
              <w:ind w:right="-108"/>
            </w:pPr>
            <w:r w:rsidRPr="0011184D">
              <w:t>1b) Eredményfelosztás</w:t>
            </w:r>
          </w:p>
        </w:tc>
        <w:tc>
          <w:tcPr>
            <w:tcW w:w="666" w:type="dxa"/>
            <w:tcBorders>
              <w:left w:val="single" w:sz="6" w:space="0" w:color="auto"/>
              <w:right w:val="double" w:sz="6" w:space="0" w:color="auto"/>
            </w:tcBorders>
            <w:shd w:val="clear" w:color="auto" w:fill="auto"/>
          </w:tcPr>
          <w:p w:rsidR="00462D89" w:rsidRPr="00B34BFC" w:rsidRDefault="00462D89" w:rsidP="00DC653C"/>
        </w:tc>
        <w:tc>
          <w:tcPr>
            <w:tcW w:w="12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2D89" w:rsidRPr="00B34BFC" w:rsidRDefault="00462D89" w:rsidP="007D6F76">
            <w:pPr>
              <w:ind w:right="-283"/>
            </w:pPr>
            <w:r w:rsidRPr="00B34BFC">
              <w:t xml:space="preserve"> </w:t>
            </w:r>
            <w:r w:rsidR="008B134A" w:rsidRPr="00B34BFC">
              <w:t xml:space="preserve">  </w:t>
            </w:r>
            <w:r w:rsidRPr="00B34BFC">
              <w:t xml:space="preserve"> </w:t>
            </w:r>
            <w:r w:rsidR="007D6F76" w:rsidRPr="00B34BFC">
              <w:t>5</w:t>
            </w:r>
            <w:r w:rsidRPr="00B34BFC"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:rsidR="00462D89" w:rsidRPr="00246BA4" w:rsidRDefault="00462D89" w:rsidP="00DC653C">
            <w:pPr>
              <w:rPr>
                <w:highlight w:val="red"/>
              </w:rPr>
            </w:pPr>
          </w:p>
        </w:tc>
        <w:tc>
          <w:tcPr>
            <w:tcW w:w="724" w:type="dxa"/>
            <w:tcBorders>
              <w:left w:val="nil"/>
            </w:tcBorders>
            <w:shd w:val="clear" w:color="auto" w:fill="auto"/>
          </w:tcPr>
          <w:p w:rsidR="00462D89" w:rsidRPr="00246BA4" w:rsidRDefault="00462D89" w:rsidP="00DC653C">
            <w:pPr>
              <w:rPr>
                <w:highlight w:val="red"/>
              </w:rPr>
            </w:pPr>
          </w:p>
        </w:tc>
        <w:tc>
          <w:tcPr>
            <w:tcW w:w="2465" w:type="dxa"/>
            <w:gridSpan w:val="2"/>
            <w:shd w:val="clear" w:color="auto" w:fill="auto"/>
          </w:tcPr>
          <w:p w:rsidR="00462D89" w:rsidRPr="00246BA4" w:rsidRDefault="00462D89" w:rsidP="00DC653C">
            <w:pPr>
              <w:rPr>
                <w:highlight w:val="red"/>
              </w:rPr>
            </w:pPr>
          </w:p>
        </w:tc>
      </w:tr>
      <w:tr w:rsidR="00462D89" w:rsidRPr="00246BA4" w:rsidTr="00DC653C">
        <w:tc>
          <w:tcPr>
            <w:tcW w:w="2694" w:type="dxa"/>
            <w:tcBorders>
              <w:top w:val="single" w:sz="6" w:space="0" w:color="auto"/>
              <w:left w:val="double" w:sz="6" w:space="0" w:color="auto"/>
              <w:bottom w:val="single" w:sz="4" w:space="0" w:color="auto"/>
            </w:tcBorders>
            <w:shd w:val="clear" w:color="auto" w:fill="auto"/>
          </w:tcPr>
          <w:p w:rsidR="00462D89" w:rsidRPr="0011184D" w:rsidRDefault="00462D89" w:rsidP="0011184D">
            <w:pPr>
              <w:ind w:left="426" w:hanging="426"/>
            </w:pPr>
            <w:r w:rsidRPr="0011184D">
              <w:t xml:space="preserve">1c) </w:t>
            </w:r>
            <w:r w:rsidR="0011184D" w:rsidRPr="0011184D">
              <w:t>Forgalmis eredmény</w:t>
            </w:r>
            <w:r w:rsidRPr="0011184D">
              <w:t xml:space="preserve"> </w:t>
            </w:r>
          </w:p>
        </w:tc>
        <w:tc>
          <w:tcPr>
            <w:tcW w:w="666" w:type="dxa"/>
            <w:tcBorders>
              <w:left w:val="single" w:sz="6" w:space="0" w:color="auto"/>
              <w:right w:val="double" w:sz="6" w:space="0" w:color="auto"/>
            </w:tcBorders>
            <w:shd w:val="clear" w:color="auto" w:fill="auto"/>
          </w:tcPr>
          <w:p w:rsidR="00462D89" w:rsidRPr="00B34BFC" w:rsidRDefault="00462D89" w:rsidP="00DC653C"/>
        </w:tc>
        <w:tc>
          <w:tcPr>
            <w:tcW w:w="12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2D89" w:rsidRPr="00B34BFC" w:rsidRDefault="00462D89" w:rsidP="008606C6">
            <w:pPr>
              <w:ind w:right="-283"/>
            </w:pPr>
            <w:r w:rsidRPr="00B34BFC">
              <w:t xml:space="preserve">    </w:t>
            </w:r>
            <w:r w:rsidR="008606C6"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:rsidR="00462D89" w:rsidRPr="00246BA4" w:rsidRDefault="00462D89" w:rsidP="00DC653C">
            <w:pPr>
              <w:rPr>
                <w:highlight w:val="red"/>
              </w:rPr>
            </w:pPr>
          </w:p>
        </w:tc>
        <w:tc>
          <w:tcPr>
            <w:tcW w:w="724" w:type="dxa"/>
            <w:tcBorders>
              <w:left w:val="nil"/>
            </w:tcBorders>
            <w:shd w:val="clear" w:color="auto" w:fill="auto"/>
          </w:tcPr>
          <w:p w:rsidR="00462D89" w:rsidRPr="00246BA4" w:rsidRDefault="00462D89" w:rsidP="00DC653C">
            <w:pPr>
              <w:rPr>
                <w:highlight w:val="red"/>
              </w:rPr>
            </w:pPr>
          </w:p>
        </w:tc>
        <w:tc>
          <w:tcPr>
            <w:tcW w:w="2465" w:type="dxa"/>
            <w:gridSpan w:val="2"/>
            <w:shd w:val="clear" w:color="auto" w:fill="auto"/>
          </w:tcPr>
          <w:p w:rsidR="00462D89" w:rsidRPr="00246BA4" w:rsidRDefault="00462D89" w:rsidP="00DC653C">
            <w:pPr>
              <w:rPr>
                <w:highlight w:val="red"/>
              </w:rPr>
            </w:pPr>
          </w:p>
        </w:tc>
      </w:tr>
      <w:tr w:rsidR="00227227" w:rsidRPr="00246BA4" w:rsidTr="00DC653C">
        <w:tc>
          <w:tcPr>
            <w:tcW w:w="2694" w:type="dxa"/>
            <w:tcBorders>
              <w:top w:val="single" w:sz="4" w:space="0" w:color="auto"/>
              <w:left w:val="double" w:sz="6" w:space="0" w:color="auto"/>
              <w:bottom w:val="single" w:sz="12" w:space="0" w:color="auto"/>
            </w:tcBorders>
            <w:shd w:val="clear" w:color="auto" w:fill="auto"/>
          </w:tcPr>
          <w:p w:rsidR="00227227" w:rsidRPr="00227227" w:rsidRDefault="00227227" w:rsidP="00C8633B">
            <w:r w:rsidRPr="00227227">
              <w:t xml:space="preserve">1d) </w:t>
            </w:r>
            <w:r w:rsidR="00C8633B">
              <w:t>M</w:t>
            </w:r>
            <w:r w:rsidRPr="00227227">
              <w:t>utatószámok</w:t>
            </w:r>
          </w:p>
        </w:tc>
        <w:tc>
          <w:tcPr>
            <w:tcW w:w="666" w:type="dxa"/>
            <w:tcBorders>
              <w:left w:val="single" w:sz="6" w:space="0" w:color="auto"/>
              <w:bottom w:val="single" w:sz="12" w:space="0" w:color="auto"/>
              <w:right w:val="double" w:sz="6" w:space="0" w:color="auto"/>
            </w:tcBorders>
            <w:shd w:val="clear" w:color="auto" w:fill="auto"/>
          </w:tcPr>
          <w:p w:rsidR="00227227" w:rsidRPr="00B34BFC" w:rsidRDefault="00227227" w:rsidP="00227227">
            <w:pPr>
              <w:jc w:val="center"/>
              <w:rPr>
                <w:b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227227" w:rsidRPr="00B34BFC" w:rsidRDefault="00227227" w:rsidP="008606C6">
            <w:pPr>
              <w:ind w:right="-283"/>
            </w:pPr>
            <w:r w:rsidRPr="00B34BFC">
              <w:t xml:space="preserve">    </w:t>
            </w:r>
            <w:r w:rsidR="008606C6">
              <w:t>4</w:t>
            </w:r>
            <w:r w:rsidRPr="00B34BFC"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6" w:space="0" w:color="auto"/>
            </w:tcBorders>
            <w:shd w:val="clear" w:color="auto" w:fill="auto"/>
          </w:tcPr>
          <w:p w:rsidR="00227227" w:rsidRPr="00246BA4" w:rsidRDefault="00227227" w:rsidP="00227227">
            <w:pPr>
              <w:rPr>
                <w:highlight w:val="red"/>
              </w:rPr>
            </w:pPr>
          </w:p>
        </w:tc>
        <w:tc>
          <w:tcPr>
            <w:tcW w:w="724" w:type="dxa"/>
            <w:tcBorders>
              <w:left w:val="nil"/>
            </w:tcBorders>
            <w:shd w:val="clear" w:color="auto" w:fill="auto"/>
          </w:tcPr>
          <w:p w:rsidR="00227227" w:rsidRPr="00246BA4" w:rsidRDefault="00227227" w:rsidP="00227227">
            <w:pPr>
              <w:rPr>
                <w:highlight w:val="red"/>
              </w:rPr>
            </w:pPr>
          </w:p>
        </w:tc>
        <w:tc>
          <w:tcPr>
            <w:tcW w:w="2465" w:type="dxa"/>
            <w:gridSpan w:val="2"/>
            <w:shd w:val="clear" w:color="auto" w:fill="auto"/>
          </w:tcPr>
          <w:p w:rsidR="00227227" w:rsidRPr="00246BA4" w:rsidRDefault="00227227" w:rsidP="00227227">
            <w:pPr>
              <w:rPr>
                <w:highlight w:val="red"/>
              </w:rPr>
            </w:pPr>
          </w:p>
        </w:tc>
      </w:tr>
      <w:tr w:rsidR="00227227" w:rsidRPr="00246BA4" w:rsidTr="00DC653C">
        <w:tc>
          <w:tcPr>
            <w:tcW w:w="2694" w:type="dxa"/>
            <w:tcBorders>
              <w:top w:val="single" w:sz="4" w:space="0" w:color="auto"/>
              <w:left w:val="double" w:sz="6" w:space="0" w:color="auto"/>
              <w:bottom w:val="single" w:sz="12" w:space="0" w:color="auto"/>
            </w:tcBorders>
            <w:shd w:val="clear" w:color="auto" w:fill="auto"/>
          </w:tcPr>
          <w:p w:rsidR="00227227" w:rsidRPr="0011184D" w:rsidRDefault="00227227" w:rsidP="00227227">
            <w:pPr>
              <w:rPr>
                <w:b/>
              </w:rPr>
            </w:pPr>
            <w:r w:rsidRPr="0011184D">
              <w:rPr>
                <w:b/>
              </w:rPr>
              <w:t xml:space="preserve">    1) Összesen</w:t>
            </w:r>
          </w:p>
        </w:tc>
        <w:tc>
          <w:tcPr>
            <w:tcW w:w="666" w:type="dxa"/>
            <w:tcBorders>
              <w:left w:val="single" w:sz="6" w:space="0" w:color="auto"/>
              <w:bottom w:val="single" w:sz="12" w:space="0" w:color="auto"/>
              <w:right w:val="double" w:sz="6" w:space="0" w:color="auto"/>
            </w:tcBorders>
            <w:shd w:val="clear" w:color="auto" w:fill="auto"/>
          </w:tcPr>
          <w:p w:rsidR="00227227" w:rsidRPr="00B34BFC" w:rsidRDefault="00227227" w:rsidP="00227227">
            <w:pPr>
              <w:jc w:val="center"/>
              <w:rPr>
                <w:b/>
              </w:rPr>
            </w:pPr>
            <w:r w:rsidRPr="00B34BFC">
              <w:rPr>
                <w:b/>
              </w:rPr>
              <w:t>2,</w:t>
            </w:r>
            <w:r>
              <w:rPr>
                <w:b/>
              </w:rPr>
              <w:t>2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227227" w:rsidRPr="00B34BFC" w:rsidRDefault="00227227" w:rsidP="00227227">
            <w:pPr>
              <w:jc w:val="right"/>
              <w:rPr>
                <w:b/>
              </w:rPr>
            </w:pPr>
            <w:r w:rsidRPr="00B34BFC">
              <w:rPr>
                <w:b/>
              </w:rPr>
              <w:t>5</w:t>
            </w:r>
            <w:r>
              <w:rPr>
                <w:b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6" w:space="0" w:color="auto"/>
            </w:tcBorders>
            <w:shd w:val="clear" w:color="auto" w:fill="auto"/>
          </w:tcPr>
          <w:p w:rsidR="00227227" w:rsidRPr="00246BA4" w:rsidRDefault="00227227" w:rsidP="00227227">
            <w:pPr>
              <w:rPr>
                <w:highlight w:val="red"/>
              </w:rPr>
            </w:pPr>
          </w:p>
        </w:tc>
        <w:tc>
          <w:tcPr>
            <w:tcW w:w="724" w:type="dxa"/>
            <w:tcBorders>
              <w:left w:val="nil"/>
            </w:tcBorders>
            <w:shd w:val="clear" w:color="auto" w:fill="auto"/>
          </w:tcPr>
          <w:p w:rsidR="00227227" w:rsidRPr="00246BA4" w:rsidRDefault="00227227" w:rsidP="00227227">
            <w:pPr>
              <w:rPr>
                <w:highlight w:val="red"/>
              </w:rPr>
            </w:pPr>
          </w:p>
        </w:tc>
        <w:tc>
          <w:tcPr>
            <w:tcW w:w="2465" w:type="dxa"/>
            <w:gridSpan w:val="2"/>
            <w:shd w:val="clear" w:color="auto" w:fill="auto"/>
          </w:tcPr>
          <w:p w:rsidR="00227227" w:rsidRPr="00246BA4" w:rsidRDefault="00227227" w:rsidP="00227227">
            <w:pPr>
              <w:rPr>
                <w:highlight w:val="red"/>
              </w:rPr>
            </w:pPr>
          </w:p>
        </w:tc>
      </w:tr>
      <w:tr w:rsidR="00227227" w:rsidRPr="00227227" w:rsidTr="00076B6C">
        <w:tc>
          <w:tcPr>
            <w:tcW w:w="2694" w:type="dxa"/>
            <w:tcBorders>
              <w:top w:val="single" w:sz="6" w:space="0" w:color="auto"/>
              <w:left w:val="double" w:sz="6" w:space="0" w:color="auto"/>
              <w:bottom w:val="single" w:sz="12" w:space="0" w:color="auto"/>
            </w:tcBorders>
            <w:shd w:val="clear" w:color="auto" w:fill="auto"/>
          </w:tcPr>
          <w:p w:rsidR="00227227" w:rsidRPr="00227227" w:rsidRDefault="00227227" w:rsidP="00227227">
            <w:pPr>
              <w:rPr>
                <w:b/>
              </w:rPr>
            </w:pPr>
            <w:r>
              <w:rPr>
                <w:b/>
                <w:bCs/>
              </w:rPr>
              <w:t xml:space="preserve">    </w:t>
            </w:r>
            <w:r w:rsidRPr="00227227">
              <w:rPr>
                <w:b/>
                <w:bCs/>
              </w:rPr>
              <w:t>2) Cash low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6" w:space="0" w:color="auto"/>
            </w:tcBorders>
            <w:shd w:val="clear" w:color="auto" w:fill="auto"/>
          </w:tcPr>
          <w:p w:rsidR="00227227" w:rsidRPr="00227227" w:rsidRDefault="00227227" w:rsidP="00227227">
            <w:pPr>
              <w:jc w:val="center"/>
              <w:rPr>
                <w:b/>
              </w:rPr>
            </w:pPr>
            <w:r w:rsidRPr="00227227">
              <w:rPr>
                <w:b/>
                <w:bCs/>
              </w:rPr>
              <w:t>0,4</w:t>
            </w:r>
          </w:p>
        </w:tc>
        <w:tc>
          <w:tcPr>
            <w:tcW w:w="1211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227227" w:rsidRPr="00227227" w:rsidRDefault="00227227" w:rsidP="00227227">
            <w:pPr>
              <w:jc w:val="right"/>
              <w:rPr>
                <w:b/>
              </w:rPr>
            </w:pPr>
            <w:r w:rsidRPr="00227227">
              <w:rPr>
                <w:b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6" w:space="0" w:color="auto"/>
            </w:tcBorders>
            <w:shd w:val="clear" w:color="auto" w:fill="auto"/>
          </w:tcPr>
          <w:p w:rsidR="00227227" w:rsidRPr="00227227" w:rsidRDefault="00227227" w:rsidP="00227227"/>
        </w:tc>
        <w:tc>
          <w:tcPr>
            <w:tcW w:w="1015" w:type="dxa"/>
            <w:gridSpan w:val="2"/>
            <w:tcBorders>
              <w:left w:val="nil"/>
            </w:tcBorders>
            <w:shd w:val="clear" w:color="auto" w:fill="auto"/>
          </w:tcPr>
          <w:p w:rsidR="00227227" w:rsidRPr="00227227" w:rsidRDefault="00227227" w:rsidP="00227227"/>
        </w:tc>
        <w:tc>
          <w:tcPr>
            <w:tcW w:w="2174" w:type="dxa"/>
            <w:shd w:val="clear" w:color="auto" w:fill="auto"/>
          </w:tcPr>
          <w:p w:rsidR="00227227" w:rsidRPr="00227227" w:rsidRDefault="00227227" w:rsidP="00227227">
            <w:pPr>
              <w:jc w:val="center"/>
              <w:rPr>
                <w:b/>
              </w:rPr>
            </w:pPr>
          </w:p>
        </w:tc>
      </w:tr>
      <w:tr w:rsidR="00227227" w:rsidRPr="00227227" w:rsidTr="00DC653C">
        <w:tc>
          <w:tcPr>
            <w:tcW w:w="2694" w:type="dxa"/>
            <w:tcBorders>
              <w:left w:val="double" w:sz="6" w:space="0" w:color="auto"/>
              <w:bottom w:val="single" w:sz="6" w:space="0" w:color="auto"/>
            </w:tcBorders>
            <w:shd w:val="clear" w:color="auto" w:fill="auto"/>
          </w:tcPr>
          <w:p w:rsidR="00227227" w:rsidRPr="00227227" w:rsidRDefault="00227227" w:rsidP="00227227">
            <w:r w:rsidRPr="00227227">
              <w:t xml:space="preserve">3a) Osztalékfizetési korlát </w:t>
            </w:r>
          </w:p>
        </w:tc>
        <w:tc>
          <w:tcPr>
            <w:tcW w:w="666" w:type="dxa"/>
            <w:tcBorders>
              <w:top w:val="single" w:sz="12" w:space="0" w:color="auto"/>
              <w:left w:val="single" w:sz="6" w:space="0" w:color="auto"/>
              <w:right w:val="double" w:sz="6" w:space="0" w:color="auto"/>
            </w:tcBorders>
            <w:shd w:val="clear" w:color="auto" w:fill="auto"/>
          </w:tcPr>
          <w:p w:rsidR="00227227" w:rsidRPr="00227227" w:rsidRDefault="00227227" w:rsidP="00227227"/>
        </w:tc>
        <w:tc>
          <w:tcPr>
            <w:tcW w:w="1211" w:type="dxa"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7227" w:rsidRPr="00227227" w:rsidRDefault="00227227" w:rsidP="00227227">
            <w:pPr>
              <w:rPr>
                <w:bCs/>
              </w:rPr>
            </w:pPr>
            <w:r w:rsidRPr="00227227">
              <w:rPr>
                <w:bCs/>
              </w:rPr>
              <w:t xml:space="preserve">    6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:rsidR="00227227" w:rsidRPr="00227227" w:rsidRDefault="00227227" w:rsidP="00227227"/>
        </w:tc>
        <w:tc>
          <w:tcPr>
            <w:tcW w:w="1015" w:type="dxa"/>
            <w:gridSpan w:val="2"/>
            <w:tcBorders>
              <w:left w:val="nil"/>
            </w:tcBorders>
            <w:shd w:val="clear" w:color="auto" w:fill="auto"/>
          </w:tcPr>
          <w:p w:rsidR="00227227" w:rsidRPr="00227227" w:rsidRDefault="00227227" w:rsidP="00227227"/>
        </w:tc>
        <w:tc>
          <w:tcPr>
            <w:tcW w:w="2174" w:type="dxa"/>
            <w:shd w:val="clear" w:color="auto" w:fill="auto"/>
          </w:tcPr>
          <w:p w:rsidR="00227227" w:rsidRPr="00227227" w:rsidRDefault="00227227" w:rsidP="00227227">
            <w:pPr>
              <w:rPr>
                <w:b/>
              </w:rPr>
            </w:pPr>
          </w:p>
        </w:tc>
      </w:tr>
      <w:tr w:rsidR="00227227" w:rsidRPr="00227227" w:rsidTr="003766A6">
        <w:tc>
          <w:tcPr>
            <w:tcW w:w="2694" w:type="dxa"/>
            <w:tcBorders>
              <w:top w:val="single" w:sz="6" w:space="0" w:color="auto"/>
              <w:left w:val="double" w:sz="6" w:space="0" w:color="auto"/>
              <w:bottom w:val="single" w:sz="4" w:space="0" w:color="auto"/>
            </w:tcBorders>
            <w:shd w:val="clear" w:color="auto" w:fill="auto"/>
          </w:tcPr>
          <w:p w:rsidR="00227227" w:rsidRPr="00227227" w:rsidRDefault="00227227" w:rsidP="00227227">
            <w:r w:rsidRPr="00227227">
              <w:t>3b) Osztalékfizetés elszám.</w:t>
            </w:r>
          </w:p>
        </w:tc>
        <w:tc>
          <w:tcPr>
            <w:tcW w:w="666" w:type="dxa"/>
            <w:tcBorders>
              <w:left w:val="sing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227227" w:rsidRPr="00227227" w:rsidRDefault="00227227" w:rsidP="00227227"/>
        </w:tc>
        <w:tc>
          <w:tcPr>
            <w:tcW w:w="1211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27227" w:rsidRPr="00227227" w:rsidRDefault="00227227" w:rsidP="00227227">
            <w:pPr>
              <w:rPr>
                <w:bCs/>
              </w:rPr>
            </w:pPr>
            <w:r w:rsidRPr="00227227">
              <w:rPr>
                <w:bCs/>
              </w:rPr>
              <w:t xml:space="preserve">    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227227" w:rsidRPr="00227227" w:rsidRDefault="00227227" w:rsidP="00227227"/>
        </w:tc>
        <w:tc>
          <w:tcPr>
            <w:tcW w:w="1015" w:type="dxa"/>
            <w:gridSpan w:val="2"/>
            <w:tcBorders>
              <w:left w:val="nil"/>
            </w:tcBorders>
            <w:shd w:val="clear" w:color="auto" w:fill="auto"/>
          </w:tcPr>
          <w:p w:rsidR="00227227" w:rsidRPr="00227227" w:rsidRDefault="00227227" w:rsidP="00227227"/>
        </w:tc>
        <w:tc>
          <w:tcPr>
            <w:tcW w:w="2174" w:type="dxa"/>
            <w:shd w:val="clear" w:color="auto" w:fill="auto"/>
          </w:tcPr>
          <w:p w:rsidR="00227227" w:rsidRPr="00227227" w:rsidRDefault="00227227" w:rsidP="00227227">
            <w:pPr>
              <w:jc w:val="center"/>
              <w:rPr>
                <w:b/>
              </w:rPr>
            </w:pPr>
          </w:p>
        </w:tc>
      </w:tr>
    </w:tbl>
    <w:tbl>
      <w:tblPr>
        <w:tblW w:w="8894" w:type="dxa"/>
        <w:tblInd w:w="108" w:type="dxa"/>
        <w:tblLayout w:type="fixed"/>
        <w:tblLook w:val="0000"/>
      </w:tblPr>
      <w:tblGrid>
        <w:gridCol w:w="2694"/>
        <w:gridCol w:w="666"/>
        <w:gridCol w:w="1211"/>
        <w:gridCol w:w="1134"/>
        <w:gridCol w:w="724"/>
        <w:gridCol w:w="2465"/>
      </w:tblGrid>
      <w:tr w:rsidR="00462D89" w:rsidRPr="00227227" w:rsidTr="00444856">
        <w:tc>
          <w:tcPr>
            <w:tcW w:w="2694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</w:tcBorders>
            <w:shd w:val="clear" w:color="auto" w:fill="auto"/>
          </w:tcPr>
          <w:p w:rsidR="00462D89" w:rsidRPr="00227227" w:rsidRDefault="00462D89" w:rsidP="0011184D">
            <w:pPr>
              <w:rPr>
                <w:b/>
              </w:rPr>
            </w:pPr>
            <w:r w:rsidRPr="00227227">
              <w:rPr>
                <w:b/>
              </w:rPr>
              <w:t xml:space="preserve">   </w:t>
            </w:r>
            <w:r w:rsidR="0011184D" w:rsidRPr="00227227">
              <w:rPr>
                <w:b/>
              </w:rPr>
              <w:t>3</w:t>
            </w:r>
            <w:r w:rsidRPr="00227227">
              <w:rPr>
                <w:b/>
              </w:rPr>
              <w:t>) Összesen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:rsidR="00462D89" w:rsidRPr="00227227" w:rsidRDefault="00E268E9" w:rsidP="00E268E9">
            <w:pPr>
              <w:jc w:val="center"/>
              <w:rPr>
                <w:b/>
              </w:rPr>
            </w:pPr>
            <w:r w:rsidRPr="00227227">
              <w:rPr>
                <w:b/>
              </w:rPr>
              <w:t>0,4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2D89" w:rsidRPr="00227227" w:rsidRDefault="00E268E9" w:rsidP="00DC653C">
            <w:pPr>
              <w:jc w:val="right"/>
              <w:rPr>
                <w:b/>
              </w:rPr>
            </w:pPr>
            <w:r w:rsidRPr="00227227">
              <w:rPr>
                <w:b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:rsidR="00462D89" w:rsidRPr="00227227" w:rsidRDefault="00462D89" w:rsidP="00DC653C"/>
        </w:tc>
        <w:tc>
          <w:tcPr>
            <w:tcW w:w="724" w:type="dxa"/>
            <w:tcBorders>
              <w:left w:val="nil"/>
            </w:tcBorders>
            <w:shd w:val="clear" w:color="auto" w:fill="auto"/>
          </w:tcPr>
          <w:p w:rsidR="00462D89" w:rsidRPr="00227227" w:rsidRDefault="00462D89" w:rsidP="00DC653C"/>
        </w:tc>
        <w:tc>
          <w:tcPr>
            <w:tcW w:w="2465" w:type="dxa"/>
            <w:shd w:val="clear" w:color="auto" w:fill="auto"/>
          </w:tcPr>
          <w:p w:rsidR="00462D89" w:rsidRPr="00227227" w:rsidRDefault="00462D89" w:rsidP="00DC653C"/>
        </w:tc>
      </w:tr>
    </w:tbl>
    <w:tbl>
      <w:tblPr>
        <w:tblpPr w:leftFromText="141" w:rightFromText="141" w:vertAnchor="text" w:tblpY="1"/>
        <w:tblOverlap w:val="never"/>
        <w:tblW w:w="8894" w:type="dxa"/>
        <w:tblInd w:w="108" w:type="dxa"/>
        <w:tblLayout w:type="fixed"/>
        <w:tblLook w:val="0000"/>
      </w:tblPr>
      <w:tblGrid>
        <w:gridCol w:w="1668"/>
        <w:gridCol w:w="1026"/>
        <w:gridCol w:w="666"/>
        <w:gridCol w:w="327"/>
        <w:gridCol w:w="884"/>
        <w:gridCol w:w="1134"/>
        <w:gridCol w:w="495"/>
        <w:gridCol w:w="520"/>
        <w:gridCol w:w="2174"/>
      </w:tblGrid>
      <w:tr w:rsidR="00E268E9" w:rsidRPr="00227227" w:rsidTr="006A4DB2">
        <w:tc>
          <w:tcPr>
            <w:tcW w:w="2694" w:type="dxa"/>
            <w:gridSpan w:val="2"/>
            <w:tcBorders>
              <w:top w:val="single" w:sz="12" w:space="0" w:color="auto"/>
              <w:left w:val="double" w:sz="6" w:space="0" w:color="auto"/>
              <w:bottom w:val="single" w:sz="12" w:space="0" w:color="auto"/>
            </w:tcBorders>
            <w:shd w:val="clear" w:color="auto" w:fill="auto"/>
          </w:tcPr>
          <w:p w:rsidR="00E268E9" w:rsidRPr="00227227" w:rsidRDefault="00E268E9" w:rsidP="00E268E9">
            <w:r w:rsidRPr="00227227">
              <w:t xml:space="preserve">4a) Lízing elszámolás </w:t>
            </w:r>
          </w:p>
        </w:tc>
        <w:tc>
          <w:tcPr>
            <w:tcW w:w="666" w:type="dxa"/>
            <w:vMerge w:val="restart"/>
            <w:tcBorders>
              <w:top w:val="single" w:sz="12" w:space="0" w:color="auto"/>
              <w:left w:val="single" w:sz="6" w:space="0" w:color="auto"/>
              <w:right w:val="double" w:sz="6" w:space="0" w:color="auto"/>
            </w:tcBorders>
            <w:shd w:val="clear" w:color="auto" w:fill="auto"/>
          </w:tcPr>
          <w:p w:rsidR="00E268E9" w:rsidRPr="00227227" w:rsidRDefault="00E268E9" w:rsidP="00E268E9">
            <w:pPr>
              <w:jc w:val="center"/>
              <w:rPr>
                <w:b/>
              </w:rPr>
            </w:pPr>
          </w:p>
        </w:tc>
        <w:tc>
          <w:tcPr>
            <w:tcW w:w="121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E268E9" w:rsidRPr="00227227" w:rsidRDefault="00E268E9" w:rsidP="00E268E9">
            <w:pPr>
              <w:rPr>
                <w:bCs/>
              </w:rPr>
            </w:pPr>
            <w:r w:rsidRPr="00227227">
              <w:rPr>
                <w:bCs/>
              </w:rPr>
              <w:t xml:space="preserve">  9,5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6" w:space="0" w:color="auto"/>
            </w:tcBorders>
            <w:shd w:val="clear" w:color="auto" w:fill="auto"/>
          </w:tcPr>
          <w:p w:rsidR="00E268E9" w:rsidRPr="00227227" w:rsidRDefault="00E268E9" w:rsidP="00E268E9"/>
        </w:tc>
        <w:tc>
          <w:tcPr>
            <w:tcW w:w="1015" w:type="dxa"/>
            <w:gridSpan w:val="2"/>
            <w:tcBorders>
              <w:left w:val="nil"/>
            </w:tcBorders>
            <w:shd w:val="clear" w:color="auto" w:fill="auto"/>
          </w:tcPr>
          <w:p w:rsidR="00E268E9" w:rsidRPr="00227227" w:rsidRDefault="00E268E9" w:rsidP="00E268E9"/>
        </w:tc>
        <w:tc>
          <w:tcPr>
            <w:tcW w:w="2174" w:type="dxa"/>
            <w:shd w:val="clear" w:color="auto" w:fill="auto"/>
          </w:tcPr>
          <w:p w:rsidR="00E268E9" w:rsidRPr="00227227" w:rsidRDefault="00E268E9" w:rsidP="00E268E9">
            <w:pPr>
              <w:jc w:val="center"/>
              <w:rPr>
                <w:b/>
              </w:rPr>
            </w:pPr>
          </w:p>
        </w:tc>
      </w:tr>
      <w:tr w:rsidR="00E268E9" w:rsidRPr="00227227" w:rsidTr="006A4DB2">
        <w:tc>
          <w:tcPr>
            <w:tcW w:w="2694" w:type="dxa"/>
            <w:gridSpan w:val="2"/>
            <w:tcBorders>
              <w:top w:val="single" w:sz="12" w:space="0" w:color="auto"/>
              <w:left w:val="double" w:sz="6" w:space="0" w:color="auto"/>
              <w:bottom w:val="single" w:sz="12" w:space="0" w:color="auto"/>
            </w:tcBorders>
            <w:shd w:val="clear" w:color="auto" w:fill="auto"/>
          </w:tcPr>
          <w:p w:rsidR="00E268E9" w:rsidRPr="00227227" w:rsidRDefault="00E268E9" w:rsidP="00E268E9">
            <w:r w:rsidRPr="00227227">
              <w:t>4b) Lízing elszám. eltérések</w:t>
            </w:r>
          </w:p>
        </w:tc>
        <w:tc>
          <w:tcPr>
            <w:tcW w:w="666" w:type="dxa"/>
            <w:vMerge/>
            <w:tcBorders>
              <w:left w:val="single" w:sz="6" w:space="0" w:color="auto"/>
              <w:bottom w:val="single" w:sz="12" w:space="0" w:color="auto"/>
              <w:right w:val="double" w:sz="6" w:space="0" w:color="auto"/>
            </w:tcBorders>
            <w:shd w:val="clear" w:color="auto" w:fill="auto"/>
          </w:tcPr>
          <w:p w:rsidR="00E268E9" w:rsidRPr="00227227" w:rsidRDefault="00E268E9" w:rsidP="00E268E9">
            <w:pPr>
              <w:jc w:val="center"/>
              <w:rPr>
                <w:b/>
              </w:rPr>
            </w:pPr>
          </w:p>
        </w:tc>
        <w:tc>
          <w:tcPr>
            <w:tcW w:w="121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E268E9" w:rsidRPr="00227227" w:rsidRDefault="00E268E9" w:rsidP="00E268E9">
            <w:pPr>
              <w:rPr>
                <w:bCs/>
              </w:rPr>
            </w:pPr>
            <w:r w:rsidRPr="00227227">
              <w:rPr>
                <w:bCs/>
              </w:rPr>
              <w:t xml:space="preserve">  3,5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6" w:space="0" w:color="auto"/>
            </w:tcBorders>
            <w:shd w:val="clear" w:color="auto" w:fill="auto"/>
          </w:tcPr>
          <w:p w:rsidR="00E268E9" w:rsidRPr="00227227" w:rsidRDefault="00E268E9" w:rsidP="00E268E9"/>
        </w:tc>
        <w:tc>
          <w:tcPr>
            <w:tcW w:w="1015" w:type="dxa"/>
            <w:gridSpan w:val="2"/>
            <w:tcBorders>
              <w:left w:val="nil"/>
            </w:tcBorders>
            <w:shd w:val="clear" w:color="auto" w:fill="auto"/>
          </w:tcPr>
          <w:p w:rsidR="00E268E9" w:rsidRPr="00227227" w:rsidRDefault="00E268E9" w:rsidP="00E268E9"/>
        </w:tc>
        <w:tc>
          <w:tcPr>
            <w:tcW w:w="2174" w:type="dxa"/>
            <w:shd w:val="clear" w:color="auto" w:fill="auto"/>
          </w:tcPr>
          <w:p w:rsidR="00E268E9" w:rsidRPr="00227227" w:rsidRDefault="00E268E9" w:rsidP="00E268E9">
            <w:pPr>
              <w:jc w:val="center"/>
              <w:rPr>
                <w:b/>
              </w:rPr>
            </w:pPr>
          </w:p>
        </w:tc>
      </w:tr>
      <w:tr w:rsidR="00E268E9" w:rsidRPr="00227227" w:rsidTr="006A4DB2">
        <w:tc>
          <w:tcPr>
            <w:tcW w:w="2694" w:type="dxa"/>
            <w:gridSpan w:val="2"/>
            <w:tcBorders>
              <w:top w:val="single" w:sz="12" w:space="0" w:color="auto"/>
              <w:left w:val="double" w:sz="6" w:space="0" w:color="auto"/>
              <w:bottom w:val="single" w:sz="12" w:space="0" w:color="auto"/>
            </w:tcBorders>
            <w:shd w:val="clear" w:color="auto" w:fill="auto"/>
          </w:tcPr>
          <w:p w:rsidR="00E268E9" w:rsidRPr="00227227" w:rsidRDefault="00E268E9" w:rsidP="00E268E9">
            <w:pPr>
              <w:rPr>
                <w:b/>
              </w:rPr>
            </w:pPr>
          </w:p>
        </w:tc>
        <w:tc>
          <w:tcPr>
            <w:tcW w:w="66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6" w:space="0" w:color="auto"/>
            </w:tcBorders>
            <w:shd w:val="clear" w:color="auto" w:fill="auto"/>
          </w:tcPr>
          <w:p w:rsidR="00E268E9" w:rsidRPr="00227227" w:rsidRDefault="00E268E9" w:rsidP="00E268E9">
            <w:pPr>
              <w:jc w:val="center"/>
              <w:rPr>
                <w:b/>
              </w:rPr>
            </w:pPr>
            <w:r w:rsidRPr="00227227">
              <w:rPr>
                <w:b/>
              </w:rPr>
              <w:t>0,5</w:t>
            </w:r>
          </w:p>
        </w:tc>
        <w:tc>
          <w:tcPr>
            <w:tcW w:w="121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E268E9" w:rsidRPr="00227227" w:rsidRDefault="00E268E9" w:rsidP="00E268E9">
            <w:pPr>
              <w:jc w:val="right"/>
              <w:rPr>
                <w:b/>
              </w:rPr>
            </w:pPr>
            <w:r w:rsidRPr="00227227">
              <w:rPr>
                <w:b/>
              </w:rPr>
              <w:t>13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6" w:space="0" w:color="auto"/>
            </w:tcBorders>
            <w:shd w:val="clear" w:color="auto" w:fill="auto"/>
          </w:tcPr>
          <w:p w:rsidR="00E268E9" w:rsidRPr="00227227" w:rsidRDefault="00E268E9" w:rsidP="00E268E9"/>
        </w:tc>
        <w:tc>
          <w:tcPr>
            <w:tcW w:w="1015" w:type="dxa"/>
            <w:gridSpan w:val="2"/>
            <w:tcBorders>
              <w:left w:val="nil"/>
            </w:tcBorders>
            <w:shd w:val="clear" w:color="auto" w:fill="auto"/>
          </w:tcPr>
          <w:p w:rsidR="00E268E9" w:rsidRPr="00227227" w:rsidRDefault="00E268E9" w:rsidP="00E268E9"/>
        </w:tc>
        <w:tc>
          <w:tcPr>
            <w:tcW w:w="2174" w:type="dxa"/>
            <w:shd w:val="clear" w:color="auto" w:fill="auto"/>
          </w:tcPr>
          <w:p w:rsidR="00E268E9" w:rsidRPr="00227227" w:rsidRDefault="00E268E9" w:rsidP="00E268E9">
            <w:pPr>
              <w:jc w:val="center"/>
              <w:rPr>
                <w:b/>
              </w:rPr>
            </w:pPr>
          </w:p>
        </w:tc>
      </w:tr>
      <w:tr w:rsidR="00E268E9" w:rsidRPr="00227227" w:rsidTr="00444856">
        <w:tc>
          <w:tcPr>
            <w:tcW w:w="2694" w:type="dxa"/>
            <w:gridSpan w:val="2"/>
            <w:tcBorders>
              <w:top w:val="single" w:sz="12" w:space="0" w:color="auto"/>
              <w:left w:val="double" w:sz="6" w:space="0" w:color="auto"/>
              <w:bottom w:val="single" w:sz="6" w:space="0" w:color="auto"/>
            </w:tcBorders>
            <w:shd w:val="clear" w:color="auto" w:fill="auto"/>
          </w:tcPr>
          <w:p w:rsidR="00E268E9" w:rsidRPr="00227227" w:rsidRDefault="00E268E9" w:rsidP="00E268E9">
            <w:pPr>
              <w:rPr>
                <w:b/>
              </w:rPr>
            </w:pPr>
            <w:r w:rsidRPr="00227227">
              <w:rPr>
                <w:b/>
              </w:rPr>
              <w:t xml:space="preserve">   5) </w:t>
            </w:r>
            <w:r w:rsidRPr="00227227">
              <w:rPr>
                <w:b/>
                <w:bCs/>
              </w:rPr>
              <w:t>7 db kis feladat</w:t>
            </w:r>
          </w:p>
        </w:tc>
        <w:tc>
          <w:tcPr>
            <w:tcW w:w="666" w:type="dxa"/>
            <w:tcBorders>
              <w:top w:val="single" w:sz="12" w:space="0" w:color="auto"/>
              <w:left w:val="single" w:sz="6" w:space="0" w:color="auto"/>
              <w:right w:val="double" w:sz="6" w:space="0" w:color="auto"/>
            </w:tcBorders>
            <w:shd w:val="clear" w:color="auto" w:fill="auto"/>
          </w:tcPr>
          <w:p w:rsidR="00E268E9" w:rsidRPr="00227227" w:rsidRDefault="00E268E9" w:rsidP="00227227">
            <w:pPr>
              <w:jc w:val="center"/>
              <w:rPr>
                <w:b/>
              </w:rPr>
            </w:pPr>
            <w:r w:rsidRPr="00227227">
              <w:rPr>
                <w:b/>
              </w:rPr>
              <w:t>0,</w:t>
            </w:r>
            <w:r w:rsidR="00227227" w:rsidRPr="00227227">
              <w:rPr>
                <w:b/>
              </w:rPr>
              <w:t>5</w:t>
            </w:r>
          </w:p>
        </w:tc>
        <w:tc>
          <w:tcPr>
            <w:tcW w:w="1211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8E9" w:rsidRPr="00227227" w:rsidRDefault="00E268E9" w:rsidP="00227227">
            <w:pPr>
              <w:jc w:val="right"/>
              <w:rPr>
                <w:b/>
              </w:rPr>
            </w:pPr>
            <w:r w:rsidRPr="00227227">
              <w:rPr>
                <w:b/>
              </w:rPr>
              <w:t xml:space="preserve">             1</w:t>
            </w:r>
            <w:r w:rsidR="00227227" w:rsidRPr="00227227">
              <w:rPr>
                <w:b/>
              </w:rPr>
              <w:t>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:rsidR="00E268E9" w:rsidRPr="00227227" w:rsidRDefault="00E268E9" w:rsidP="00E268E9"/>
        </w:tc>
        <w:tc>
          <w:tcPr>
            <w:tcW w:w="1015" w:type="dxa"/>
            <w:gridSpan w:val="2"/>
            <w:tcBorders>
              <w:left w:val="nil"/>
            </w:tcBorders>
            <w:shd w:val="clear" w:color="auto" w:fill="auto"/>
          </w:tcPr>
          <w:p w:rsidR="00E268E9" w:rsidRPr="00227227" w:rsidRDefault="00E268E9" w:rsidP="00E268E9"/>
        </w:tc>
        <w:tc>
          <w:tcPr>
            <w:tcW w:w="2174" w:type="dxa"/>
            <w:shd w:val="clear" w:color="auto" w:fill="auto"/>
          </w:tcPr>
          <w:p w:rsidR="00E268E9" w:rsidRPr="00227227" w:rsidRDefault="00E268E9" w:rsidP="00E268E9"/>
        </w:tc>
      </w:tr>
      <w:tr w:rsidR="00E268E9" w:rsidRPr="003766A6" w:rsidTr="00DC653C">
        <w:tc>
          <w:tcPr>
            <w:tcW w:w="2694" w:type="dxa"/>
            <w:gridSpan w:val="2"/>
            <w:tcBorders>
              <w:top w:val="single" w:sz="4" w:space="0" w:color="auto"/>
              <w:left w:val="double" w:sz="6" w:space="0" w:color="auto"/>
            </w:tcBorders>
            <w:shd w:val="clear" w:color="auto" w:fill="auto"/>
          </w:tcPr>
          <w:p w:rsidR="00E268E9" w:rsidRPr="00227227" w:rsidRDefault="00E268E9" w:rsidP="00E268E9">
            <w:pPr>
              <w:rPr>
                <w:b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6" w:space="0" w:color="auto"/>
              <w:right w:val="double" w:sz="6" w:space="0" w:color="auto"/>
            </w:tcBorders>
            <w:shd w:val="clear" w:color="auto" w:fill="auto"/>
          </w:tcPr>
          <w:p w:rsidR="00E268E9" w:rsidRPr="003766A6" w:rsidRDefault="00E268E9" w:rsidP="00E268E9">
            <w:pPr>
              <w:jc w:val="center"/>
              <w:rPr>
                <w:b/>
              </w:rPr>
            </w:pPr>
            <w:r w:rsidRPr="00227227">
              <w:rPr>
                <w:b/>
              </w:rPr>
              <w:t>-----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nil"/>
              <w:right w:val="single" w:sz="6" w:space="0" w:color="auto"/>
            </w:tcBorders>
            <w:shd w:val="clear" w:color="auto" w:fill="auto"/>
          </w:tcPr>
          <w:p w:rsidR="00E268E9" w:rsidRPr="003766A6" w:rsidRDefault="00E268E9" w:rsidP="00E268E9">
            <w:pPr>
              <w:jc w:val="right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double" w:sz="6" w:space="0" w:color="auto"/>
            </w:tcBorders>
            <w:shd w:val="clear" w:color="auto" w:fill="auto"/>
          </w:tcPr>
          <w:p w:rsidR="00E268E9" w:rsidRPr="003766A6" w:rsidRDefault="00E268E9" w:rsidP="00E268E9"/>
        </w:tc>
        <w:tc>
          <w:tcPr>
            <w:tcW w:w="1015" w:type="dxa"/>
            <w:gridSpan w:val="2"/>
            <w:tcBorders>
              <w:left w:val="nil"/>
            </w:tcBorders>
            <w:shd w:val="clear" w:color="auto" w:fill="auto"/>
          </w:tcPr>
          <w:p w:rsidR="00E268E9" w:rsidRPr="003766A6" w:rsidRDefault="00E268E9" w:rsidP="00E268E9"/>
        </w:tc>
        <w:tc>
          <w:tcPr>
            <w:tcW w:w="2174" w:type="dxa"/>
            <w:shd w:val="clear" w:color="auto" w:fill="auto"/>
          </w:tcPr>
          <w:p w:rsidR="00E268E9" w:rsidRPr="003766A6" w:rsidRDefault="00E268E9" w:rsidP="00E268E9">
            <w:pPr>
              <w:jc w:val="center"/>
              <w:rPr>
                <w:b/>
              </w:rPr>
            </w:pPr>
          </w:p>
        </w:tc>
      </w:tr>
      <w:tr w:rsidR="00E268E9" w:rsidRPr="00CD252F" w:rsidTr="00DC653C">
        <w:tc>
          <w:tcPr>
            <w:tcW w:w="2694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shd w:val="pct20" w:color="auto" w:fill="auto"/>
          </w:tcPr>
          <w:p w:rsidR="00E268E9" w:rsidRPr="003766A6" w:rsidRDefault="00E268E9" w:rsidP="00E268E9">
            <w:pPr>
              <w:jc w:val="center"/>
              <w:rPr>
                <w:b/>
              </w:rPr>
            </w:pPr>
            <w:r w:rsidRPr="003766A6">
              <w:rPr>
                <w:b/>
              </w:rPr>
              <w:t xml:space="preserve"> ÖSSZESEN</w:t>
            </w:r>
          </w:p>
        </w:tc>
        <w:tc>
          <w:tcPr>
            <w:tcW w:w="66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pct20" w:color="auto" w:fill="auto"/>
          </w:tcPr>
          <w:p w:rsidR="00E268E9" w:rsidRPr="003766A6" w:rsidRDefault="00E268E9" w:rsidP="00E268E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3766A6">
              <w:rPr>
                <w:b/>
              </w:rPr>
              <w:t>,0</w:t>
            </w:r>
          </w:p>
        </w:tc>
        <w:tc>
          <w:tcPr>
            <w:tcW w:w="121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single" w:sz="6" w:space="0" w:color="auto"/>
            </w:tcBorders>
            <w:shd w:val="pct20" w:color="auto" w:fill="auto"/>
          </w:tcPr>
          <w:p w:rsidR="00E268E9" w:rsidRPr="00CD252F" w:rsidRDefault="00E268E9" w:rsidP="00E268E9">
            <w:pPr>
              <w:jc w:val="right"/>
              <w:rPr>
                <w:b/>
              </w:rPr>
            </w:pPr>
            <w:r w:rsidRPr="003766A6">
              <w:rPr>
                <w:b/>
              </w:rPr>
              <w:t xml:space="preserve">           100</w:t>
            </w:r>
            <w:r w:rsidRPr="00CD252F">
              <w:rPr>
                <w:b/>
              </w:rPr>
              <w:t xml:space="preserve">  </w:t>
            </w:r>
          </w:p>
        </w:tc>
        <w:tc>
          <w:tcPr>
            <w:tcW w:w="113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pct20" w:color="auto" w:fill="auto"/>
          </w:tcPr>
          <w:p w:rsidR="00E268E9" w:rsidRPr="00CD252F" w:rsidRDefault="00E268E9" w:rsidP="00E268E9">
            <w:pPr>
              <w:rPr>
                <w:b/>
              </w:rPr>
            </w:pPr>
          </w:p>
        </w:tc>
        <w:tc>
          <w:tcPr>
            <w:tcW w:w="1015" w:type="dxa"/>
            <w:gridSpan w:val="2"/>
            <w:tcBorders>
              <w:left w:val="nil"/>
            </w:tcBorders>
          </w:tcPr>
          <w:p w:rsidR="00E268E9" w:rsidRPr="00CD252F" w:rsidRDefault="00E268E9" w:rsidP="00E268E9">
            <w:pPr>
              <w:rPr>
                <w:b/>
              </w:rPr>
            </w:pPr>
          </w:p>
        </w:tc>
        <w:tc>
          <w:tcPr>
            <w:tcW w:w="2174" w:type="dxa"/>
          </w:tcPr>
          <w:p w:rsidR="00E268E9" w:rsidRPr="00CD252F" w:rsidRDefault="00E268E9" w:rsidP="00E268E9">
            <w:pPr>
              <w:pStyle w:val="lfej"/>
            </w:pPr>
          </w:p>
        </w:tc>
      </w:tr>
      <w:tr w:rsidR="00E268E9" w:rsidRPr="00CD252F" w:rsidTr="00DC653C">
        <w:tc>
          <w:tcPr>
            <w:tcW w:w="1668" w:type="dxa"/>
          </w:tcPr>
          <w:p w:rsidR="00E268E9" w:rsidRPr="00CD252F" w:rsidRDefault="00E268E9" w:rsidP="00E268E9">
            <w:pPr>
              <w:rPr>
                <w:sz w:val="8"/>
              </w:rPr>
            </w:pPr>
          </w:p>
        </w:tc>
        <w:tc>
          <w:tcPr>
            <w:tcW w:w="2019" w:type="dxa"/>
            <w:gridSpan w:val="3"/>
          </w:tcPr>
          <w:p w:rsidR="00E268E9" w:rsidRPr="00CD252F" w:rsidRDefault="00E268E9" w:rsidP="00E268E9">
            <w:pPr>
              <w:rPr>
                <w:sz w:val="8"/>
              </w:rPr>
            </w:pPr>
          </w:p>
        </w:tc>
        <w:tc>
          <w:tcPr>
            <w:tcW w:w="2513" w:type="dxa"/>
            <w:gridSpan w:val="3"/>
          </w:tcPr>
          <w:p w:rsidR="00E268E9" w:rsidRPr="00CD252F" w:rsidRDefault="00E268E9" w:rsidP="00E268E9">
            <w:pPr>
              <w:rPr>
                <w:sz w:val="8"/>
              </w:rPr>
            </w:pPr>
          </w:p>
        </w:tc>
        <w:tc>
          <w:tcPr>
            <w:tcW w:w="2694" w:type="dxa"/>
            <w:gridSpan w:val="2"/>
          </w:tcPr>
          <w:p w:rsidR="00E268E9" w:rsidRPr="00CD252F" w:rsidRDefault="00E268E9" w:rsidP="00E268E9">
            <w:pPr>
              <w:rPr>
                <w:sz w:val="8"/>
              </w:rPr>
            </w:pPr>
          </w:p>
        </w:tc>
      </w:tr>
    </w:tbl>
    <w:p w:rsidR="00462D89" w:rsidRDefault="00462D89" w:rsidP="00462D89">
      <w:pPr>
        <w:pStyle w:val="SorszTK"/>
        <w:rPr>
          <w:sz w:val="8"/>
        </w:rPr>
      </w:pPr>
    </w:p>
    <w:p w:rsidR="00462D89" w:rsidRDefault="00462D89" w:rsidP="00462D89">
      <w:pPr>
        <w:pStyle w:val="SorszTK"/>
        <w:rPr>
          <w:sz w:val="8"/>
        </w:rPr>
      </w:pPr>
    </w:p>
    <w:p w:rsidR="00462D89" w:rsidRPr="00CD252F" w:rsidRDefault="00462D89" w:rsidP="00462D89">
      <w:pPr>
        <w:pStyle w:val="SorszTK"/>
        <w:rPr>
          <w:sz w:val="8"/>
        </w:rPr>
      </w:pPr>
    </w:p>
    <w:p w:rsidR="00462D89" w:rsidRPr="00CD252F" w:rsidRDefault="00462D89" w:rsidP="00462D89">
      <w:pPr>
        <w:pStyle w:val="SorszTK"/>
        <w:jc w:val="left"/>
        <w:rPr>
          <w:b/>
          <w:sz w:val="16"/>
        </w:rPr>
      </w:pPr>
      <w:r w:rsidRPr="00CD252F">
        <w:rPr>
          <w:b/>
          <w:sz w:val="16"/>
        </w:rPr>
        <w:t xml:space="preserve">                                                      </w:t>
      </w:r>
    </w:p>
    <w:p w:rsidR="00462D89" w:rsidRPr="00CD252F" w:rsidRDefault="00462D89" w:rsidP="00462D89">
      <w:pPr>
        <w:pStyle w:val="SorszTK"/>
        <w:jc w:val="left"/>
        <w:rPr>
          <w:b/>
        </w:rPr>
      </w:pPr>
      <w:r w:rsidRPr="00CD252F">
        <w:rPr>
          <w:b/>
        </w:rPr>
        <w:t xml:space="preserve">                                                      Javította: (olvasható aláírás)……………………………………</w:t>
      </w:r>
    </w:p>
    <w:p w:rsidR="00462D89" w:rsidRDefault="00462D89" w:rsidP="00462D89">
      <w:pPr>
        <w:pStyle w:val="SorszTK"/>
        <w:jc w:val="left"/>
        <w:rPr>
          <w:b/>
        </w:rPr>
      </w:pPr>
    </w:p>
    <w:p w:rsidR="00462D89" w:rsidRPr="00CD252F" w:rsidRDefault="00462D89" w:rsidP="00462D89">
      <w:pPr>
        <w:pStyle w:val="SorszTK"/>
        <w:jc w:val="left"/>
        <w:rPr>
          <w:b/>
        </w:rPr>
      </w:pPr>
    </w:p>
    <w:tbl>
      <w:tblPr>
        <w:tblW w:w="8880" w:type="dxa"/>
        <w:tblInd w:w="108" w:type="dxa"/>
        <w:tblLayout w:type="fixed"/>
        <w:tblLook w:val="0000"/>
      </w:tblPr>
      <w:tblGrid>
        <w:gridCol w:w="2518"/>
        <w:gridCol w:w="743"/>
        <w:gridCol w:w="1273"/>
        <w:gridCol w:w="1273"/>
        <w:gridCol w:w="1273"/>
        <w:gridCol w:w="1800"/>
      </w:tblGrid>
      <w:tr w:rsidR="00462D89" w:rsidRPr="00CD252F" w:rsidTr="00DC653C">
        <w:tc>
          <w:tcPr>
            <w:tcW w:w="2518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15" w:color="auto" w:fill="auto"/>
          </w:tcPr>
          <w:p w:rsidR="00462D89" w:rsidRPr="00CD252F" w:rsidRDefault="00462D89" w:rsidP="00DC653C">
            <w:pPr>
              <w:jc w:val="center"/>
              <w:rPr>
                <w:b/>
              </w:rPr>
            </w:pPr>
            <w:r w:rsidRPr="00CD252F">
              <w:rPr>
                <w:b/>
              </w:rPr>
              <w:t>Minősítés</w:t>
            </w:r>
          </w:p>
        </w:tc>
        <w:tc>
          <w:tcPr>
            <w:tcW w:w="743" w:type="dxa"/>
            <w:tcBorders>
              <w:left w:val="nil"/>
            </w:tcBorders>
          </w:tcPr>
          <w:p w:rsidR="00462D89" w:rsidRPr="00CD252F" w:rsidRDefault="00462D89" w:rsidP="00DC653C">
            <w:pPr>
              <w:jc w:val="center"/>
              <w:rPr>
                <w:b/>
              </w:rPr>
            </w:pPr>
          </w:p>
        </w:tc>
        <w:tc>
          <w:tcPr>
            <w:tcW w:w="3819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15" w:color="auto" w:fill="auto"/>
          </w:tcPr>
          <w:p w:rsidR="00462D89" w:rsidRPr="00CD252F" w:rsidRDefault="00462D89" w:rsidP="00DC653C">
            <w:pPr>
              <w:jc w:val="center"/>
              <w:rPr>
                <w:b/>
              </w:rPr>
            </w:pPr>
            <w:r w:rsidRPr="00CD252F">
              <w:rPr>
                <w:b/>
              </w:rPr>
              <w:t>Érdemjegy</w:t>
            </w:r>
          </w:p>
        </w:tc>
        <w:tc>
          <w:tcPr>
            <w:tcW w:w="1800" w:type="dxa"/>
            <w:tcBorders>
              <w:left w:val="nil"/>
            </w:tcBorders>
          </w:tcPr>
          <w:p w:rsidR="00462D89" w:rsidRPr="00CD252F" w:rsidRDefault="00462D89" w:rsidP="00DC653C">
            <w:pPr>
              <w:jc w:val="center"/>
              <w:rPr>
                <w:b/>
              </w:rPr>
            </w:pPr>
          </w:p>
        </w:tc>
      </w:tr>
      <w:tr w:rsidR="00462D89" w:rsidRPr="00CD252F" w:rsidTr="00D20620">
        <w:tc>
          <w:tcPr>
            <w:tcW w:w="2518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462D89" w:rsidRPr="00CD252F" w:rsidRDefault="00462D89" w:rsidP="00DC653C">
            <w:r w:rsidRPr="00CD252F">
              <w:t xml:space="preserve"> 0  –   59  (1) elégtelen</w:t>
            </w:r>
          </w:p>
        </w:tc>
        <w:tc>
          <w:tcPr>
            <w:tcW w:w="743" w:type="dxa"/>
            <w:tcBorders>
              <w:left w:val="nil"/>
            </w:tcBorders>
          </w:tcPr>
          <w:p w:rsidR="00462D89" w:rsidRPr="00CD252F" w:rsidRDefault="00462D89" w:rsidP="00DC653C"/>
        </w:tc>
        <w:tc>
          <w:tcPr>
            <w:tcW w:w="1273" w:type="dxa"/>
            <w:tcBorders>
              <w:left w:val="double" w:sz="6" w:space="0" w:color="auto"/>
              <w:bottom w:val="double" w:sz="6" w:space="0" w:color="auto"/>
            </w:tcBorders>
            <w:shd w:val="pct15" w:color="auto" w:fill="auto"/>
            <w:vAlign w:val="center"/>
          </w:tcPr>
          <w:p w:rsidR="00462D89" w:rsidRPr="00CD252F" w:rsidRDefault="00462D89" w:rsidP="00DC653C">
            <w:pPr>
              <w:jc w:val="center"/>
              <w:rPr>
                <w:b/>
              </w:rPr>
            </w:pPr>
            <w:r w:rsidRPr="00CD252F">
              <w:rPr>
                <w:b/>
              </w:rPr>
              <w:t>Megnev.</w:t>
            </w:r>
          </w:p>
        </w:tc>
        <w:tc>
          <w:tcPr>
            <w:tcW w:w="1273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15" w:color="auto" w:fill="auto"/>
            <w:vAlign w:val="center"/>
          </w:tcPr>
          <w:p w:rsidR="00462D89" w:rsidRPr="00440850" w:rsidRDefault="00462D89" w:rsidP="00DC653C">
            <w:pPr>
              <w:jc w:val="center"/>
              <w:rPr>
                <w:b/>
              </w:rPr>
            </w:pPr>
            <w:r w:rsidRPr="00440850">
              <w:rPr>
                <w:b/>
              </w:rPr>
              <w:t>Számmal</w:t>
            </w:r>
          </w:p>
        </w:tc>
        <w:tc>
          <w:tcPr>
            <w:tcW w:w="1273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15" w:color="auto" w:fill="auto"/>
            <w:vAlign w:val="center"/>
          </w:tcPr>
          <w:p w:rsidR="00462D89" w:rsidRPr="00CD252F" w:rsidRDefault="00462D89" w:rsidP="00DC653C">
            <w:pPr>
              <w:jc w:val="center"/>
              <w:rPr>
                <w:b/>
              </w:rPr>
            </w:pPr>
            <w:r w:rsidRPr="00CD252F">
              <w:rPr>
                <w:b/>
              </w:rPr>
              <w:t>Betűvel</w:t>
            </w:r>
          </w:p>
        </w:tc>
        <w:tc>
          <w:tcPr>
            <w:tcW w:w="1800" w:type="dxa"/>
            <w:tcBorders>
              <w:left w:val="nil"/>
              <w:bottom w:val="double" w:sz="6" w:space="0" w:color="auto"/>
            </w:tcBorders>
          </w:tcPr>
          <w:p w:rsidR="00462D89" w:rsidRPr="00CD252F" w:rsidRDefault="00462D89" w:rsidP="00DC653C">
            <w:pPr>
              <w:jc w:val="center"/>
              <w:rPr>
                <w:b/>
              </w:rPr>
            </w:pPr>
          </w:p>
        </w:tc>
      </w:tr>
      <w:tr w:rsidR="00462D89" w:rsidRPr="00CD252F" w:rsidTr="00D20620">
        <w:tc>
          <w:tcPr>
            <w:tcW w:w="25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462D89" w:rsidRPr="00CD252F" w:rsidRDefault="00462D89" w:rsidP="00DC653C">
            <w:r w:rsidRPr="00CD252F">
              <w:t>60  –  70  (2) elégséges</w:t>
            </w:r>
          </w:p>
        </w:tc>
        <w:tc>
          <w:tcPr>
            <w:tcW w:w="743" w:type="dxa"/>
            <w:tcBorders>
              <w:left w:val="nil"/>
            </w:tcBorders>
          </w:tcPr>
          <w:p w:rsidR="00462D89" w:rsidRPr="00CD252F" w:rsidRDefault="00462D89" w:rsidP="00DC653C"/>
        </w:tc>
        <w:tc>
          <w:tcPr>
            <w:tcW w:w="1273" w:type="dxa"/>
            <w:tcBorders>
              <w:top w:val="double" w:sz="6" w:space="0" w:color="auto"/>
              <w:left w:val="double" w:sz="6" w:space="0" w:color="auto"/>
            </w:tcBorders>
            <w:vAlign w:val="bottom"/>
          </w:tcPr>
          <w:p w:rsidR="00462D89" w:rsidRPr="00CD252F" w:rsidRDefault="00462D89" w:rsidP="00DC653C">
            <w:r w:rsidRPr="00CD252F">
              <w:t>Írásbeli</w:t>
            </w:r>
          </w:p>
        </w:tc>
        <w:tc>
          <w:tcPr>
            <w:tcW w:w="1273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462D89" w:rsidRPr="00CD252F" w:rsidRDefault="00462D89" w:rsidP="00DC653C"/>
        </w:tc>
        <w:tc>
          <w:tcPr>
            <w:tcW w:w="1273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462D89" w:rsidRPr="00CD252F" w:rsidRDefault="00462D89" w:rsidP="00DC653C"/>
        </w:tc>
        <w:tc>
          <w:tcPr>
            <w:tcW w:w="1800" w:type="dxa"/>
            <w:tcBorders>
              <w:left w:val="double" w:sz="6" w:space="0" w:color="auto"/>
              <w:right w:val="double" w:sz="6" w:space="0" w:color="auto"/>
            </w:tcBorders>
          </w:tcPr>
          <w:p w:rsidR="00462D89" w:rsidRPr="00CD252F" w:rsidRDefault="00462D89" w:rsidP="00DC653C">
            <w:pPr>
              <w:jc w:val="center"/>
              <w:rPr>
                <w:b/>
              </w:rPr>
            </w:pPr>
            <w:r w:rsidRPr="00CD252F">
              <w:rPr>
                <w:b/>
              </w:rPr>
              <w:t xml:space="preserve">Elnök </w:t>
            </w:r>
          </w:p>
        </w:tc>
      </w:tr>
      <w:tr w:rsidR="00462D89" w:rsidRPr="00CD252F" w:rsidTr="00D20620">
        <w:tc>
          <w:tcPr>
            <w:tcW w:w="25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462D89" w:rsidRPr="00CD252F" w:rsidRDefault="00462D89" w:rsidP="00DC653C">
            <w:r w:rsidRPr="00CD252F">
              <w:t>71  –  80  (3) közepes</w:t>
            </w:r>
          </w:p>
        </w:tc>
        <w:tc>
          <w:tcPr>
            <w:tcW w:w="743" w:type="dxa"/>
            <w:tcBorders>
              <w:left w:val="nil"/>
            </w:tcBorders>
          </w:tcPr>
          <w:p w:rsidR="00462D89" w:rsidRPr="00CD252F" w:rsidRDefault="00462D89" w:rsidP="00DC653C"/>
        </w:tc>
        <w:tc>
          <w:tcPr>
            <w:tcW w:w="127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bottom"/>
          </w:tcPr>
          <w:p w:rsidR="00462D89" w:rsidRPr="00CD252F" w:rsidRDefault="00462D89" w:rsidP="00DC653C">
            <w:r w:rsidRPr="00CD252F">
              <w:t>Szóbeli</w:t>
            </w:r>
          </w:p>
        </w:tc>
        <w:tc>
          <w:tcPr>
            <w:tcW w:w="1273" w:type="dxa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</w:tcPr>
          <w:p w:rsidR="00462D89" w:rsidRPr="00CD252F" w:rsidRDefault="00462D89" w:rsidP="00DC653C"/>
        </w:tc>
        <w:tc>
          <w:tcPr>
            <w:tcW w:w="1273" w:type="dxa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</w:tcPr>
          <w:p w:rsidR="00462D89" w:rsidRPr="00CD252F" w:rsidRDefault="00462D89" w:rsidP="00DC653C"/>
        </w:tc>
        <w:tc>
          <w:tcPr>
            <w:tcW w:w="1800" w:type="dxa"/>
            <w:tcBorders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462D89" w:rsidRPr="00CD252F" w:rsidRDefault="00462D89" w:rsidP="00DC653C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  <w:r w:rsidRPr="00CD252F">
              <w:rPr>
                <w:b/>
              </w:rPr>
              <w:t>láírás</w:t>
            </w:r>
            <w:r>
              <w:rPr>
                <w:b/>
              </w:rPr>
              <w:t>a</w:t>
            </w:r>
          </w:p>
        </w:tc>
      </w:tr>
      <w:tr w:rsidR="00462D89" w:rsidRPr="00CD252F" w:rsidTr="00D20620">
        <w:trPr>
          <w:cantSplit/>
        </w:trPr>
        <w:tc>
          <w:tcPr>
            <w:tcW w:w="25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462D89" w:rsidRPr="00CD252F" w:rsidRDefault="00462D89" w:rsidP="00DC653C">
            <w:r w:rsidRPr="00CD252F">
              <w:t>81  –  90  (4) jó</w:t>
            </w:r>
          </w:p>
        </w:tc>
        <w:tc>
          <w:tcPr>
            <w:tcW w:w="743" w:type="dxa"/>
            <w:tcBorders>
              <w:left w:val="nil"/>
              <w:right w:val="double" w:sz="4" w:space="0" w:color="auto"/>
            </w:tcBorders>
          </w:tcPr>
          <w:p w:rsidR="00462D89" w:rsidRPr="00CD252F" w:rsidRDefault="00462D89" w:rsidP="00DC653C"/>
        </w:tc>
        <w:tc>
          <w:tcPr>
            <w:tcW w:w="1273" w:type="dxa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62D89" w:rsidRPr="00CD252F" w:rsidRDefault="00462D89" w:rsidP="00DC653C">
            <w:r w:rsidRPr="00CD252F">
              <w:t>VÉGSŐ</w:t>
            </w:r>
          </w:p>
        </w:tc>
        <w:tc>
          <w:tcPr>
            <w:tcW w:w="1273" w:type="dxa"/>
            <w:vMerge w:val="restart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:rsidR="00462D89" w:rsidRPr="00CD252F" w:rsidRDefault="00462D89" w:rsidP="00DC653C"/>
        </w:tc>
        <w:tc>
          <w:tcPr>
            <w:tcW w:w="1273" w:type="dxa"/>
            <w:vMerge w:val="restart"/>
            <w:tcBorders>
              <w:top w:val="single" w:sz="6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462D89" w:rsidRPr="00CD252F" w:rsidRDefault="00462D89" w:rsidP="00DC653C"/>
        </w:tc>
        <w:tc>
          <w:tcPr>
            <w:tcW w:w="1800" w:type="dxa"/>
            <w:vMerge w:val="restart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462D89" w:rsidRPr="00CD252F" w:rsidRDefault="00462D89" w:rsidP="00DC653C"/>
        </w:tc>
      </w:tr>
      <w:tr w:rsidR="00462D89" w:rsidRPr="00CD252F" w:rsidTr="00D20620">
        <w:trPr>
          <w:cantSplit/>
        </w:trPr>
        <w:tc>
          <w:tcPr>
            <w:tcW w:w="251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62D89" w:rsidRPr="00CD252F" w:rsidRDefault="00462D89" w:rsidP="00DC653C">
            <w:r w:rsidRPr="00CD252F">
              <w:t>91  –100  (5) jeles</w:t>
            </w:r>
          </w:p>
        </w:tc>
        <w:tc>
          <w:tcPr>
            <w:tcW w:w="743" w:type="dxa"/>
            <w:tcBorders>
              <w:left w:val="nil"/>
              <w:right w:val="double" w:sz="4" w:space="0" w:color="auto"/>
            </w:tcBorders>
          </w:tcPr>
          <w:p w:rsidR="00462D89" w:rsidRPr="00CD252F" w:rsidRDefault="00462D89" w:rsidP="00DC653C"/>
        </w:tc>
        <w:tc>
          <w:tcPr>
            <w:tcW w:w="127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2D89" w:rsidRPr="00CD252F" w:rsidRDefault="00462D89" w:rsidP="00DC653C"/>
        </w:tc>
        <w:tc>
          <w:tcPr>
            <w:tcW w:w="1273" w:type="dxa"/>
            <w:vMerge/>
            <w:tcBorders>
              <w:left w:val="double" w:sz="4" w:space="0" w:color="auto"/>
              <w:bottom w:val="double" w:sz="4" w:space="0" w:color="auto"/>
              <w:right w:val="double" w:sz="6" w:space="0" w:color="auto"/>
            </w:tcBorders>
          </w:tcPr>
          <w:p w:rsidR="00462D89" w:rsidRPr="00CD252F" w:rsidRDefault="00462D89" w:rsidP="00DC653C"/>
        </w:tc>
        <w:tc>
          <w:tcPr>
            <w:tcW w:w="1273" w:type="dxa"/>
            <w:vMerge/>
            <w:tcBorders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462D89" w:rsidRPr="00CD252F" w:rsidRDefault="00462D89" w:rsidP="00DC653C"/>
        </w:tc>
        <w:tc>
          <w:tcPr>
            <w:tcW w:w="1800" w:type="dxa"/>
            <w:vMerge/>
            <w:tcBorders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462D89" w:rsidRPr="00CD252F" w:rsidRDefault="00462D89" w:rsidP="00DC653C"/>
        </w:tc>
      </w:tr>
    </w:tbl>
    <w:p w:rsidR="00462D89" w:rsidRPr="00CD252F" w:rsidRDefault="00462D89" w:rsidP="00462D89">
      <w:pPr>
        <w:pStyle w:val="SorszTK"/>
        <w:jc w:val="center"/>
        <w:rPr>
          <w:b/>
        </w:rPr>
      </w:pPr>
    </w:p>
    <w:p w:rsidR="00462D89" w:rsidRPr="003766A6" w:rsidRDefault="00462D89" w:rsidP="00462D89">
      <w:pPr>
        <w:pStyle w:val="SorszTK"/>
        <w:jc w:val="center"/>
        <w:rPr>
          <w:b/>
          <w:sz w:val="16"/>
          <w:szCs w:val="16"/>
        </w:rPr>
      </w:pPr>
    </w:p>
    <w:p w:rsidR="00462D89" w:rsidRPr="003766A6" w:rsidRDefault="00462D89" w:rsidP="00462D89">
      <w:pPr>
        <w:pStyle w:val="SorszTK"/>
        <w:jc w:val="center"/>
        <w:rPr>
          <w:b/>
          <w:sz w:val="16"/>
          <w:szCs w:val="16"/>
        </w:rPr>
      </w:pPr>
    </w:p>
    <w:p w:rsidR="00462D89" w:rsidRPr="00B326F4" w:rsidRDefault="00462D89" w:rsidP="00462D89">
      <w:pPr>
        <w:pStyle w:val="SorszTK"/>
        <w:jc w:val="center"/>
        <w:rPr>
          <w:b/>
          <w:sz w:val="24"/>
          <w:szCs w:val="24"/>
        </w:rPr>
      </w:pPr>
      <w:r w:rsidRPr="00B326F4">
        <w:rPr>
          <w:b/>
          <w:sz w:val="24"/>
          <w:szCs w:val="24"/>
        </w:rPr>
        <w:t xml:space="preserve"> FELADATLAPOT A MEGOLDÁSSAL EGYÜTT MINDEN ESETBEN</w:t>
      </w:r>
    </w:p>
    <w:p w:rsidR="00462D89" w:rsidRPr="00A52B04" w:rsidRDefault="00462D89" w:rsidP="00462D89">
      <w:pPr>
        <w:pStyle w:val="SorszTK"/>
        <w:jc w:val="center"/>
        <w:rPr>
          <w:b/>
          <w:sz w:val="24"/>
          <w:szCs w:val="24"/>
        </w:rPr>
      </w:pPr>
      <w:r w:rsidRPr="00387E5F">
        <w:rPr>
          <w:b/>
          <w:color w:val="FF0000"/>
          <w:sz w:val="24"/>
          <w:szCs w:val="24"/>
        </w:rPr>
        <w:t xml:space="preserve"> </w:t>
      </w:r>
      <w:r w:rsidRPr="00A52B04">
        <w:rPr>
          <w:b/>
          <w:sz w:val="24"/>
          <w:szCs w:val="24"/>
        </w:rPr>
        <w:t>KÖTELEZŐ BEADNI!</w:t>
      </w:r>
    </w:p>
    <w:p w:rsidR="00462D89" w:rsidRPr="00D20620" w:rsidRDefault="00462D89" w:rsidP="00D20620">
      <w:pPr>
        <w:pStyle w:val="SorszTK"/>
        <w:spacing w:before="240"/>
        <w:jc w:val="center"/>
        <w:rPr>
          <w:rFonts w:ascii="Lucida Calligraphy" w:hAnsi="Lucida Calligraphy"/>
          <w:b/>
          <w:sz w:val="36"/>
          <w:szCs w:val="36"/>
        </w:rPr>
      </w:pPr>
      <w:r w:rsidRPr="00D20620">
        <w:rPr>
          <w:rFonts w:ascii="Lucida Calligraphy" w:hAnsi="Lucida Calligraphy"/>
          <w:b/>
          <w:sz w:val="36"/>
          <w:szCs w:val="36"/>
        </w:rPr>
        <w:t>A feladatokat lemásolni TILOS!</w:t>
      </w:r>
    </w:p>
    <w:p w:rsidR="00462D89" w:rsidRPr="00CD252F" w:rsidRDefault="00462D89" w:rsidP="00462D89">
      <w:pPr>
        <w:pStyle w:val="Cm"/>
        <w:ind w:left="360"/>
      </w:pPr>
      <w:r w:rsidRPr="00CD252F">
        <w:br w:type="page"/>
      </w:r>
      <w:r w:rsidRPr="00CD252F">
        <w:lastRenderedPageBreak/>
        <w:t>Okleveles könyvvizsgálói írásbeli vizsgafeladat</w:t>
      </w:r>
    </w:p>
    <w:p w:rsidR="00462D89" w:rsidRPr="00CD252F" w:rsidRDefault="00462D89" w:rsidP="00462D89">
      <w:pPr>
        <w:jc w:val="center"/>
        <w:outlineLvl w:val="0"/>
        <w:rPr>
          <w:b/>
          <w:sz w:val="28"/>
        </w:rPr>
      </w:pPr>
      <w:r w:rsidRPr="00CD252F">
        <w:rPr>
          <w:b/>
          <w:sz w:val="28"/>
        </w:rPr>
        <w:t>számvitel és elemzésből</w:t>
      </w:r>
    </w:p>
    <w:p w:rsidR="00764204" w:rsidRPr="000B4803" w:rsidRDefault="00764204" w:rsidP="00764204">
      <w:pPr>
        <w:jc w:val="center"/>
        <w:rPr>
          <w:b/>
          <w:sz w:val="10"/>
          <w:szCs w:val="10"/>
        </w:rPr>
      </w:pPr>
      <w:r w:rsidRPr="000B4803">
        <w:rPr>
          <w:b/>
          <w:sz w:val="10"/>
          <w:szCs w:val="10"/>
        </w:rPr>
        <w:t xml:space="preserve"> </w:t>
      </w:r>
    </w:p>
    <w:p w:rsidR="002746F7" w:rsidRPr="00FE433B" w:rsidRDefault="002746F7" w:rsidP="002746F7">
      <w:pPr>
        <w:jc w:val="both"/>
        <w:rPr>
          <w:b/>
          <w:sz w:val="28"/>
          <w:szCs w:val="28"/>
        </w:rPr>
      </w:pPr>
      <w:r w:rsidRPr="00963446">
        <w:rPr>
          <w:b/>
          <w:sz w:val="32"/>
          <w:szCs w:val="32"/>
        </w:rPr>
        <w:t>1. F</w:t>
      </w:r>
      <w:r w:rsidR="0070019F">
        <w:rPr>
          <w:b/>
          <w:sz w:val="32"/>
          <w:szCs w:val="32"/>
        </w:rPr>
        <w:t>eladat</w:t>
      </w:r>
      <w:r w:rsidR="008F274C">
        <w:rPr>
          <w:b/>
          <w:sz w:val="32"/>
          <w:szCs w:val="32"/>
        </w:rPr>
        <w:t xml:space="preserve">                                  </w:t>
      </w:r>
      <w:r w:rsidR="0070019F">
        <w:rPr>
          <w:b/>
          <w:sz w:val="32"/>
          <w:szCs w:val="32"/>
        </w:rPr>
        <w:t xml:space="preserve"> </w:t>
      </w:r>
      <w:r w:rsidRPr="00963446">
        <w:rPr>
          <w:sz w:val="22"/>
          <w:szCs w:val="22"/>
        </w:rPr>
        <w:t>(Kidolgozási időigénye kb</w:t>
      </w:r>
      <w:r w:rsidRPr="00B34BFC">
        <w:rPr>
          <w:sz w:val="22"/>
          <w:szCs w:val="22"/>
        </w:rPr>
        <w:t>. 2,</w:t>
      </w:r>
      <w:r w:rsidR="00227227">
        <w:rPr>
          <w:sz w:val="22"/>
          <w:szCs w:val="22"/>
        </w:rPr>
        <w:t>2</w:t>
      </w:r>
      <w:r w:rsidRPr="00B34BFC">
        <w:rPr>
          <w:sz w:val="22"/>
          <w:szCs w:val="22"/>
        </w:rPr>
        <w:t xml:space="preserve"> óra =</w:t>
      </w:r>
      <w:r w:rsidRPr="00B34BFC">
        <w:rPr>
          <w:b/>
          <w:sz w:val="22"/>
          <w:szCs w:val="22"/>
        </w:rPr>
        <w:t xml:space="preserve"> </w:t>
      </w:r>
      <w:r w:rsidR="00B34BFC">
        <w:rPr>
          <w:b/>
          <w:sz w:val="22"/>
          <w:szCs w:val="22"/>
        </w:rPr>
        <w:t>5</w:t>
      </w:r>
      <w:r w:rsidR="00227227">
        <w:rPr>
          <w:b/>
          <w:sz w:val="22"/>
          <w:szCs w:val="22"/>
        </w:rPr>
        <w:t>5</w:t>
      </w:r>
      <w:r w:rsidRPr="008B134A">
        <w:rPr>
          <w:b/>
          <w:sz w:val="22"/>
          <w:szCs w:val="22"/>
        </w:rPr>
        <w:t xml:space="preserve"> pont</w:t>
      </w:r>
      <w:r w:rsidR="00C03F2D" w:rsidRPr="008B134A">
        <w:rPr>
          <w:b/>
          <w:color w:val="FF0000"/>
          <w:sz w:val="22"/>
          <w:szCs w:val="22"/>
        </w:rPr>
        <w:t>.</w:t>
      </w:r>
      <w:r w:rsidRPr="008B134A">
        <w:rPr>
          <w:sz w:val="22"/>
          <w:szCs w:val="22"/>
        </w:rPr>
        <w:t>)</w:t>
      </w:r>
    </w:p>
    <w:p w:rsidR="002746F7" w:rsidRPr="008606C6" w:rsidRDefault="002746F7" w:rsidP="002746F7">
      <w:pPr>
        <w:numPr>
          <w:ilvl w:val="12"/>
          <w:numId w:val="0"/>
        </w:numPr>
        <w:ind w:left="283" w:hanging="283"/>
        <w:jc w:val="both"/>
        <w:rPr>
          <w:sz w:val="12"/>
          <w:szCs w:val="12"/>
        </w:rPr>
      </w:pPr>
    </w:p>
    <w:p w:rsidR="004F78DC" w:rsidRDefault="004F78DC" w:rsidP="00D04280">
      <w:pPr>
        <w:jc w:val="both"/>
        <w:rPr>
          <w:sz w:val="22"/>
        </w:rPr>
      </w:pPr>
      <w:r>
        <w:rPr>
          <w:sz w:val="22"/>
        </w:rPr>
        <w:t>A</w:t>
      </w:r>
      <w:r>
        <w:rPr>
          <w:b/>
          <w:sz w:val="22"/>
        </w:rPr>
        <w:t xml:space="preserve"> </w:t>
      </w:r>
      <w:r w:rsidR="0057653D">
        <w:rPr>
          <w:b/>
          <w:sz w:val="22"/>
        </w:rPr>
        <w:t>FO-</w:t>
      </w:r>
      <w:r w:rsidR="00EA3578">
        <w:rPr>
          <w:b/>
          <w:sz w:val="22"/>
        </w:rPr>
        <w:t>K</w:t>
      </w:r>
      <w:r w:rsidR="0057653D">
        <w:rPr>
          <w:b/>
          <w:sz w:val="22"/>
        </w:rPr>
        <w:t>US</w:t>
      </w:r>
      <w:r w:rsidR="00EA3578">
        <w:rPr>
          <w:b/>
          <w:sz w:val="22"/>
        </w:rPr>
        <w:t>Z</w:t>
      </w:r>
      <w:r w:rsidR="008B134A" w:rsidRPr="008B134A">
        <w:rPr>
          <w:b/>
          <w:sz w:val="22"/>
        </w:rPr>
        <w:t xml:space="preserve"> Kft</w:t>
      </w:r>
      <w:r w:rsidRPr="008B134A">
        <w:rPr>
          <w:b/>
          <w:sz w:val="22"/>
        </w:rPr>
        <w:t>.</w:t>
      </w:r>
      <w:r>
        <w:rPr>
          <w:sz w:val="22"/>
        </w:rPr>
        <w:t xml:space="preserve"> 20X1. (tárgyév) december 1-ig elszámolt adatait – részben összevonva – a következő oldalakon találja. </w:t>
      </w:r>
    </w:p>
    <w:p w:rsidR="004F78DC" w:rsidRPr="000B4803" w:rsidRDefault="004F78DC" w:rsidP="004F78DC">
      <w:pPr>
        <w:pStyle w:val="Lbjegyzetszveg"/>
        <w:rPr>
          <w:sz w:val="10"/>
          <w:szCs w:val="10"/>
        </w:rPr>
      </w:pPr>
    </w:p>
    <w:p w:rsidR="004F78DC" w:rsidRDefault="004F78DC" w:rsidP="004F78DC">
      <w:pPr>
        <w:rPr>
          <w:sz w:val="22"/>
        </w:rPr>
      </w:pPr>
      <w:r>
        <w:rPr>
          <w:b/>
          <w:sz w:val="22"/>
        </w:rPr>
        <w:t>FELADATOK</w:t>
      </w:r>
      <w:r>
        <w:rPr>
          <w:sz w:val="22"/>
        </w:rPr>
        <w:t xml:space="preserve"> (</w:t>
      </w:r>
      <w:r w:rsidRPr="00FC779A">
        <w:rPr>
          <w:sz w:val="22"/>
        </w:rPr>
        <w:t xml:space="preserve">A </w:t>
      </w:r>
      <w:r w:rsidRPr="00B34BFC">
        <w:rPr>
          <w:sz w:val="22"/>
        </w:rPr>
        <w:t xml:space="preserve">pontszámok </w:t>
      </w:r>
      <w:r w:rsidR="00B34BFC" w:rsidRPr="00B34BFC">
        <w:rPr>
          <w:sz w:val="22"/>
        </w:rPr>
        <w:t>41</w:t>
      </w:r>
      <w:r w:rsidRPr="00B34BFC">
        <w:rPr>
          <w:sz w:val="22"/>
        </w:rPr>
        <w:t xml:space="preserve"> + </w:t>
      </w:r>
      <w:r w:rsidR="007D6F76" w:rsidRPr="00B34BFC">
        <w:rPr>
          <w:sz w:val="22"/>
        </w:rPr>
        <w:t>5</w:t>
      </w:r>
      <w:r w:rsidRPr="00B34BFC">
        <w:rPr>
          <w:sz w:val="22"/>
        </w:rPr>
        <w:t xml:space="preserve"> + </w:t>
      </w:r>
      <w:r w:rsidR="008606C6">
        <w:rPr>
          <w:sz w:val="22"/>
        </w:rPr>
        <w:t>5</w:t>
      </w:r>
      <w:r w:rsidRPr="00B34BFC">
        <w:rPr>
          <w:sz w:val="22"/>
        </w:rPr>
        <w:t xml:space="preserve"> </w:t>
      </w:r>
      <w:r w:rsidR="00227227">
        <w:rPr>
          <w:sz w:val="22"/>
        </w:rPr>
        <w:t xml:space="preserve">+ </w:t>
      </w:r>
      <w:r w:rsidR="008606C6">
        <w:rPr>
          <w:sz w:val="22"/>
        </w:rPr>
        <w:t>4</w:t>
      </w:r>
      <w:r w:rsidR="00227227">
        <w:rPr>
          <w:sz w:val="22"/>
        </w:rPr>
        <w:t xml:space="preserve"> </w:t>
      </w:r>
      <w:r w:rsidRPr="00B34BFC">
        <w:rPr>
          <w:sz w:val="22"/>
        </w:rPr>
        <w:t xml:space="preserve">= </w:t>
      </w:r>
      <w:r w:rsidR="00B34BFC">
        <w:rPr>
          <w:sz w:val="22"/>
        </w:rPr>
        <w:t>5</w:t>
      </w:r>
      <w:r w:rsidR="00227227">
        <w:rPr>
          <w:sz w:val="22"/>
        </w:rPr>
        <w:t>5</w:t>
      </w:r>
      <w:r w:rsidRPr="00FC779A">
        <w:rPr>
          <w:sz w:val="22"/>
        </w:rPr>
        <w:t xml:space="preserve"> pont.)</w:t>
      </w:r>
    </w:p>
    <w:p w:rsidR="004F78DC" w:rsidRPr="008606C6" w:rsidRDefault="004F78DC" w:rsidP="004F78DC">
      <w:pPr>
        <w:ind w:left="142"/>
        <w:rPr>
          <w:b/>
          <w:sz w:val="6"/>
          <w:szCs w:val="6"/>
        </w:rPr>
      </w:pPr>
    </w:p>
    <w:p w:rsidR="007D5C18" w:rsidRPr="005D1012" w:rsidRDefault="004F78DC" w:rsidP="00B674EF">
      <w:pPr>
        <w:pStyle w:val="Feladatpontok"/>
        <w:spacing w:line="264" w:lineRule="auto"/>
        <w:rPr>
          <w:spacing w:val="-4"/>
          <w:sz w:val="22"/>
          <w:szCs w:val="22"/>
        </w:rPr>
      </w:pPr>
      <w:r>
        <w:rPr>
          <w:b/>
          <w:sz w:val="22"/>
        </w:rPr>
        <w:t>1a)</w:t>
      </w:r>
      <w:r>
        <w:rPr>
          <w:sz w:val="22"/>
        </w:rPr>
        <w:tab/>
      </w:r>
      <w:r>
        <w:rPr>
          <w:b/>
          <w:sz w:val="22"/>
        </w:rPr>
        <w:t>Könyvelje idősorosan</w:t>
      </w:r>
      <w:r>
        <w:rPr>
          <w:sz w:val="22"/>
        </w:rPr>
        <w:t xml:space="preserve"> az alábbi, még nem könyvelt 20X1. évi gazdasági eseményeket!</w:t>
      </w:r>
      <w:r>
        <w:rPr>
          <w:b/>
          <w:sz w:val="22"/>
        </w:rPr>
        <w:t xml:space="preserve"> </w:t>
      </w:r>
      <w:r w:rsidR="00E52C40">
        <w:rPr>
          <w:sz w:val="22"/>
          <w:szCs w:val="22"/>
        </w:rPr>
        <w:t>Egyszerűsítés miatt az áfá-n</w:t>
      </w:r>
      <w:r w:rsidR="007D5C18" w:rsidRPr="00FE433B">
        <w:rPr>
          <w:sz w:val="22"/>
          <w:szCs w:val="22"/>
        </w:rPr>
        <w:t xml:space="preserve"> és t</w:t>
      </w:r>
      <w:r w:rsidR="00E52C40">
        <w:rPr>
          <w:sz w:val="22"/>
          <w:szCs w:val="22"/>
        </w:rPr>
        <w:t xml:space="preserve">ársasági adón kívül más adóval </w:t>
      </w:r>
      <w:r w:rsidR="00D0736A">
        <w:rPr>
          <w:sz w:val="22"/>
          <w:szCs w:val="22"/>
        </w:rPr>
        <w:t>nem kell számolnia</w:t>
      </w:r>
      <w:r w:rsidR="007D5C18" w:rsidRPr="00FE433B">
        <w:rPr>
          <w:sz w:val="22"/>
          <w:szCs w:val="22"/>
        </w:rPr>
        <w:t>!</w:t>
      </w:r>
      <w:r w:rsidR="007D5C18">
        <w:rPr>
          <w:sz w:val="22"/>
          <w:szCs w:val="22"/>
        </w:rPr>
        <w:t xml:space="preserve"> </w:t>
      </w:r>
    </w:p>
    <w:p w:rsidR="004F78DC" w:rsidRDefault="007D5C18" w:rsidP="00B674EF">
      <w:pPr>
        <w:pStyle w:val="Feladatpontok"/>
        <w:spacing w:line="264" w:lineRule="auto"/>
        <w:ind w:firstLine="0"/>
        <w:rPr>
          <w:sz w:val="22"/>
        </w:rPr>
      </w:pPr>
      <w:r w:rsidRPr="00FE433B">
        <w:rPr>
          <w:bCs/>
          <w:i/>
          <w:iCs/>
          <w:sz w:val="22"/>
        </w:rPr>
        <w:t>Az üzleti évet érintő, még el nem számolt gazdasági események hatásaival</w:t>
      </w:r>
      <w:r w:rsidRPr="00FE433B">
        <w:rPr>
          <w:b/>
          <w:i/>
          <w:iCs/>
          <w:sz w:val="22"/>
        </w:rPr>
        <w:t xml:space="preserve"> nem kötelező</w:t>
      </w:r>
      <w:r w:rsidRPr="00FE433B">
        <w:rPr>
          <w:bCs/>
          <w:i/>
          <w:iCs/>
          <w:sz w:val="22"/>
        </w:rPr>
        <w:t xml:space="preserve"> (de lehet) </w:t>
      </w:r>
      <w:r w:rsidRPr="00FE433B">
        <w:rPr>
          <w:b/>
          <w:i/>
          <w:iCs/>
          <w:sz w:val="22"/>
        </w:rPr>
        <w:t>kiegészíteni</w:t>
      </w:r>
      <w:r w:rsidRPr="00FE433B">
        <w:rPr>
          <w:bCs/>
          <w:i/>
          <w:iCs/>
          <w:sz w:val="22"/>
        </w:rPr>
        <w:t xml:space="preserve"> </w:t>
      </w:r>
      <w:r>
        <w:rPr>
          <w:b/>
          <w:i/>
          <w:iCs/>
          <w:sz w:val="22"/>
        </w:rPr>
        <w:t>az eszközök,</w:t>
      </w:r>
      <w:r w:rsidRPr="00FE433B">
        <w:rPr>
          <w:b/>
          <w:i/>
          <w:iCs/>
          <w:sz w:val="22"/>
        </w:rPr>
        <w:t xml:space="preserve"> források</w:t>
      </w:r>
      <w:r>
        <w:rPr>
          <w:b/>
          <w:i/>
          <w:iCs/>
          <w:sz w:val="22"/>
        </w:rPr>
        <w:t>, illetve az eredménykimutatás</w:t>
      </w:r>
      <w:r w:rsidRPr="00FE433B">
        <w:rPr>
          <w:b/>
          <w:i/>
          <w:iCs/>
          <w:sz w:val="22"/>
        </w:rPr>
        <w:t xml:space="preserve"> táblázatát</w:t>
      </w:r>
      <w:r w:rsidRPr="00FE433B">
        <w:rPr>
          <w:i/>
          <w:iCs/>
          <w:sz w:val="22"/>
        </w:rPr>
        <w:t xml:space="preserve">! </w:t>
      </w:r>
      <w:r w:rsidR="00E52C40">
        <w:rPr>
          <w:i/>
          <w:iCs/>
          <w:sz w:val="22"/>
        </w:rPr>
        <w:br/>
      </w:r>
      <w:r w:rsidR="00FD2F9B" w:rsidRPr="00FD2F9B">
        <w:rPr>
          <w:i/>
          <w:iCs/>
          <w:sz w:val="22"/>
          <w:highlight w:val="lightGray"/>
        </w:rPr>
        <w:t>A saját tőkét érintő változások hatása befolyásolhatja az eredmény felosztását, emiatt javasoljuk a saját tőkét ezekkel kiegészíteni.</w:t>
      </w:r>
      <w:r w:rsidR="00FD2F9B">
        <w:rPr>
          <w:i/>
          <w:iCs/>
          <w:sz w:val="22"/>
        </w:rPr>
        <w:t xml:space="preserve"> </w:t>
      </w:r>
      <w:r w:rsidRPr="00FE433B">
        <w:rPr>
          <w:i/>
          <w:iCs/>
          <w:sz w:val="22"/>
        </w:rPr>
        <w:t xml:space="preserve">A gazdasági események sorrendjében rögzítse az egyes változásokat és jelölje ki a mellékszámításokat is! Ha egy gazdasági esemény több tételre bontható, akkor azokat jelölje </w:t>
      </w:r>
      <w:r w:rsidRPr="00FE433B">
        <w:rPr>
          <w:b/>
          <w:i/>
          <w:iCs/>
          <w:sz w:val="22"/>
        </w:rPr>
        <w:t>1a, 1b</w:t>
      </w:r>
      <w:r w:rsidRPr="00FE433B">
        <w:rPr>
          <w:i/>
          <w:iCs/>
          <w:sz w:val="22"/>
        </w:rPr>
        <w:t xml:space="preserve"> ... stb-vel</w:t>
      </w:r>
      <w:r w:rsidR="00D0736A">
        <w:rPr>
          <w:i/>
          <w:iCs/>
          <w:sz w:val="22"/>
        </w:rPr>
        <w:t xml:space="preserve">. </w:t>
      </w:r>
    </w:p>
    <w:p w:rsidR="004F78DC" w:rsidRPr="008606C6" w:rsidRDefault="004F78DC" w:rsidP="00E52C40">
      <w:pPr>
        <w:ind w:left="142"/>
        <w:rPr>
          <w:b/>
          <w:sz w:val="6"/>
          <w:szCs w:val="6"/>
        </w:rPr>
      </w:pPr>
    </w:p>
    <w:p w:rsidR="004F78DC" w:rsidRDefault="004F78DC" w:rsidP="004F78DC">
      <w:pPr>
        <w:pStyle w:val="Feladatpontok"/>
        <w:rPr>
          <w:sz w:val="22"/>
        </w:rPr>
      </w:pPr>
      <w:r>
        <w:rPr>
          <w:b/>
          <w:sz w:val="22"/>
        </w:rPr>
        <w:t>1b)</w:t>
      </w:r>
      <w:r>
        <w:rPr>
          <w:b/>
          <w:sz w:val="22"/>
        </w:rPr>
        <w:tab/>
        <w:t xml:space="preserve">Végezze el </w:t>
      </w:r>
      <w:r>
        <w:rPr>
          <w:sz w:val="22"/>
        </w:rPr>
        <w:t xml:space="preserve">az eredmény felosztását! Könyvelje az eredmény elszámolásának tételeit!            </w:t>
      </w:r>
    </w:p>
    <w:p w:rsidR="004F78DC" w:rsidRPr="008606C6" w:rsidRDefault="004F78DC" w:rsidP="004F78DC">
      <w:pPr>
        <w:ind w:left="142"/>
        <w:rPr>
          <w:b/>
          <w:sz w:val="6"/>
          <w:szCs w:val="6"/>
        </w:rPr>
      </w:pPr>
    </w:p>
    <w:p w:rsidR="00C917F8" w:rsidRDefault="004F78DC" w:rsidP="00B674EF">
      <w:pPr>
        <w:pStyle w:val="Feladatpontok"/>
        <w:spacing w:line="264" w:lineRule="auto"/>
        <w:rPr>
          <w:sz w:val="22"/>
        </w:rPr>
      </w:pPr>
      <w:r w:rsidRPr="008B134A">
        <w:rPr>
          <w:b/>
          <w:sz w:val="22"/>
        </w:rPr>
        <w:t>1</w:t>
      </w:r>
      <w:r w:rsidR="008B134A" w:rsidRPr="008B134A">
        <w:rPr>
          <w:b/>
          <w:sz w:val="22"/>
        </w:rPr>
        <w:t>c</w:t>
      </w:r>
      <w:r w:rsidRPr="008B134A">
        <w:rPr>
          <w:b/>
          <w:sz w:val="22"/>
        </w:rPr>
        <w:t>)</w:t>
      </w:r>
      <w:r w:rsidRPr="008B134A">
        <w:rPr>
          <w:sz w:val="22"/>
        </w:rPr>
        <w:tab/>
      </w:r>
      <w:r w:rsidR="0016540A" w:rsidRPr="00B674EF">
        <w:rPr>
          <w:b/>
          <w:sz w:val="22"/>
        </w:rPr>
        <w:t>Állítsa össze</w:t>
      </w:r>
      <w:r w:rsidR="0016540A">
        <w:rPr>
          <w:sz w:val="22"/>
        </w:rPr>
        <w:t xml:space="preserve"> a forgalmi költség eljárásra épülő eredménykimutatást az üzemi-üzleti eredményig a </w:t>
      </w:r>
      <w:r w:rsidR="0016540A" w:rsidRPr="00CB7F12">
        <w:rPr>
          <w:b/>
          <w:sz w:val="22"/>
          <w:highlight w:val="lightGray"/>
        </w:rPr>
        <w:t>bázis időszaki adatok</w:t>
      </w:r>
      <w:r w:rsidR="0016540A">
        <w:rPr>
          <w:sz w:val="22"/>
        </w:rPr>
        <w:t xml:space="preserve"> alapján. Az előző időszak</w:t>
      </w:r>
      <w:r w:rsidR="00C917F8">
        <w:rPr>
          <w:sz w:val="22"/>
        </w:rPr>
        <w:t xml:space="preserve"> költségeiről a következő információkat ismerjük (az esetleg még szükséges információkkal egészítse ki a feladatot):</w:t>
      </w:r>
    </w:p>
    <w:p w:rsidR="00DB4401" w:rsidRDefault="0016540A" w:rsidP="008606C6">
      <w:pPr>
        <w:pStyle w:val="Feladatpontok"/>
        <w:numPr>
          <w:ilvl w:val="0"/>
          <w:numId w:val="44"/>
        </w:numPr>
        <w:spacing w:before="40"/>
        <w:ind w:left="992" w:hanging="357"/>
        <w:rPr>
          <w:sz w:val="22"/>
        </w:rPr>
      </w:pPr>
      <w:r w:rsidRPr="00C917F8">
        <w:rPr>
          <w:sz w:val="22"/>
        </w:rPr>
        <w:t xml:space="preserve">Értékesítési, forgalmazási költségek </w:t>
      </w:r>
      <w:r w:rsidR="00C917F8">
        <w:rPr>
          <w:sz w:val="22"/>
        </w:rPr>
        <w:tab/>
      </w:r>
      <w:r w:rsidR="00C917F8">
        <w:rPr>
          <w:sz w:val="22"/>
        </w:rPr>
        <w:tab/>
        <w:t>800 eFt</w:t>
      </w:r>
    </w:p>
    <w:p w:rsidR="00C917F8" w:rsidRDefault="00C917F8" w:rsidP="008606C6">
      <w:pPr>
        <w:pStyle w:val="Feladatpontok"/>
        <w:numPr>
          <w:ilvl w:val="0"/>
          <w:numId w:val="44"/>
        </w:numPr>
        <w:spacing w:before="40"/>
        <w:ind w:left="992" w:hanging="357"/>
        <w:rPr>
          <w:sz w:val="22"/>
        </w:rPr>
      </w:pPr>
      <w:r>
        <w:rPr>
          <w:sz w:val="22"/>
        </w:rPr>
        <w:t>Igazgatási költségek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700 eFt</w:t>
      </w:r>
    </w:p>
    <w:p w:rsidR="00C917F8" w:rsidRPr="00C917F8" w:rsidRDefault="00C917F8" w:rsidP="008606C6">
      <w:pPr>
        <w:pStyle w:val="Feladatpontok"/>
        <w:numPr>
          <w:ilvl w:val="0"/>
          <w:numId w:val="44"/>
        </w:numPr>
        <w:spacing w:before="40"/>
        <w:ind w:left="992" w:hanging="357"/>
        <w:rPr>
          <w:sz w:val="22"/>
        </w:rPr>
      </w:pPr>
      <w:r>
        <w:rPr>
          <w:sz w:val="22"/>
        </w:rPr>
        <w:t>Egyéb általános költségek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500 eFt.</w:t>
      </w:r>
    </w:p>
    <w:p w:rsidR="004F78DC" w:rsidRPr="008606C6" w:rsidRDefault="004F78DC" w:rsidP="008606C6">
      <w:pPr>
        <w:ind w:left="142"/>
        <w:rPr>
          <w:b/>
          <w:sz w:val="6"/>
          <w:szCs w:val="6"/>
        </w:rPr>
      </w:pPr>
    </w:p>
    <w:p w:rsidR="0083620C" w:rsidRPr="008606C6" w:rsidRDefault="0083620C" w:rsidP="0083620C">
      <w:pPr>
        <w:pStyle w:val="Feladatpontok"/>
        <w:rPr>
          <w:sz w:val="22"/>
        </w:rPr>
      </w:pPr>
      <w:r w:rsidRPr="008606C6">
        <w:rPr>
          <w:b/>
          <w:sz w:val="22"/>
        </w:rPr>
        <w:t>1d)</w:t>
      </w:r>
      <w:r w:rsidRPr="008606C6">
        <w:rPr>
          <w:sz w:val="22"/>
        </w:rPr>
        <w:tab/>
        <w:t xml:space="preserve">A </w:t>
      </w:r>
      <w:r w:rsidRPr="008606C6">
        <w:rPr>
          <w:b/>
          <w:sz w:val="22"/>
        </w:rPr>
        <w:t>bázis</w:t>
      </w:r>
      <w:r w:rsidRPr="008606C6">
        <w:rPr>
          <w:sz w:val="22"/>
        </w:rPr>
        <w:t xml:space="preserve"> </w:t>
      </w:r>
      <w:r w:rsidRPr="008606C6">
        <w:rPr>
          <w:b/>
          <w:bCs/>
          <w:sz w:val="22"/>
        </w:rPr>
        <w:t>időszaki</w:t>
      </w:r>
      <w:r w:rsidRPr="008606C6">
        <w:rPr>
          <w:sz w:val="22"/>
        </w:rPr>
        <w:t xml:space="preserve"> adatokból számítsa ki az alábbi mutatószámok értékét (ha szükséges, adjon meg kiegészítő adatokat): </w:t>
      </w:r>
    </w:p>
    <w:p w:rsidR="0083620C" w:rsidRPr="008606C6" w:rsidRDefault="0083620C" w:rsidP="008606C6">
      <w:pPr>
        <w:pStyle w:val="Feladatpontok"/>
        <w:numPr>
          <w:ilvl w:val="0"/>
          <w:numId w:val="5"/>
        </w:numPr>
        <w:spacing w:before="40"/>
        <w:ind w:left="924" w:hanging="357"/>
        <w:rPr>
          <w:sz w:val="22"/>
        </w:rPr>
      </w:pPr>
      <w:r w:rsidRPr="008606C6">
        <w:rPr>
          <w:sz w:val="22"/>
        </w:rPr>
        <w:t>Befektetési aránymutató</w:t>
      </w:r>
    </w:p>
    <w:p w:rsidR="0083620C" w:rsidRPr="008606C6" w:rsidRDefault="0083620C" w:rsidP="008606C6">
      <w:pPr>
        <w:pStyle w:val="Feladatpontok"/>
        <w:numPr>
          <w:ilvl w:val="0"/>
          <w:numId w:val="5"/>
        </w:numPr>
        <w:spacing w:before="40"/>
        <w:ind w:left="924" w:hanging="357"/>
        <w:rPr>
          <w:sz w:val="22"/>
        </w:rPr>
      </w:pPr>
      <w:r w:rsidRPr="008606C6">
        <w:rPr>
          <w:sz w:val="22"/>
        </w:rPr>
        <w:t xml:space="preserve">Eladósodási fok  </w:t>
      </w:r>
    </w:p>
    <w:p w:rsidR="0083620C" w:rsidRPr="008606C6" w:rsidRDefault="0083620C" w:rsidP="008606C6">
      <w:pPr>
        <w:pStyle w:val="Feladatpontok"/>
        <w:numPr>
          <w:ilvl w:val="0"/>
          <w:numId w:val="5"/>
        </w:numPr>
        <w:spacing w:before="40"/>
        <w:ind w:left="924" w:hanging="357"/>
        <w:rPr>
          <w:sz w:val="22"/>
        </w:rPr>
      </w:pPr>
      <w:r w:rsidRPr="008606C6">
        <w:rPr>
          <w:sz w:val="22"/>
        </w:rPr>
        <w:t xml:space="preserve">Tőke önfinanszírozási mutató   </w:t>
      </w:r>
    </w:p>
    <w:p w:rsidR="0083620C" w:rsidRPr="008606C6" w:rsidRDefault="0083620C" w:rsidP="008606C6">
      <w:pPr>
        <w:pStyle w:val="Feladatpontok"/>
        <w:numPr>
          <w:ilvl w:val="0"/>
          <w:numId w:val="5"/>
        </w:numPr>
        <w:spacing w:before="40"/>
        <w:ind w:left="924" w:hanging="357"/>
        <w:rPr>
          <w:sz w:val="22"/>
        </w:rPr>
      </w:pPr>
      <w:r w:rsidRPr="008606C6">
        <w:rPr>
          <w:sz w:val="22"/>
        </w:rPr>
        <w:t xml:space="preserve">Eszközarányos megtérülés </w:t>
      </w:r>
    </w:p>
    <w:p w:rsidR="0083620C" w:rsidRPr="008606C6" w:rsidRDefault="0083620C" w:rsidP="004F78DC">
      <w:pPr>
        <w:rPr>
          <w:b/>
          <w:sz w:val="12"/>
          <w:szCs w:val="12"/>
        </w:rPr>
      </w:pPr>
    </w:p>
    <w:p w:rsidR="004F78DC" w:rsidRDefault="004F78DC" w:rsidP="004F78DC">
      <w:pPr>
        <w:rPr>
          <w:b/>
          <w:sz w:val="22"/>
        </w:rPr>
      </w:pPr>
      <w:r>
        <w:rPr>
          <w:b/>
          <w:sz w:val="22"/>
        </w:rPr>
        <w:t>Kiegészítő információk</w:t>
      </w:r>
    </w:p>
    <w:p w:rsidR="00CB7F12" w:rsidRDefault="00CB7F12" w:rsidP="00C8633B">
      <w:pPr>
        <w:pStyle w:val="Feladatpontok"/>
        <w:numPr>
          <w:ilvl w:val="0"/>
          <w:numId w:val="5"/>
        </w:numPr>
        <w:tabs>
          <w:tab w:val="clear" w:pos="862"/>
          <w:tab w:val="num" w:pos="567"/>
        </w:tabs>
        <w:spacing w:before="60"/>
        <w:ind w:left="567" w:hanging="312"/>
        <w:rPr>
          <w:sz w:val="22"/>
        </w:rPr>
      </w:pPr>
      <w:r>
        <w:rPr>
          <w:sz w:val="22"/>
        </w:rPr>
        <w:t>A vállalkozás csak költségnemenként számolja el a költségeit.</w:t>
      </w:r>
    </w:p>
    <w:p w:rsidR="00D0736A" w:rsidRPr="00D56AC8" w:rsidRDefault="004F78DC" w:rsidP="00C8633B">
      <w:pPr>
        <w:pStyle w:val="Feladatpontok"/>
        <w:numPr>
          <w:ilvl w:val="0"/>
          <w:numId w:val="5"/>
        </w:numPr>
        <w:tabs>
          <w:tab w:val="clear" w:pos="862"/>
          <w:tab w:val="num" w:pos="567"/>
        </w:tabs>
        <w:spacing w:before="60"/>
        <w:ind w:left="567" w:hanging="312"/>
        <w:rPr>
          <w:sz w:val="22"/>
        </w:rPr>
      </w:pPr>
      <w:r w:rsidRPr="00D56AC8">
        <w:rPr>
          <w:sz w:val="22"/>
        </w:rPr>
        <w:t xml:space="preserve">A vállalkozás a devizás tételek értékelésére az </w:t>
      </w:r>
      <w:r w:rsidRPr="0061047A">
        <w:rPr>
          <w:b/>
          <w:sz w:val="22"/>
        </w:rPr>
        <w:t>MNB</w:t>
      </w:r>
      <w:r w:rsidRPr="00D56AC8">
        <w:rPr>
          <w:sz w:val="22"/>
        </w:rPr>
        <w:t xml:space="preserve"> devizaárfolyamot választotta</w:t>
      </w:r>
      <w:r w:rsidR="00D0736A" w:rsidRPr="00D56AC8">
        <w:rPr>
          <w:sz w:val="22"/>
        </w:rPr>
        <w:t xml:space="preserve">, a valuta-, devizakészlet csökkenések elszámolása </w:t>
      </w:r>
      <w:r w:rsidR="00D0736A" w:rsidRPr="0061047A">
        <w:rPr>
          <w:b/>
          <w:sz w:val="22"/>
        </w:rPr>
        <w:t>átlagárfolyamon</w:t>
      </w:r>
      <w:r w:rsidR="00D0736A" w:rsidRPr="00D56AC8">
        <w:rPr>
          <w:sz w:val="22"/>
        </w:rPr>
        <w:t xml:space="preserve"> történik.</w:t>
      </w:r>
    </w:p>
    <w:p w:rsidR="004F78DC" w:rsidRPr="00D56AC8" w:rsidRDefault="004F78DC" w:rsidP="00C8633B">
      <w:pPr>
        <w:pStyle w:val="Feladatpontok"/>
        <w:numPr>
          <w:ilvl w:val="0"/>
          <w:numId w:val="5"/>
        </w:numPr>
        <w:tabs>
          <w:tab w:val="clear" w:pos="862"/>
          <w:tab w:val="num" w:pos="567"/>
        </w:tabs>
        <w:spacing w:before="60"/>
        <w:ind w:left="567" w:hanging="357"/>
        <w:rPr>
          <w:sz w:val="22"/>
        </w:rPr>
      </w:pPr>
      <w:r w:rsidRPr="00D56AC8">
        <w:rPr>
          <w:sz w:val="22"/>
        </w:rPr>
        <w:t xml:space="preserve">Ahol szükséges, ott </w:t>
      </w:r>
      <w:r w:rsidRPr="0061047A">
        <w:rPr>
          <w:b/>
          <w:sz w:val="22"/>
        </w:rPr>
        <w:t>2</w:t>
      </w:r>
      <w:r w:rsidR="00246BA4">
        <w:rPr>
          <w:b/>
          <w:sz w:val="22"/>
        </w:rPr>
        <w:t>5</w:t>
      </w:r>
      <w:r w:rsidRPr="0061047A">
        <w:rPr>
          <w:b/>
          <w:sz w:val="22"/>
        </w:rPr>
        <w:t xml:space="preserve">%-os </w:t>
      </w:r>
      <w:r w:rsidRPr="00D56AC8">
        <w:rPr>
          <w:sz w:val="22"/>
        </w:rPr>
        <w:t xml:space="preserve">áfá-val számoljon! </w:t>
      </w:r>
    </w:p>
    <w:p w:rsidR="004F78DC" w:rsidRPr="00D56AC8" w:rsidRDefault="004F78DC" w:rsidP="00C8633B">
      <w:pPr>
        <w:pStyle w:val="Feladatpontok"/>
        <w:numPr>
          <w:ilvl w:val="0"/>
          <w:numId w:val="5"/>
        </w:numPr>
        <w:tabs>
          <w:tab w:val="clear" w:pos="862"/>
          <w:tab w:val="num" w:pos="567"/>
        </w:tabs>
        <w:spacing w:before="60"/>
        <w:ind w:left="567" w:hanging="357"/>
        <w:rPr>
          <w:spacing w:val="-4"/>
          <w:sz w:val="22"/>
          <w:szCs w:val="22"/>
        </w:rPr>
      </w:pPr>
      <w:r w:rsidRPr="00D56AC8">
        <w:rPr>
          <w:spacing w:val="-4"/>
          <w:sz w:val="22"/>
          <w:szCs w:val="22"/>
        </w:rPr>
        <w:t xml:space="preserve">Évközi mennyiségi és értéki nyilvántartás </w:t>
      </w:r>
      <w:r w:rsidR="00884C28" w:rsidRPr="00884C28">
        <w:rPr>
          <w:b/>
          <w:spacing w:val="-4"/>
          <w:sz w:val="22"/>
          <w:szCs w:val="22"/>
        </w:rPr>
        <w:t>nincs a</w:t>
      </w:r>
      <w:r w:rsidRPr="00884C28">
        <w:rPr>
          <w:b/>
          <w:spacing w:val="-4"/>
          <w:sz w:val="22"/>
          <w:szCs w:val="22"/>
        </w:rPr>
        <w:t xml:space="preserve"> készleteknél</w:t>
      </w:r>
      <w:r w:rsidRPr="00D56AC8">
        <w:rPr>
          <w:spacing w:val="-4"/>
          <w:sz w:val="22"/>
          <w:szCs w:val="22"/>
        </w:rPr>
        <w:t>!</w:t>
      </w:r>
    </w:p>
    <w:p w:rsidR="004F78DC" w:rsidRPr="00D56AC8" w:rsidRDefault="004F78DC" w:rsidP="00C8633B">
      <w:pPr>
        <w:pStyle w:val="Feladatpontok"/>
        <w:numPr>
          <w:ilvl w:val="0"/>
          <w:numId w:val="5"/>
        </w:numPr>
        <w:tabs>
          <w:tab w:val="clear" w:pos="862"/>
          <w:tab w:val="num" w:pos="567"/>
        </w:tabs>
        <w:spacing w:before="60"/>
        <w:ind w:left="567" w:hanging="357"/>
        <w:rPr>
          <w:sz w:val="22"/>
        </w:rPr>
      </w:pPr>
      <w:r w:rsidRPr="00D56AC8">
        <w:rPr>
          <w:sz w:val="22"/>
        </w:rPr>
        <w:t xml:space="preserve">A </w:t>
      </w:r>
      <w:r w:rsidRPr="0061047A">
        <w:rPr>
          <w:b/>
          <w:sz w:val="22"/>
        </w:rPr>
        <w:t>mérlegkészítés</w:t>
      </w:r>
      <w:r w:rsidRPr="00D56AC8">
        <w:rPr>
          <w:sz w:val="22"/>
        </w:rPr>
        <w:t xml:space="preserve"> napja 20X2. március 1. (</w:t>
      </w:r>
      <w:r w:rsidR="00CB7F12">
        <w:rPr>
          <w:sz w:val="22"/>
        </w:rPr>
        <w:t>M</w:t>
      </w:r>
      <w:r w:rsidRPr="00D56AC8">
        <w:rPr>
          <w:sz w:val="22"/>
        </w:rPr>
        <w:t>ost minden vagyonelem tekintetében</w:t>
      </w:r>
      <w:r w:rsidR="00CB7F12">
        <w:rPr>
          <w:sz w:val="22"/>
        </w:rPr>
        <w:t>.</w:t>
      </w:r>
      <w:r w:rsidRPr="00D56AC8">
        <w:rPr>
          <w:sz w:val="22"/>
        </w:rPr>
        <w:t>)</w:t>
      </w:r>
    </w:p>
    <w:p w:rsidR="004F78DC" w:rsidRPr="008B134A" w:rsidRDefault="004F78DC" w:rsidP="004F78DC">
      <w:pPr>
        <w:ind w:left="142"/>
        <w:rPr>
          <w:b/>
          <w:sz w:val="22"/>
          <w:szCs w:val="22"/>
        </w:rPr>
      </w:pPr>
    </w:p>
    <w:p w:rsidR="004F78DC" w:rsidRPr="00CB7F12" w:rsidRDefault="004F78DC" w:rsidP="004F78DC">
      <w:pPr>
        <w:ind w:left="142"/>
        <w:rPr>
          <w:b/>
          <w:sz w:val="24"/>
          <w:szCs w:val="24"/>
        </w:rPr>
      </w:pPr>
      <w:r w:rsidRPr="00CB7F12">
        <w:rPr>
          <w:b/>
          <w:sz w:val="24"/>
          <w:szCs w:val="24"/>
        </w:rPr>
        <w:t>Devizaárfolyamok</w:t>
      </w:r>
    </w:p>
    <w:p w:rsidR="004F78DC" w:rsidRPr="008B134A" w:rsidRDefault="004F78DC" w:rsidP="00E52C40">
      <w:pPr>
        <w:pStyle w:val="Feladatpontok"/>
        <w:tabs>
          <w:tab w:val="num" w:pos="567"/>
        </w:tabs>
        <w:ind w:firstLine="0"/>
        <w:rPr>
          <w:sz w:val="10"/>
          <w:szCs w:val="10"/>
        </w:rPr>
      </w:pPr>
    </w:p>
    <w:tbl>
      <w:tblPr>
        <w:tblW w:w="8647" w:type="dxa"/>
        <w:tblInd w:w="21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77"/>
        <w:gridCol w:w="1276"/>
        <w:gridCol w:w="1464"/>
        <w:gridCol w:w="1465"/>
        <w:gridCol w:w="1465"/>
      </w:tblGrid>
      <w:tr w:rsidR="004F78DC" w:rsidRPr="00E52C40">
        <w:tc>
          <w:tcPr>
            <w:tcW w:w="2977" w:type="dxa"/>
            <w:shd w:val="pct20" w:color="000000" w:fill="FFFFFF"/>
            <w:vAlign w:val="center"/>
          </w:tcPr>
          <w:p w:rsidR="004F78DC" w:rsidRPr="00E52C40" w:rsidRDefault="004F78DC" w:rsidP="00D0736A">
            <w:pPr>
              <w:pStyle w:val="Cmsor8"/>
              <w:spacing w:before="0" w:after="0"/>
              <w:jc w:val="center"/>
              <w:rPr>
                <w:b/>
                <w:i w:val="0"/>
                <w:iCs w:val="0"/>
                <w:sz w:val="22"/>
                <w:szCs w:val="22"/>
              </w:rPr>
            </w:pPr>
            <w:r w:rsidRPr="00E52C40">
              <w:rPr>
                <w:b/>
                <w:i w:val="0"/>
                <w:iCs w:val="0"/>
                <w:sz w:val="22"/>
                <w:szCs w:val="22"/>
              </w:rPr>
              <w:t>Megnevezés</w:t>
            </w:r>
          </w:p>
        </w:tc>
        <w:tc>
          <w:tcPr>
            <w:tcW w:w="1276" w:type="dxa"/>
            <w:shd w:val="pct20" w:color="000000" w:fill="FFFFFF"/>
            <w:vAlign w:val="center"/>
          </w:tcPr>
          <w:p w:rsidR="004F78DC" w:rsidRPr="00E52C40" w:rsidRDefault="004F78DC" w:rsidP="00D0736A">
            <w:pPr>
              <w:jc w:val="center"/>
              <w:rPr>
                <w:b/>
                <w:sz w:val="22"/>
                <w:szCs w:val="22"/>
              </w:rPr>
            </w:pPr>
            <w:r w:rsidRPr="00E52C40">
              <w:rPr>
                <w:b/>
                <w:sz w:val="22"/>
                <w:szCs w:val="22"/>
              </w:rPr>
              <w:t>ME</w:t>
            </w:r>
          </w:p>
        </w:tc>
        <w:tc>
          <w:tcPr>
            <w:tcW w:w="1464" w:type="dxa"/>
            <w:shd w:val="pct20" w:color="000000" w:fill="FFFFFF"/>
            <w:vAlign w:val="center"/>
          </w:tcPr>
          <w:p w:rsidR="004F78DC" w:rsidRPr="00E52C40" w:rsidRDefault="004F78DC" w:rsidP="00D0736A">
            <w:pPr>
              <w:jc w:val="center"/>
              <w:rPr>
                <w:b/>
                <w:sz w:val="22"/>
                <w:szCs w:val="22"/>
              </w:rPr>
            </w:pPr>
            <w:r w:rsidRPr="00E52C40">
              <w:rPr>
                <w:b/>
                <w:sz w:val="22"/>
                <w:szCs w:val="22"/>
              </w:rPr>
              <w:t>Hitelintézeti vételi</w:t>
            </w:r>
          </w:p>
        </w:tc>
        <w:tc>
          <w:tcPr>
            <w:tcW w:w="1465" w:type="dxa"/>
            <w:shd w:val="pct20" w:color="000000" w:fill="FFFFFF"/>
            <w:vAlign w:val="center"/>
          </w:tcPr>
          <w:p w:rsidR="004F78DC" w:rsidRPr="00E52C40" w:rsidRDefault="004F78DC" w:rsidP="00D0736A">
            <w:pPr>
              <w:jc w:val="center"/>
              <w:rPr>
                <w:b/>
                <w:sz w:val="22"/>
                <w:szCs w:val="22"/>
              </w:rPr>
            </w:pPr>
            <w:r w:rsidRPr="00E52C40">
              <w:rPr>
                <w:b/>
                <w:sz w:val="22"/>
                <w:szCs w:val="22"/>
              </w:rPr>
              <w:t>Hitelintézeti eladási</w:t>
            </w:r>
          </w:p>
        </w:tc>
        <w:tc>
          <w:tcPr>
            <w:tcW w:w="1465" w:type="dxa"/>
            <w:shd w:val="pct20" w:color="000000" w:fill="FFFFFF"/>
            <w:vAlign w:val="center"/>
          </w:tcPr>
          <w:p w:rsidR="004F78DC" w:rsidRPr="00E52C40" w:rsidRDefault="004F78DC" w:rsidP="00D0736A">
            <w:pPr>
              <w:pStyle w:val="Cmsor6"/>
              <w:spacing w:before="0" w:after="0"/>
              <w:jc w:val="center"/>
              <w:rPr>
                <w:bCs w:val="0"/>
              </w:rPr>
            </w:pPr>
            <w:r w:rsidRPr="00E52C40">
              <w:rPr>
                <w:bCs w:val="0"/>
              </w:rPr>
              <w:t>MNB deviza</w:t>
            </w:r>
          </w:p>
        </w:tc>
      </w:tr>
      <w:tr w:rsidR="004F78DC">
        <w:tc>
          <w:tcPr>
            <w:tcW w:w="2977" w:type="dxa"/>
            <w:vAlign w:val="center"/>
          </w:tcPr>
          <w:p w:rsidR="004F78DC" w:rsidRPr="00E52C40" w:rsidRDefault="004F78DC" w:rsidP="008606C6">
            <w:pPr>
              <w:spacing w:before="40" w:after="40"/>
              <w:ind w:left="1135" w:hanging="851"/>
              <w:rPr>
                <w:b/>
                <w:sz w:val="22"/>
              </w:rPr>
            </w:pPr>
            <w:r w:rsidRPr="00E52C40">
              <w:rPr>
                <w:b/>
                <w:sz w:val="22"/>
              </w:rPr>
              <w:t xml:space="preserve">   20X1.</w:t>
            </w:r>
            <w:r w:rsidRPr="00E52C40">
              <w:rPr>
                <w:sz w:val="22"/>
              </w:rPr>
              <w:t xml:space="preserve"> </w:t>
            </w:r>
            <w:r w:rsidRPr="00E52C40">
              <w:rPr>
                <w:sz w:val="22"/>
              </w:rPr>
              <w:tab/>
              <w:t xml:space="preserve">december </w:t>
            </w:r>
            <w:r w:rsidR="00D118FF">
              <w:rPr>
                <w:sz w:val="22"/>
              </w:rPr>
              <w:t>1</w:t>
            </w:r>
            <w:r w:rsidRPr="00E52C40">
              <w:rPr>
                <w:sz w:val="22"/>
              </w:rPr>
              <w:t xml:space="preserve">. </w:t>
            </w:r>
          </w:p>
        </w:tc>
        <w:tc>
          <w:tcPr>
            <w:tcW w:w="1276" w:type="dxa"/>
            <w:vAlign w:val="center"/>
          </w:tcPr>
          <w:p w:rsidR="004F78DC" w:rsidRPr="00E52C40" w:rsidRDefault="004F78DC" w:rsidP="008606C6">
            <w:pPr>
              <w:pStyle w:val="Cmsor5"/>
              <w:spacing w:before="40" w:after="40"/>
              <w:jc w:val="center"/>
              <w:rPr>
                <w:bCs w:val="0"/>
                <w:sz w:val="22"/>
              </w:rPr>
            </w:pPr>
            <w:r w:rsidRPr="00E52C40">
              <w:rPr>
                <w:bCs w:val="0"/>
                <w:sz w:val="22"/>
              </w:rPr>
              <w:t>Ft/EUR</w:t>
            </w:r>
            <w:r w:rsidR="00BD0816" w:rsidRPr="00E52C40">
              <w:rPr>
                <w:bCs w:val="0"/>
                <w:sz w:val="22"/>
              </w:rPr>
              <w:t>O</w:t>
            </w:r>
          </w:p>
        </w:tc>
        <w:tc>
          <w:tcPr>
            <w:tcW w:w="1464" w:type="dxa"/>
            <w:vAlign w:val="center"/>
          </w:tcPr>
          <w:p w:rsidR="004F78DC" w:rsidRPr="00E52C40" w:rsidRDefault="004F78DC" w:rsidP="008606C6">
            <w:pPr>
              <w:spacing w:before="40" w:after="40"/>
              <w:ind w:left="284" w:right="320"/>
              <w:jc w:val="center"/>
              <w:rPr>
                <w:sz w:val="22"/>
              </w:rPr>
            </w:pPr>
            <w:r w:rsidRPr="00E52C40">
              <w:rPr>
                <w:sz w:val="22"/>
              </w:rPr>
              <w:t>2</w:t>
            </w:r>
            <w:r w:rsidR="00FD551E">
              <w:rPr>
                <w:sz w:val="22"/>
              </w:rPr>
              <w:t>95</w:t>
            </w:r>
          </w:p>
        </w:tc>
        <w:tc>
          <w:tcPr>
            <w:tcW w:w="1465" w:type="dxa"/>
            <w:vAlign w:val="center"/>
          </w:tcPr>
          <w:p w:rsidR="004F78DC" w:rsidRPr="00E52C40" w:rsidRDefault="00FD551E" w:rsidP="008606C6">
            <w:pPr>
              <w:spacing w:before="40" w:after="40"/>
              <w:ind w:left="284" w:right="214"/>
              <w:jc w:val="center"/>
              <w:rPr>
                <w:sz w:val="22"/>
              </w:rPr>
            </w:pPr>
            <w:r>
              <w:rPr>
                <w:sz w:val="22"/>
              </w:rPr>
              <w:t>305</w:t>
            </w:r>
          </w:p>
        </w:tc>
        <w:tc>
          <w:tcPr>
            <w:tcW w:w="1465" w:type="dxa"/>
            <w:vAlign w:val="center"/>
          </w:tcPr>
          <w:p w:rsidR="004F78DC" w:rsidRDefault="00FD551E" w:rsidP="008606C6">
            <w:pPr>
              <w:spacing w:before="40" w:after="40"/>
              <w:ind w:left="284" w:right="214"/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  <w:r w:rsidR="004F78DC" w:rsidRPr="00E52C40">
              <w:rPr>
                <w:sz w:val="22"/>
              </w:rPr>
              <w:t>0</w:t>
            </w:r>
          </w:p>
        </w:tc>
      </w:tr>
      <w:tr w:rsidR="0054017A" w:rsidTr="0089183F">
        <w:tc>
          <w:tcPr>
            <w:tcW w:w="2977" w:type="dxa"/>
            <w:tcBorders>
              <w:bottom w:val="nil"/>
            </w:tcBorders>
            <w:vAlign w:val="center"/>
          </w:tcPr>
          <w:p w:rsidR="0054017A" w:rsidRPr="00E52C40" w:rsidRDefault="0054017A" w:rsidP="008606C6">
            <w:pPr>
              <w:spacing w:before="40" w:after="40"/>
              <w:ind w:left="1135" w:hanging="851"/>
              <w:rPr>
                <w:b/>
                <w:sz w:val="22"/>
              </w:rPr>
            </w:pPr>
            <w:r w:rsidRPr="00E52C40">
              <w:rPr>
                <w:b/>
                <w:sz w:val="22"/>
              </w:rPr>
              <w:t xml:space="preserve">         </w:t>
            </w:r>
            <w:r w:rsidRPr="00E52C40">
              <w:rPr>
                <w:sz w:val="22"/>
              </w:rPr>
              <w:t xml:space="preserve">  </w:t>
            </w:r>
            <w:r w:rsidRPr="00E52C40">
              <w:rPr>
                <w:sz w:val="22"/>
              </w:rPr>
              <w:tab/>
              <w:t xml:space="preserve">december </w:t>
            </w:r>
            <w:r>
              <w:rPr>
                <w:sz w:val="22"/>
              </w:rPr>
              <w:t>10</w:t>
            </w:r>
            <w:r w:rsidRPr="00E52C40">
              <w:rPr>
                <w:sz w:val="22"/>
              </w:rPr>
              <w:t xml:space="preserve">. 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54017A" w:rsidRPr="00E52C40" w:rsidRDefault="0054017A" w:rsidP="008606C6">
            <w:pPr>
              <w:pStyle w:val="Cmsor5"/>
              <w:spacing w:before="40" w:after="40"/>
              <w:jc w:val="center"/>
              <w:rPr>
                <w:bCs w:val="0"/>
                <w:sz w:val="22"/>
              </w:rPr>
            </w:pPr>
            <w:r w:rsidRPr="00E52C40">
              <w:rPr>
                <w:bCs w:val="0"/>
                <w:sz w:val="22"/>
              </w:rPr>
              <w:t>Ft/EURO</w:t>
            </w:r>
          </w:p>
        </w:tc>
        <w:tc>
          <w:tcPr>
            <w:tcW w:w="1464" w:type="dxa"/>
            <w:tcBorders>
              <w:bottom w:val="nil"/>
            </w:tcBorders>
            <w:vAlign w:val="center"/>
          </w:tcPr>
          <w:p w:rsidR="0054017A" w:rsidRPr="00E52C40" w:rsidRDefault="0054017A" w:rsidP="008606C6">
            <w:pPr>
              <w:spacing w:before="40" w:after="40"/>
              <w:ind w:left="284" w:right="320"/>
              <w:jc w:val="center"/>
              <w:rPr>
                <w:sz w:val="22"/>
              </w:rPr>
            </w:pPr>
            <w:r>
              <w:rPr>
                <w:sz w:val="22"/>
              </w:rPr>
              <w:t>300</w:t>
            </w:r>
          </w:p>
        </w:tc>
        <w:tc>
          <w:tcPr>
            <w:tcW w:w="1465" w:type="dxa"/>
            <w:tcBorders>
              <w:bottom w:val="nil"/>
            </w:tcBorders>
            <w:vAlign w:val="center"/>
          </w:tcPr>
          <w:p w:rsidR="0054017A" w:rsidRPr="00E52C40" w:rsidRDefault="0054017A" w:rsidP="008606C6">
            <w:pPr>
              <w:spacing w:before="40" w:after="40"/>
              <w:ind w:left="284" w:right="214"/>
              <w:jc w:val="center"/>
              <w:rPr>
                <w:sz w:val="22"/>
              </w:rPr>
            </w:pPr>
            <w:r>
              <w:rPr>
                <w:sz w:val="22"/>
              </w:rPr>
              <w:t>310</w:t>
            </w:r>
          </w:p>
        </w:tc>
        <w:tc>
          <w:tcPr>
            <w:tcW w:w="1465" w:type="dxa"/>
            <w:tcBorders>
              <w:bottom w:val="nil"/>
            </w:tcBorders>
            <w:vAlign w:val="center"/>
          </w:tcPr>
          <w:p w:rsidR="0054017A" w:rsidRDefault="0054017A" w:rsidP="008606C6">
            <w:pPr>
              <w:spacing w:before="40" w:after="40"/>
              <w:ind w:left="284" w:right="214"/>
              <w:jc w:val="center"/>
              <w:rPr>
                <w:sz w:val="22"/>
              </w:rPr>
            </w:pPr>
            <w:r>
              <w:rPr>
                <w:sz w:val="22"/>
              </w:rPr>
              <w:t>305</w:t>
            </w:r>
          </w:p>
        </w:tc>
      </w:tr>
      <w:tr w:rsidR="00BD0816">
        <w:tc>
          <w:tcPr>
            <w:tcW w:w="2977" w:type="dxa"/>
            <w:tcBorders>
              <w:bottom w:val="nil"/>
            </w:tcBorders>
            <w:vAlign w:val="center"/>
          </w:tcPr>
          <w:p w:rsidR="00BD0816" w:rsidRPr="00E52C40" w:rsidRDefault="00BD0816" w:rsidP="008606C6">
            <w:pPr>
              <w:spacing w:before="40" w:after="40"/>
              <w:ind w:left="1135" w:hanging="851"/>
              <w:rPr>
                <w:b/>
                <w:sz w:val="22"/>
              </w:rPr>
            </w:pPr>
            <w:r w:rsidRPr="00E52C40">
              <w:rPr>
                <w:b/>
                <w:sz w:val="22"/>
              </w:rPr>
              <w:t xml:space="preserve">         </w:t>
            </w:r>
            <w:r w:rsidRPr="00E52C40">
              <w:rPr>
                <w:sz w:val="22"/>
              </w:rPr>
              <w:t xml:space="preserve">  </w:t>
            </w:r>
            <w:r w:rsidRPr="00E52C40">
              <w:rPr>
                <w:sz w:val="22"/>
              </w:rPr>
              <w:tab/>
              <w:t xml:space="preserve">december </w:t>
            </w:r>
            <w:r w:rsidR="00E52C40">
              <w:rPr>
                <w:sz w:val="22"/>
              </w:rPr>
              <w:t>15</w:t>
            </w:r>
            <w:r w:rsidRPr="00E52C40">
              <w:rPr>
                <w:sz w:val="22"/>
              </w:rPr>
              <w:t xml:space="preserve">. 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BD0816" w:rsidRPr="00E52C40" w:rsidRDefault="00BD0816" w:rsidP="008606C6">
            <w:pPr>
              <w:pStyle w:val="Cmsor5"/>
              <w:spacing w:before="40" w:after="40"/>
              <w:jc w:val="center"/>
              <w:rPr>
                <w:bCs w:val="0"/>
                <w:sz w:val="22"/>
              </w:rPr>
            </w:pPr>
            <w:r w:rsidRPr="00E52C40">
              <w:rPr>
                <w:bCs w:val="0"/>
                <w:sz w:val="22"/>
              </w:rPr>
              <w:t>Ft/EURO</w:t>
            </w:r>
          </w:p>
        </w:tc>
        <w:tc>
          <w:tcPr>
            <w:tcW w:w="1464" w:type="dxa"/>
            <w:tcBorders>
              <w:bottom w:val="nil"/>
            </w:tcBorders>
            <w:vAlign w:val="center"/>
          </w:tcPr>
          <w:p w:rsidR="00BD0816" w:rsidRPr="00E52C40" w:rsidRDefault="00C05062" w:rsidP="008606C6">
            <w:pPr>
              <w:spacing w:before="40" w:after="40"/>
              <w:ind w:left="284" w:right="320"/>
              <w:jc w:val="center"/>
              <w:rPr>
                <w:sz w:val="22"/>
              </w:rPr>
            </w:pPr>
            <w:r>
              <w:rPr>
                <w:sz w:val="22"/>
              </w:rPr>
              <w:t>305</w:t>
            </w:r>
          </w:p>
        </w:tc>
        <w:tc>
          <w:tcPr>
            <w:tcW w:w="1465" w:type="dxa"/>
            <w:tcBorders>
              <w:bottom w:val="nil"/>
            </w:tcBorders>
            <w:vAlign w:val="center"/>
          </w:tcPr>
          <w:p w:rsidR="00BD0816" w:rsidRPr="00E52C40" w:rsidRDefault="00C05062" w:rsidP="008606C6">
            <w:pPr>
              <w:spacing w:before="40" w:after="40"/>
              <w:ind w:left="284" w:right="214"/>
              <w:jc w:val="center"/>
              <w:rPr>
                <w:sz w:val="22"/>
              </w:rPr>
            </w:pPr>
            <w:r>
              <w:rPr>
                <w:sz w:val="22"/>
              </w:rPr>
              <w:t>315</w:t>
            </w:r>
          </w:p>
        </w:tc>
        <w:tc>
          <w:tcPr>
            <w:tcW w:w="1465" w:type="dxa"/>
            <w:tcBorders>
              <w:bottom w:val="nil"/>
            </w:tcBorders>
            <w:vAlign w:val="center"/>
          </w:tcPr>
          <w:p w:rsidR="00BD0816" w:rsidRDefault="00C05062" w:rsidP="008606C6">
            <w:pPr>
              <w:spacing w:before="40" w:after="40"/>
              <w:ind w:left="284" w:right="214"/>
              <w:jc w:val="center"/>
              <w:rPr>
                <w:sz w:val="22"/>
              </w:rPr>
            </w:pPr>
            <w:r>
              <w:rPr>
                <w:sz w:val="22"/>
              </w:rPr>
              <w:t>310</w:t>
            </w:r>
          </w:p>
        </w:tc>
      </w:tr>
      <w:tr w:rsidR="00C05062">
        <w:tc>
          <w:tcPr>
            <w:tcW w:w="2977" w:type="dxa"/>
            <w:tcBorders>
              <w:bottom w:val="nil"/>
            </w:tcBorders>
            <w:vAlign w:val="center"/>
          </w:tcPr>
          <w:p w:rsidR="00C05062" w:rsidRPr="00E52C40" w:rsidRDefault="00C05062" w:rsidP="008606C6">
            <w:pPr>
              <w:spacing w:before="40" w:after="40"/>
              <w:ind w:left="1135" w:hanging="851"/>
              <w:rPr>
                <w:b/>
                <w:sz w:val="22"/>
              </w:rPr>
            </w:pPr>
            <w:r w:rsidRPr="00E52C40">
              <w:rPr>
                <w:b/>
                <w:sz w:val="22"/>
              </w:rPr>
              <w:t xml:space="preserve">         </w:t>
            </w:r>
            <w:r w:rsidRPr="00E52C40">
              <w:rPr>
                <w:sz w:val="22"/>
              </w:rPr>
              <w:t xml:space="preserve">  </w:t>
            </w:r>
            <w:r w:rsidRPr="00E52C40">
              <w:rPr>
                <w:sz w:val="22"/>
              </w:rPr>
              <w:tab/>
              <w:t xml:space="preserve">december </w:t>
            </w:r>
            <w:r>
              <w:rPr>
                <w:sz w:val="22"/>
              </w:rPr>
              <w:t>16</w:t>
            </w:r>
            <w:r w:rsidRPr="00E52C40">
              <w:rPr>
                <w:sz w:val="22"/>
              </w:rPr>
              <w:t xml:space="preserve">. 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C05062" w:rsidRPr="00E52C40" w:rsidRDefault="00C05062" w:rsidP="008606C6">
            <w:pPr>
              <w:pStyle w:val="Cmsor5"/>
              <w:spacing w:before="40" w:after="40"/>
              <w:jc w:val="center"/>
              <w:rPr>
                <w:bCs w:val="0"/>
                <w:sz w:val="22"/>
              </w:rPr>
            </w:pPr>
            <w:r w:rsidRPr="00E52C40">
              <w:rPr>
                <w:bCs w:val="0"/>
                <w:sz w:val="22"/>
              </w:rPr>
              <w:t>Ft/EURO</w:t>
            </w:r>
          </w:p>
        </w:tc>
        <w:tc>
          <w:tcPr>
            <w:tcW w:w="1464" w:type="dxa"/>
            <w:tcBorders>
              <w:bottom w:val="nil"/>
            </w:tcBorders>
            <w:vAlign w:val="center"/>
          </w:tcPr>
          <w:p w:rsidR="00C05062" w:rsidRPr="00E52C40" w:rsidRDefault="00C05062" w:rsidP="008606C6">
            <w:pPr>
              <w:spacing w:before="40" w:after="40"/>
              <w:ind w:left="284" w:right="320"/>
              <w:jc w:val="center"/>
              <w:rPr>
                <w:sz w:val="22"/>
              </w:rPr>
            </w:pPr>
            <w:r>
              <w:rPr>
                <w:sz w:val="22"/>
              </w:rPr>
              <w:t>300</w:t>
            </w:r>
          </w:p>
        </w:tc>
        <w:tc>
          <w:tcPr>
            <w:tcW w:w="1465" w:type="dxa"/>
            <w:tcBorders>
              <w:bottom w:val="nil"/>
            </w:tcBorders>
            <w:vAlign w:val="center"/>
          </w:tcPr>
          <w:p w:rsidR="00C05062" w:rsidRPr="00E52C40" w:rsidRDefault="00C05062" w:rsidP="008606C6">
            <w:pPr>
              <w:spacing w:before="40" w:after="40"/>
              <w:ind w:left="284" w:right="214"/>
              <w:jc w:val="center"/>
              <w:rPr>
                <w:sz w:val="22"/>
              </w:rPr>
            </w:pPr>
            <w:r>
              <w:rPr>
                <w:sz w:val="22"/>
              </w:rPr>
              <w:t>310</w:t>
            </w:r>
          </w:p>
        </w:tc>
        <w:tc>
          <w:tcPr>
            <w:tcW w:w="1465" w:type="dxa"/>
            <w:tcBorders>
              <w:bottom w:val="nil"/>
            </w:tcBorders>
            <w:vAlign w:val="center"/>
          </w:tcPr>
          <w:p w:rsidR="00C05062" w:rsidRDefault="00C05062" w:rsidP="008606C6">
            <w:pPr>
              <w:spacing w:before="40" w:after="40"/>
              <w:ind w:left="284" w:right="214"/>
              <w:jc w:val="center"/>
              <w:rPr>
                <w:sz w:val="22"/>
              </w:rPr>
            </w:pPr>
            <w:r>
              <w:rPr>
                <w:sz w:val="22"/>
              </w:rPr>
              <w:t>305</w:t>
            </w:r>
          </w:p>
        </w:tc>
      </w:tr>
      <w:tr w:rsidR="00617723" w:rsidRPr="00E52C40"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17723" w:rsidRPr="00E52C40" w:rsidRDefault="00617723" w:rsidP="008606C6">
            <w:pPr>
              <w:spacing w:before="40" w:after="40"/>
              <w:ind w:left="1135" w:hanging="851"/>
              <w:rPr>
                <w:b/>
                <w:sz w:val="22"/>
              </w:rPr>
            </w:pPr>
            <w:r w:rsidRPr="00E52C40">
              <w:rPr>
                <w:b/>
                <w:sz w:val="22"/>
              </w:rPr>
              <w:t xml:space="preserve">         </w:t>
            </w:r>
            <w:r w:rsidRPr="00E52C40">
              <w:rPr>
                <w:sz w:val="22"/>
              </w:rPr>
              <w:t xml:space="preserve">  </w:t>
            </w:r>
            <w:r w:rsidRPr="00E52C40">
              <w:rPr>
                <w:sz w:val="22"/>
              </w:rPr>
              <w:tab/>
              <w:t xml:space="preserve">december 31. 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17723" w:rsidRPr="00E52C40" w:rsidRDefault="00617723" w:rsidP="008606C6">
            <w:pPr>
              <w:pStyle w:val="Cmsor5"/>
              <w:spacing w:before="40" w:after="40"/>
              <w:jc w:val="center"/>
              <w:rPr>
                <w:bCs w:val="0"/>
                <w:sz w:val="22"/>
              </w:rPr>
            </w:pPr>
            <w:r w:rsidRPr="00E52C40">
              <w:rPr>
                <w:bCs w:val="0"/>
                <w:sz w:val="22"/>
              </w:rPr>
              <w:t>Ft/EURO</w:t>
            </w:r>
          </w:p>
        </w:tc>
        <w:tc>
          <w:tcPr>
            <w:tcW w:w="14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17723" w:rsidRPr="00E52C40" w:rsidRDefault="00617723" w:rsidP="008606C6">
            <w:pPr>
              <w:spacing w:before="40" w:after="40"/>
              <w:ind w:left="284" w:right="320"/>
              <w:jc w:val="center"/>
              <w:rPr>
                <w:sz w:val="22"/>
              </w:rPr>
            </w:pPr>
            <w:r w:rsidRPr="00E52C40">
              <w:rPr>
                <w:sz w:val="22"/>
              </w:rPr>
              <w:t>2</w:t>
            </w:r>
            <w:r>
              <w:rPr>
                <w:sz w:val="22"/>
              </w:rPr>
              <w:t>95</w:t>
            </w:r>
          </w:p>
        </w:tc>
        <w:tc>
          <w:tcPr>
            <w:tcW w:w="146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17723" w:rsidRPr="00E52C40" w:rsidRDefault="00617723" w:rsidP="008606C6">
            <w:pPr>
              <w:spacing w:before="40" w:after="40"/>
              <w:ind w:left="284" w:right="214"/>
              <w:jc w:val="center"/>
              <w:rPr>
                <w:sz w:val="22"/>
              </w:rPr>
            </w:pPr>
            <w:r>
              <w:rPr>
                <w:sz w:val="22"/>
              </w:rPr>
              <w:t>305</w:t>
            </w:r>
          </w:p>
        </w:tc>
        <w:tc>
          <w:tcPr>
            <w:tcW w:w="146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17723" w:rsidRDefault="00617723" w:rsidP="008606C6">
            <w:pPr>
              <w:spacing w:before="40" w:after="40"/>
              <w:ind w:left="284" w:right="214"/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  <w:r w:rsidRPr="00E52C40">
              <w:rPr>
                <w:sz w:val="22"/>
              </w:rPr>
              <w:t>0</w:t>
            </w:r>
          </w:p>
        </w:tc>
      </w:tr>
      <w:tr w:rsidR="00617723">
        <w:tc>
          <w:tcPr>
            <w:tcW w:w="2977" w:type="dxa"/>
            <w:tcBorders>
              <w:top w:val="nil"/>
            </w:tcBorders>
            <w:vAlign w:val="center"/>
          </w:tcPr>
          <w:p w:rsidR="00617723" w:rsidRPr="00E52C40" w:rsidRDefault="00617723" w:rsidP="008606C6">
            <w:pPr>
              <w:spacing w:before="40" w:after="40"/>
              <w:ind w:left="1135" w:hanging="851"/>
              <w:rPr>
                <w:b/>
                <w:sz w:val="22"/>
              </w:rPr>
            </w:pPr>
            <w:r w:rsidRPr="00E52C40">
              <w:rPr>
                <w:b/>
                <w:sz w:val="22"/>
              </w:rPr>
              <w:t xml:space="preserve">   20X2.</w:t>
            </w:r>
            <w:r w:rsidRPr="00E52C40">
              <w:rPr>
                <w:sz w:val="22"/>
              </w:rPr>
              <w:t xml:space="preserve"> </w:t>
            </w:r>
            <w:r w:rsidRPr="00E52C40">
              <w:rPr>
                <w:sz w:val="22"/>
              </w:rPr>
              <w:tab/>
              <w:t>március 1.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617723" w:rsidRPr="00E52C40" w:rsidRDefault="00617723" w:rsidP="008606C6">
            <w:pPr>
              <w:pStyle w:val="Cmsor5"/>
              <w:spacing w:before="40" w:after="40"/>
              <w:jc w:val="center"/>
              <w:rPr>
                <w:bCs w:val="0"/>
                <w:sz w:val="22"/>
              </w:rPr>
            </w:pPr>
            <w:r w:rsidRPr="00E52C40">
              <w:rPr>
                <w:bCs w:val="0"/>
                <w:sz w:val="22"/>
              </w:rPr>
              <w:t>Ft/EURO</w:t>
            </w:r>
          </w:p>
        </w:tc>
        <w:tc>
          <w:tcPr>
            <w:tcW w:w="1464" w:type="dxa"/>
            <w:tcBorders>
              <w:top w:val="nil"/>
            </w:tcBorders>
            <w:vAlign w:val="center"/>
          </w:tcPr>
          <w:p w:rsidR="00617723" w:rsidRPr="00E52C40" w:rsidRDefault="00617723" w:rsidP="008606C6">
            <w:pPr>
              <w:spacing w:before="40" w:after="40"/>
              <w:ind w:left="284" w:right="320"/>
              <w:jc w:val="center"/>
              <w:rPr>
                <w:sz w:val="22"/>
              </w:rPr>
            </w:pPr>
            <w:r>
              <w:rPr>
                <w:sz w:val="22"/>
              </w:rPr>
              <w:t>305</w:t>
            </w:r>
          </w:p>
        </w:tc>
        <w:tc>
          <w:tcPr>
            <w:tcW w:w="1465" w:type="dxa"/>
            <w:tcBorders>
              <w:top w:val="nil"/>
            </w:tcBorders>
            <w:vAlign w:val="center"/>
          </w:tcPr>
          <w:p w:rsidR="00617723" w:rsidRPr="00E52C40" w:rsidRDefault="00617723" w:rsidP="008606C6">
            <w:pPr>
              <w:spacing w:before="40" w:after="40"/>
              <w:ind w:left="284" w:right="214"/>
              <w:jc w:val="center"/>
              <w:rPr>
                <w:sz w:val="22"/>
              </w:rPr>
            </w:pPr>
            <w:r>
              <w:rPr>
                <w:sz w:val="22"/>
              </w:rPr>
              <w:t>315</w:t>
            </w:r>
          </w:p>
        </w:tc>
        <w:tc>
          <w:tcPr>
            <w:tcW w:w="1465" w:type="dxa"/>
            <w:tcBorders>
              <w:top w:val="nil"/>
            </w:tcBorders>
            <w:vAlign w:val="center"/>
          </w:tcPr>
          <w:p w:rsidR="00617723" w:rsidRDefault="00617723" w:rsidP="008606C6">
            <w:pPr>
              <w:spacing w:before="40" w:after="40"/>
              <w:ind w:left="284" w:right="214"/>
              <w:jc w:val="center"/>
              <w:rPr>
                <w:sz w:val="22"/>
              </w:rPr>
            </w:pPr>
            <w:r>
              <w:rPr>
                <w:sz w:val="22"/>
              </w:rPr>
              <w:t>310</w:t>
            </w:r>
          </w:p>
        </w:tc>
      </w:tr>
    </w:tbl>
    <w:p w:rsidR="004F78DC" w:rsidRDefault="004F78DC" w:rsidP="004F78DC">
      <w:pPr>
        <w:pStyle w:val="ttel0"/>
        <w:jc w:val="center"/>
        <w:rPr>
          <w:sz w:val="22"/>
        </w:rPr>
      </w:pPr>
      <w:r>
        <w:rPr>
          <w:sz w:val="22"/>
        </w:rPr>
        <w:br w:type="page"/>
      </w:r>
      <w:r>
        <w:rPr>
          <w:sz w:val="22"/>
        </w:rPr>
        <w:lastRenderedPageBreak/>
        <w:t>GAZDASÁGI ESEMÉNYEK</w:t>
      </w:r>
      <w:r w:rsidR="00F749F0">
        <w:rPr>
          <w:sz w:val="22"/>
        </w:rPr>
        <w:t xml:space="preserve"> </w:t>
      </w:r>
      <w:r w:rsidR="00F749F0">
        <w:rPr>
          <w:b w:val="0"/>
          <w:sz w:val="22"/>
        </w:rPr>
        <w:t>(amelyek hatásait figyelembe kell vennie)</w:t>
      </w:r>
    </w:p>
    <w:p w:rsidR="004F78DC" w:rsidRPr="00F749F0" w:rsidRDefault="004F78DC" w:rsidP="004F78DC">
      <w:pPr>
        <w:jc w:val="center"/>
        <w:rPr>
          <w:b/>
          <w:sz w:val="10"/>
          <w:szCs w:val="10"/>
        </w:rPr>
      </w:pPr>
    </w:p>
    <w:p w:rsidR="00317439" w:rsidRPr="00CB12C7" w:rsidRDefault="00E52C40" w:rsidP="00EA3578">
      <w:pPr>
        <w:numPr>
          <w:ilvl w:val="0"/>
          <w:numId w:val="3"/>
        </w:numPr>
        <w:spacing w:after="100"/>
        <w:ind w:left="357" w:hanging="357"/>
        <w:jc w:val="both"/>
        <w:rPr>
          <w:sz w:val="22"/>
          <w:szCs w:val="22"/>
        </w:rPr>
      </w:pPr>
      <w:r w:rsidRPr="00CB12C7">
        <w:rPr>
          <w:sz w:val="22"/>
          <w:szCs w:val="22"/>
        </w:rPr>
        <w:t>December</w:t>
      </w:r>
      <w:r w:rsidR="00317439" w:rsidRPr="00CB12C7">
        <w:rPr>
          <w:sz w:val="22"/>
          <w:szCs w:val="22"/>
        </w:rPr>
        <w:t xml:space="preserve"> </w:t>
      </w:r>
      <w:r w:rsidRPr="00CB12C7">
        <w:rPr>
          <w:sz w:val="22"/>
          <w:szCs w:val="22"/>
        </w:rPr>
        <w:t>1</w:t>
      </w:r>
      <w:r w:rsidR="00317439" w:rsidRPr="00CB12C7">
        <w:rPr>
          <w:sz w:val="22"/>
          <w:szCs w:val="22"/>
        </w:rPr>
        <w:t>-</w:t>
      </w:r>
      <w:r w:rsidRPr="00CB12C7">
        <w:rPr>
          <w:sz w:val="22"/>
          <w:szCs w:val="22"/>
        </w:rPr>
        <w:t>jé</w:t>
      </w:r>
      <w:r w:rsidR="00317439" w:rsidRPr="00CB12C7">
        <w:rPr>
          <w:sz w:val="22"/>
          <w:szCs w:val="22"/>
        </w:rPr>
        <w:t xml:space="preserve">n a </w:t>
      </w:r>
      <w:r w:rsidR="00FD551E">
        <w:rPr>
          <w:sz w:val="22"/>
          <w:szCs w:val="22"/>
        </w:rPr>
        <w:t>magánszemély tulajdonos</w:t>
      </w:r>
      <w:r w:rsidR="00317439" w:rsidRPr="00CB12C7">
        <w:rPr>
          <w:sz w:val="22"/>
          <w:szCs w:val="22"/>
        </w:rPr>
        <w:t xml:space="preserve"> </w:t>
      </w:r>
      <w:r w:rsidRPr="00CB12C7">
        <w:rPr>
          <w:sz w:val="22"/>
          <w:szCs w:val="22"/>
        </w:rPr>
        <w:t xml:space="preserve">átutalt a </w:t>
      </w:r>
      <w:r w:rsidR="00FD551E">
        <w:rPr>
          <w:sz w:val="22"/>
          <w:szCs w:val="22"/>
        </w:rPr>
        <w:t>30</w:t>
      </w:r>
      <w:r w:rsidR="00CB12C7">
        <w:rPr>
          <w:sz w:val="22"/>
          <w:szCs w:val="22"/>
        </w:rPr>
        <w:t> </w:t>
      </w:r>
      <w:r w:rsidR="00757FC3" w:rsidRPr="00CB12C7">
        <w:rPr>
          <w:sz w:val="22"/>
          <w:szCs w:val="22"/>
        </w:rPr>
        <w:t>000</w:t>
      </w:r>
      <w:r w:rsidR="00CB12C7">
        <w:rPr>
          <w:sz w:val="22"/>
          <w:szCs w:val="22"/>
        </w:rPr>
        <w:t> </w:t>
      </w:r>
      <w:r w:rsidR="00757FC3" w:rsidRPr="00CB12C7">
        <w:rPr>
          <w:sz w:val="22"/>
          <w:szCs w:val="22"/>
        </w:rPr>
        <w:t>eFt-os alaptőke emelés részeként</w:t>
      </w:r>
      <w:r w:rsidRPr="00CB12C7">
        <w:rPr>
          <w:sz w:val="22"/>
          <w:szCs w:val="22"/>
        </w:rPr>
        <w:t xml:space="preserve"> </w:t>
      </w:r>
      <w:r w:rsidR="00757FC3" w:rsidRPr="00CB12C7">
        <w:rPr>
          <w:sz w:val="22"/>
          <w:szCs w:val="22"/>
        </w:rPr>
        <w:t xml:space="preserve">társaságunk </w:t>
      </w:r>
      <w:r w:rsidRPr="00CB12C7">
        <w:rPr>
          <w:sz w:val="22"/>
          <w:szCs w:val="22"/>
        </w:rPr>
        <w:t>bankszámlá</w:t>
      </w:r>
      <w:r w:rsidR="00757FC3" w:rsidRPr="00CB12C7">
        <w:rPr>
          <w:sz w:val="22"/>
          <w:szCs w:val="22"/>
        </w:rPr>
        <w:t>jára</w:t>
      </w:r>
      <w:r w:rsidRPr="00CB12C7">
        <w:rPr>
          <w:sz w:val="22"/>
          <w:szCs w:val="22"/>
        </w:rPr>
        <w:t xml:space="preserve"> </w:t>
      </w:r>
      <w:r w:rsidR="0054017A">
        <w:rPr>
          <w:sz w:val="22"/>
          <w:szCs w:val="22"/>
        </w:rPr>
        <w:t>25</w:t>
      </w:r>
      <w:r w:rsidR="00317439" w:rsidRPr="00CB12C7">
        <w:rPr>
          <w:sz w:val="22"/>
          <w:szCs w:val="22"/>
        </w:rPr>
        <w:t> </w:t>
      </w:r>
      <w:r w:rsidR="0054017A">
        <w:rPr>
          <w:sz w:val="22"/>
          <w:szCs w:val="22"/>
        </w:rPr>
        <w:t>000 </w:t>
      </w:r>
      <w:r w:rsidR="00317439" w:rsidRPr="00CB12C7">
        <w:rPr>
          <w:sz w:val="22"/>
          <w:szCs w:val="22"/>
        </w:rPr>
        <w:t>e</w:t>
      </w:r>
      <w:r w:rsidR="0054017A">
        <w:rPr>
          <w:sz w:val="22"/>
          <w:szCs w:val="22"/>
        </w:rPr>
        <w:t>Ft-o</w:t>
      </w:r>
      <w:r w:rsidR="00317439" w:rsidRPr="00CB12C7">
        <w:rPr>
          <w:sz w:val="22"/>
          <w:szCs w:val="22"/>
        </w:rPr>
        <w:t xml:space="preserve">t, </w:t>
      </w:r>
      <w:r w:rsidRPr="00CB12C7">
        <w:rPr>
          <w:sz w:val="22"/>
          <w:szCs w:val="22"/>
        </w:rPr>
        <w:t xml:space="preserve">illetve </w:t>
      </w:r>
      <w:r w:rsidR="00FD551E">
        <w:rPr>
          <w:sz w:val="22"/>
          <w:szCs w:val="22"/>
        </w:rPr>
        <w:t>5</w:t>
      </w:r>
      <w:r w:rsidR="00757FC3" w:rsidRPr="00CB12C7">
        <w:rPr>
          <w:sz w:val="22"/>
          <w:szCs w:val="22"/>
        </w:rPr>
        <w:t> </w:t>
      </w:r>
      <w:r w:rsidR="00FD551E">
        <w:rPr>
          <w:sz w:val="22"/>
          <w:szCs w:val="22"/>
        </w:rPr>
        <w:t>eEURO</w:t>
      </w:r>
      <w:r w:rsidR="00317439" w:rsidRPr="00CB12C7">
        <w:rPr>
          <w:sz w:val="22"/>
          <w:szCs w:val="22"/>
        </w:rPr>
        <w:t>-t</w:t>
      </w:r>
      <w:r w:rsidRPr="00CB12C7">
        <w:rPr>
          <w:sz w:val="22"/>
          <w:szCs w:val="22"/>
        </w:rPr>
        <w:t xml:space="preserve"> alaptőkén felüli vagyonként</w:t>
      </w:r>
      <w:r w:rsidR="00317439" w:rsidRPr="00CB12C7">
        <w:rPr>
          <w:sz w:val="22"/>
          <w:szCs w:val="22"/>
        </w:rPr>
        <w:t xml:space="preserve">. </w:t>
      </w:r>
      <w:r w:rsidR="00757FC3" w:rsidRPr="00CB12C7">
        <w:rPr>
          <w:sz w:val="22"/>
          <w:szCs w:val="22"/>
        </w:rPr>
        <w:t>A b</w:t>
      </w:r>
      <w:r w:rsidR="00317439" w:rsidRPr="00CB12C7">
        <w:rPr>
          <w:sz w:val="22"/>
          <w:szCs w:val="22"/>
        </w:rPr>
        <w:t>ankértesítés</w:t>
      </w:r>
      <w:r w:rsidR="00757FC3" w:rsidRPr="00CB12C7">
        <w:rPr>
          <w:sz w:val="22"/>
          <w:szCs w:val="22"/>
        </w:rPr>
        <w:t>t</w:t>
      </w:r>
      <w:r w:rsidR="00317439" w:rsidRPr="00CB12C7">
        <w:rPr>
          <w:sz w:val="22"/>
          <w:szCs w:val="22"/>
        </w:rPr>
        <w:t xml:space="preserve"> meg</w:t>
      </w:r>
      <w:r w:rsidR="00757FC3" w:rsidRPr="00CB12C7">
        <w:rPr>
          <w:sz w:val="22"/>
          <w:szCs w:val="22"/>
        </w:rPr>
        <w:t>kaptuk</w:t>
      </w:r>
      <w:r w:rsidR="00317439" w:rsidRPr="00CB12C7">
        <w:rPr>
          <w:sz w:val="22"/>
          <w:szCs w:val="22"/>
        </w:rPr>
        <w:t>.</w:t>
      </w:r>
      <w:r w:rsidR="00D74CCA">
        <w:rPr>
          <w:sz w:val="22"/>
          <w:szCs w:val="22"/>
        </w:rPr>
        <w:t xml:space="preserve"> A tőkeemelés </w:t>
      </w:r>
      <w:r w:rsidR="00FD551E">
        <w:rPr>
          <w:sz w:val="22"/>
          <w:szCs w:val="22"/>
        </w:rPr>
        <w:t>fennmaradó</w:t>
      </w:r>
      <w:r w:rsidR="00D74CCA">
        <w:rPr>
          <w:sz w:val="22"/>
          <w:szCs w:val="22"/>
        </w:rPr>
        <w:t xml:space="preserve"> részét (nem pénzbeli vagyoni hozzájárulásként) egy </w:t>
      </w:r>
      <w:r w:rsidR="00DA19A6">
        <w:rPr>
          <w:sz w:val="22"/>
          <w:szCs w:val="22"/>
        </w:rPr>
        <w:t>műszaki</w:t>
      </w:r>
      <w:r w:rsidR="00FD551E">
        <w:rPr>
          <w:sz w:val="22"/>
          <w:szCs w:val="22"/>
        </w:rPr>
        <w:t xml:space="preserve"> berendezés átadásával teljesítette</w:t>
      </w:r>
      <w:r w:rsidR="00D74CCA">
        <w:rPr>
          <w:sz w:val="22"/>
          <w:szCs w:val="22"/>
        </w:rPr>
        <w:t>.</w:t>
      </w:r>
      <w:r w:rsidR="00DA19A6">
        <w:rPr>
          <w:sz w:val="22"/>
          <w:szCs w:val="22"/>
        </w:rPr>
        <w:t xml:space="preserve"> A berendezés szállításáért egy vállalkozónak </w:t>
      </w:r>
      <w:r w:rsidR="0054017A">
        <w:rPr>
          <w:sz w:val="22"/>
          <w:szCs w:val="22"/>
        </w:rPr>
        <w:t>490</w:t>
      </w:r>
      <w:r w:rsidR="00DA19A6">
        <w:rPr>
          <w:sz w:val="22"/>
          <w:szCs w:val="22"/>
        </w:rPr>
        <w:t xml:space="preserve"> eFt-ot (áfa mentes) fizettünk ki készpénzben.</w:t>
      </w:r>
      <w:r w:rsidR="00D74CCA">
        <w:rPr>
          <w:sz w:val="22"/>
          <w:szCs w:val="22"/>
        </w:rPr>
        <w:t xml:space="preserve"> Üzembe helyezésére később kerül sor. </w:t>
      </w:r>
      <w:r w:rsidR="00CF2D30" w:rsidRPr="00CF2D30">
        <w:rPr>
          <w:spacing w:val="-2"/>
          <w:sz w:val="22"/>
          <w:szCs w:val="22"/>
        </w:rPr>
        <w:t>A társaság szeretné fejlesztési tartalék terhére elszámolni az eszközbeszerzést.</w:t>
      </w:r>
      <w:r w:rsidR="00D74CCA" w:rsidRPr="00CF2D30">
        <w:rPr>
          <w:spacing w:val="-2"/>
          <w:sz w:val="22"/>
          <w:szCs w:val="22"/>
        </w:rPr>
        <w:t xml:space="preserve"> </w:t>
      </w:r>
    </w:p>
    <w:p w:rsidR="00317439" w:rsidRPr="00E52C40" w:rsidRDefault="00E52C40" w:rsidP="00EA3578">
      <w:pPr>
        <w:numPr>
          <w:ilvl w:val="0"/>
          <w:numId w:val="3"/>
        </w:numPr>
        <w:spacing w:after="10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December 5</w:t>
      </w:r>
      <w:r w:rsidR="00317439" w:rsidRPr="00E52C40">
        <w:rPr>
          <w:sz w:val="22"/>
          <w:szCs w:val="22"/>
        </w:rPr>
        <w:t>-</w:t>
      </w:r>
      <w:r>
        <w:rPr>
          <w:sz w:val="22"/>
          <w:szCs w:val="22"/>
        </w:rPr>
        <w:t>é</w:t>
      </w:r>
      <w:r w:rsidR="00317439" w:rsidRPr="00E52C40">
        <w:rPr>
          <w:sz w:val="22"/>
          <w:szCs w:val="22"/>
        </w:rPr>
        <w:t>n benyújtott</w:t>
      </w:r>
      <w:r w:rsidR="00757FC3">
        <w:rPr>
          <w:sz w:val="22"/>
          <w:szCs w:val="22"/>
        </w:rPr>
        <w:t>u</w:t>
      </w:r>
      <w:r w:rsidR="00317439" w:rsidRPr="00E52C40">
        <w:rPr>
          <w:sz w:val="22"/>
          <w:szCs w:val="22"/>
        </w:rPr>
        <w:t xml:space="preserve">k a </w:t>
      </w:r>
      <w:r>
        <w:rPr>
          <w:sz w:val="22"/>
          <w:szCs w:val="22"/>
        </w:rPr>
        <w:t>tőkeemeléssel kapcsolatos</w:t>
      </w:r>
      <w:r w:rsidR="00317439" w:rsidRPr="00E52C40">
        <w:rPr>
          <w:sz w:val="22"/>
          <w:szCs w:val="22"/>
        </w:rPr>
        <w:t xml:space="preserve"> dokumentum</w:t>
      </w:r>
      <w:r>
        <w:rPr>
          <w:sz w:val="22"/>
          <w:szCs w:val="22"/>
        </w:rPr>
        <w:t>oka</w:t>
      </w:r>
      <w:r w:rsidR="00317439" w:rsidRPr="00E52C40">
        <w:rPr>
          <w:sz w:val="22"/>
          <w:szCs w:val="22"/>
        </w:rPr>
        <w:t xml:space="preserve">t a cégbírósághoz. </w:t>
      </w:r>
    </w:p>
    <w:p w:rsidR="00D118FF" w:rsidRPr="00361650" w:rsidRDefault="00D118FF" w:rsidP="00EA3578">
      <w:pPr>
        <w:numPr>
          <w:ilvl w:val="0"/>
          <w:numId w:val="3"/>
        </w:numPr>
        <w:spacing w:after="10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December 10-én</w:t>
      </w:r>
      <w:r w:rsidRPr="00E52C40">
        <w:rPr>
          <w:sz w:val="22"/>
          <w:szCs w:val="22"/>
        </w:rPr>
        <w:t xml:space="preserve"> </w:t>
      </w:r>
      <w:r w:rsidRPr="00361650">
        <w:rPr>
          <w:sz w:val="22"/>
          <w:szCs w:val="22"/>
        </w:rPr>
        <w:t xml:space="preserve">értékesítettünk </w:t>
      </w:r>
      <w:r>
        <w:rPr>
          <w:sz w:val="22"/>
          <w:szCs w:val="22"/>
        </w:rPr>
        <w:t>5 </w:t>
      </w:r>
      <w:r w:rsidRPr="00361650">
        <w:rPr>
          <w:sz w:val="22"/>
          <w:szCs w:val="22"/>
        </w:rPr>
        <w:t>000</w:t>
      </w:r>
      <w:r>
        <w:rPr>
          <w:sz w:val="22"/>
          <w:szCs w:val="22"/>
        </w:rPr>
        <w:t> </w:t>
      </w:r>
      <w:r w:rsidRPr="00361650">
        <w:rPr>
          <w:sz w:val="22"/>
          <w:szCs w:val="22"/>
        </w:rPr>
        <w:t xml:space="preserve">eFt önköltségű készterméket </w:t>
      </w:r>
      <w:r>
        <w:rPr>
          <w:sz w:val="22"/>
          <w:szCs w:val="22"/>
        </w:rPr>
        <w:t>3</w:t>
      </w:r>
      <w:r w:rsidR="0054017A">
        <w:rPr>
          <w:sz w:val="22"/>
          <w:szCs w:val="22"/>
        </w:rPr>
        <w:t>0</w:t>
      </w:r>
      <w:r w:rsidRPr="00361650">
        <w:rPr>
          <w:sz w:val="22"/>
          <w:szCs w:val="22"/>
        </w:rPr>
        <w:t> e</w:t>
      </w:r>
      <w:r>
        <w:rPr>
          <w:sz w:val="22"/>
          <w:szCs w:val="22"/>
        </w:rPr>
        <w:t>EURO</w:t>
      </w:r>
      <w:r w:rsidRPr="00361650">
        <w:rPr>
          <w:sz w:val="22"/>
          <w:szCs w:val="22"/>
        </w:rPr>
        <w:t xml:space="preserve">-ért </w:t>
      </w:r>
      <w:r>
        <w:rPr>
          <w:sz w:val="22"/>
          <w:szCs w:val="22"/>
        </w:rPr>
        <w:t>egy közösségi adószámmal rendelkező külföldi vevőnek</w:t>
      </w:r>
      <w:r w:rsidRPr="00361650">
        <w:rPr>
          <w:sz w:val="22"/>
          <w:szCs w:val="22"/>
        </w:rPr>
        <w:t xml:space="preserve">. </w:t>
      </w:r>
      <w:r w:rsidR="00D81242">
        <w:rPr>
          <w:sz w:val="22"/>
          <w:szCs w:val="22"/>
        </w:rPr>
        <w:t xml:space="preserve">A fizetési határidő 100 nap, a megállapodás szerint a követelés azon részére, amelyet 10 napon belül pénzügyileg teljesít a vevő, annak </w:t>
      </w:r>
      <w:r w:rsidR="0054017A">
        <w:rPr>
          <w:sz w:val="22"/>
          <w:szCs w:val="22"/>
        </w:rPr>
        <w:t>5</w:t>
      </w:r>
      <w:r w:rsidR="00D81242">
        <w:rPr>
          <w:sz w:val="22"/>
          <w:szCs w:val="22"/>
        </w:rPr>
        <w:t>%-át visszatérítésként jóváí</w:t>
      </w:r>
      <w:r w:rsidR="00C8633B">
        <w:rPr>
          <w:sz w:val="22"/>
          <w:szCs w:val="22"/>
        </w:rPr>
        <w:t>rj</w:t>
      </w:r>
      <w:r w:rsidR="00D81242">
        <w:rPr>
          <w:sz w:val="22"/>
          <w:szCs w:val="22"/>
        </w:rPr>
        <w:t xml:space="preserve">unk. </w:t>
      </w:r>
      <w:r w:rsidRPr="00361650">
        <w:rPr>
          <w:sz w:val="22"/>
          <w:szCs w:val="22"/>
        </w:rPr>
        <w:t xml:space="preserve">A szállításért a fuvarozó </w:t>
      </w:r>
      <w:r w:rsidR="00D81242">
        <w:rPr>
          <w:sz w:val="22"/>
          <w:szCs w:val="22"/>
        </w:rPr>
        <w:t>cég</w:t>
      </w:r>
      <w:r w:rsidRPr="00361650">
        <w:rPr>
          <w:sz w:val="22"/>
          <w:szCs w:val="22"/>
        </w:rPr>
        <w:t xml:space="preserve"> </w:t>
      </w:r>
      <w:r>
        <w:rPr>
          <w:sz w:val="22"/>
          <w:szCs w:val="22"/>
        </w:rPr>
        <w:t>5</w:t>
      </w:r>
      <w:r w:rsidRPr="00361650">
        <w:rPr>
          <w:sz w:val="22"/>
          <w:szCs w:val="22"/>
        </w:rPr>
        <w:t>00 eFt-ot (</w:t>
      </w:r>
      <w:r w:rsidR="00D81242">
        <w:rPr>
          <w:sz w:val="22"/>
          <w:szCs w:val="22"/>
        </w:rPr>
        <w:t xml:space="preserve">alanyi </w:t>
      </w:r>
      <w:r w:rsidRPr="00361650">
        <w:rPr>
          <w:sz w:val="22"/>
          <w:szCs w:val="22"/>
        </w:rPr>
        <w:t>áfa</w:t>
      </w:r>
      <w:r>
        <w:rPr>
          <w:sz w:val="22"/>
          <w:szCs w:val="22"/>
        </w:rPr>
        <w:t xml:space="preserve"> mentes a </w:t>
      </w:r>
      <w:r w:rsidR="00D81242">
        <w:rPr>
          <w:sz w:val="22"/>
          <w:szCs w:val="22"/>
        </w:rPr>
        <w:t>számla kibocsátó</w:t>
      </w:r>
      <w:r w:rsidRPr="00361650">
        <w:rPr>
          <w:sz w:val="22"/>
          <w:szCs w:val="22"/>
        </w:rPr>
        <w:t>) számlázott ki</w:t>
      </w:r>
      <w:r>
        <w:rPr>
          <w:sz w:val="22"/>
          <w:szCs w:val="22"/>
        </w:rPr>
        <w:t xml:space="preserve">, amelyből </w:t>
      </w:r>
      <w:r w:rsidR="00884C28">
        <w:rPr>
          <w:sz w:val="22"/>
          <w:szCs w:val="22"/>
        </w:rPr>
        <w:t>3</w:t>
      </w:r>
      <w:r>
        <w:rPr>
          <w:sz w:val="22"/>
          <w:szCs w:val="22"/>
        </w:rPr>
        <w:t>00 eFt a külföldi útvonalra jutó rész</w:t>
      </w:r>
      <w:r w:rsidRPr="00361650">
        <w:rPr>
          <w:sz w:val="22"/>
          <w:szCs w:val="22"/>
        </w:rPr>
        <w:t>.</w:t>
      </w:r>
    </w:p>
    <w:p w:rsidR="00D81242" w:rsidRPr="00E52C40" w:rsidRDefault="00D81242" w:rsidP="00EA3578">
      <w:pPr>
        <w:numPr>
          <w:ilvl w:val="0"/>
          <w:numId w:val="3"/>
        </w:numPr>
        <w:spacing w:after="10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December 12-én megérkezett a cégbíróság értesítése az alaptőke emelés bejegyzéséről.</w:t>
      </w:r>
    </w:p>
    <w:p w:rsidR="00C05062" w:rsidRPr="00E52C40" w:rsidRDefault="00C05062" w:rsidP="00EA3578">
      <w:pPr>
        <w:numPr>
          <w:ilvl w:val="0"/>
          <w:numId w:val="3"/>
        </w:numPr>
        <w:spacing w:after="100"/>
        <w:ind w:left="357" w:hanging="357"/>
        <w:jc w:val="both"/>
        <w:rPr>
          <w:sz w:val="22"/>
          <w:szCs w:val="22"/>
        </w:rPr>
      </w:pPr>
      <w:r w:rsidRPr="00E52C40">
        <w:rPr>
          <w:sz w:val="22"/>
          <w:szCs w:val="22"/>
        </w:rPr>
        <w:t xml:space="preserve">Az apportként behozott </w:t>
      </w:r>
      <w:r>
        <w:rPr>
          <w:sz w:val="22"/>
          <w:szCs w:val="22"/>
        </w:rPr>
        <w:t>műszaki berendezés</w:t>
      </w:r>
      <w:r w:rsidRPr="00E52C40">
        <w:rPr>
          <w:sz w:val="22"/>
          <w:szCs w:val="22"/>
        </w:rPr>
        <w:t xml:space="preserve"> üzembe helyezésé</w:t>
      </w:r>
      <w:r>
        <w:rPr>
          <w:sz w:val="22"/>
          <w:szCs w:val="22"/>
        </w:rPr>
        <w:t>t</w:t>
      </w:r>
      <w:r w:rsidRPr="00E52C40">
        <w:rPr>
          <w:sz w:val="22"/>
          <w:szCs w:val="22"/>
        </w:rPr>
        <w:t xml:space="preserve"> </w:t>
      </w:r>
      <w:r>
        <w:rPr>
          <w:sz w:val="22"/>
          <w:szCs w:val="22"/>
        </w:rPr>
        <w:t>saját kivitelezésben végeztük. Erre bruttó bérként 400 eFt-ot, bérjárulékként 108 eFt-ot számoltunk el. A berendezést december 15-től rendeltetésszerűen használják, az utolsó hatósági engedély december 30-án érkezett meg. Hasznos élettartam 5 év (lineáris leírást tervezünk), várható maradványérték 2 400 eFt.</w:t>
      </w:r>
      <w:r w:rsidR="00FD2F9B">
        <w:rPr>
          <w:sz w:val="22"/>
          <w:szCs w:val="22"/>
        </w:rPr>
        <w:t xml:space="preserve"> Az értékcsökkenés összegét kerekítse eFt-ra.</w:t>
      </w:r>
    </w:p>
    <w:p w:rsidR="00D81242" w:rsidRPr="00361650" w:rsidRDefault="00D81242" w:rsidP="00EA3578">
      <w:pPr>
        <w:numPr>
          <w:ilvl w:val="0"/>
          <w:numId w:val="3"/>
        </w:numPr>
        <w:spacing w:after="100"/>
        <w:ind w:left="357" w:hanging="357"/>
        <w:jc w:val="both"/>
        <w:rPr>
          <w:sz w:val="22"/>
          <w:szCs w:val="22"/>
        </w:rPr>
      </w:pPr>
      <w:r w:rsidRPr="00361650">
        <w:rPr>
          <w:sz w:val="22"/>
          <w:szCs w:val="22"/>
        </w:rPr>
        <w:t xml:space="preserve">December </w:t>
      </w:r>
      <w:r>
        <w:rPr>
          <w:sz w:val="22"/>
          <w:szCs w:val="22"/>
        </w:rPr>
        <w:t>1</w:t>
      </w:r>
      <w:r w:rsidRPr="00361650">
        <w:rPr>
          <w:sz w:val="22"/>
          <w:szCs w:val="22"/>
        </w:rPr>
        <w:t>5-én a deviza</w:t>
      </w:r>
      <w:r>
        <w:rPr>
          <w:sz w:val="22"/>
          <w:szCs w:val="22"/>
        </w:rPr>
        <w:t xml:space="preserve">betét </w:t>
      </w:r>
      <w:r w:rsidRPr="00361650">
        <w:rPr>
          <w:sz w:val="22"/>
          <w:szCs w:val="22"/>
        </w:rPr>
        <w:t xml:space="preserve">számlánkra befolyt a külföldi </w:t>
      </w:r>
      <w:r>
        <w:rPr>
          <w:sz w:val="22"/>
          <w:szCs w:val="22"/>
        </w:rPr>
        <w:t>vevővel szembeni követelésünkből</w:t>
      </w:r>
      <w:r w:rsidRPr="00361650">
        <w:rPr>
          <w:sz w:val="22"/>
          <w:szCs w:val="22"/>
        </w:rPr>
        <w:t xml:space="preserve"> </w:t>
      </w:r>
      <w:r>
        <w:rPr>
          <w:sz w:val="22"/>
          <w:szCs w:val="22"/>
        </w:rPr>
        <w:t>20 </w:t>
      </w:r>
      <w:r w:rsidRPr="00361650">
        <w:rPr>
          <w:sz w:val="22"/>
          <w:szCs w:val="22"/>
        </w:rPr>
        <w:t>e</w:t>
      </w:r>
      <w:r>
        <w:rPr>
          <w:sz w:val="22"/>
          <w:szCs w:val="22"/>
        </w:rPr>
        <w:t>EURO. Elszámoljuk a szerződés szerinti visszatérítést is</w:t>
      </w:r>
      <w:r w:rsidRPr="00361650">
        <w:rPr>
          <w:sz w:val="22"/>
          <w:szCs w:val="22"/>
        </w:rPr>
        <w:t xml:space="preserve">. </w:t>
      </w:r>
    </w:p>
    <w:p w:rsidR="00D118FF" w:rsidRPr="00FD2F9B" w:rsidRDefault="00D81242" w:rsidP="00EA3578">
      <w:pPr>
        <w:numPr>
          <w:ilvl w:val="0"/>
          <w:numId w:val="3"/>
        </w:numPr>
        <w:spacing w:after="100"/>
        <w:ind w:left="357" w:hanging="357"/>
        <w:jc w:val="both"/>
        <w:rPr>
          <w:sz w:val="22"/>
          <w:szCs w:val="22"/>
        </w:rPr>
      </w:pPr>
      <w:r w:rsidRPr="00FD2F9B">
        <w:rPr>
          <w:sz w:val="22"/>
          <w:szCs w:val="22"/>
        </w:rPr>
        <w:t>December 16</w:t>
      </w:r>
      <w:r w:rsidR="00D118FF" w:rsidRPr="00FD2F9B">
        <w:rPr>
          <w:sz w:val="22"/>
          <w:szCs w:val="22"/>
        </w:rPr>
        <w:t xml:space="preserve">-án a devizabetét </w:t>
      </w:r>
      <w:r w:rsidRPr="00FD2F9B">
        <w:rPr>
          <w:sz w:val="22"/>
          <w:szCs w:val="22"/>
        </w:rPr>
        <w:t>számlánkról</w:t>
      </w:r>
      <w:r w:rsidR="00D118FF" w:rsidRPr="00FD2F9B">
        <w:rPr>
          <w:sz w:val="22"/>
          <w:szCs w:val="22"/>
        </w:rPr>
        <w:t xml:space="preserve"> </w:t>
      </w:r>
      <w:r w:rsidR="00D27904" w:rsidRPr="00FD2F9B">
        <w:rPr>
          <w:sz w:val="22"/>
          <w:szCs w:val="22"/>
        </w:rPr>
        <w:t>5</w:t>
      </w:r>
      <w:r w:rsidR="00D118FF" w:rsidRPr="00FD2F9B">
        <w:rPr>
          <w:sz w:val="22"/>
          <w:szCs w:val="22"/>
        </w:rPr>
        <w:t> eEURO-t forintra váltottunk</w:t>
      </w:r>
      <w:r w:rsidR="00FD2F9B" w:rsidRPr="00FD2F9B">
        <w:rPr>
          <w:sz w:val="22"/>
          <w:szCs w:val="22"/>
        </w:rPr>
        <w:t>.</w:t>
      </w:r>
      <w:r w:rsidR="00C8633B" w:rsidRPr="00FD2F9B">
        <w:rPr>
          <w:sz w:val="22"/>
          <w:szCs w:val="22"/>
        </w:rPr>
        <w:t xml:space="preserve"> </w:t>
      </w:r>
      <w:r w:rsidR="00FD2F9B" w:rsidRPr="00FD2F9B">
        <w:rPr>
          <w:sz w:val="22"/>
          <w:szCs w:val="22"/>
        </w:rPr>
        <w:t>Vegye figyelembe a devizabetét induló adatát is.</w:t>
      </w:r>
      <w:r w:rsidR="00D118FF" w:rsidRPr="00FD2F9B">
        <w:rPr>
          <w:sz w:val="22"/>
          <w:szCs w:val="22"/>
        </w:rPr>
        <w:t xml:space="preserve"> </w:t>
      </w:r>
    </w:p>
    <w:p w:rsidR="008B1CC5" w:rsidRDefault="007C52C9" w:rsidP="00EA3578">
      <w:pPr>
        <w:numPr>
          <w:ilvl w:val="0"/>
          <w:numId w:val="3"/>
        </w:numPr>
        <w:spacing w:after="100"/>
        <w:ind w:left="357" w:hanging="357"/>
        <w:jc w:val="both"/>
        <w:rPr>
          <w:sz w:val="22"/>
          <w:szCs w:val="22"/>
        </w:rPr>
      </w:pPr>
      <w:r w:rsidRPr="00CF2D30">
        <w:rPr>
          <w:sz w:val="22"/>
          <w:szCs w:val="22"/>
        </w:rPr>
        <w:t>Dec</w:t>
      </w:r>
      <w:r w:rsidR="008B1CC5" w:rsidRPr="00CF2D30">
        <w:rPr>
          <w:sz w:val="22"/>
          <w:szCs w:val="22"/>
        </w:rPr>
        <w:t xml:space="preserve">ember </w:t>
      </w:r>
      <w:r w:rsidRPr="00CF2D30">
        <w:rPr>
          <w:sz w:val="22"/>
          <w:szCs w:val="22"/>
        </w:rPr>
        <w:t>23</w:t>
      </w:r>
      <w:r w:rsidR="008B1CC5" w:rsidRPr="00CF2D30">
        <w:rPr>
          <w:sz w:val="22"/>
          <w:szCs w:val="22"/>
        </w:rPr>
        <w:t>-án a cégbíróság bejegyezte a</w:t>
      </w:r>
      <w:r w:rsidR="00951E07" w:rsidRPr="00CF2D30">
        <w:rPr>
          <w:sz w:val="22"/>
          <w:szCs w:val="22"/>
        </w:rPr>
        <w:t xml:space="preserve"> </w:t>
      </w:r>
      <w:r w:rsidR="00CF2D30">
        <w:rPr>
          <w:sz w:val="22"/>
          <w:szCs w:val="22"/>
        </w:rPr>
        <w:t>zrt</w:t>
      </w:r>
      <w:r w:rsidRPr="00CF2D30">
        <w:rPr>
          <w:sz w:val="22"/>
          <w:szCs w:val="22"/>
        </w:rPr>
        <w:t xml:space="preserve">-nk </w:t>
      </w:r>
      <w:r w:rsidR="00951E07" w:rsidRPr="00CF2D30">
        <w:rPr>
          <w:sz w:val="22"/>
          <w:szCs w:val="22"/>
        </w:rPr>
        <w:t xml:space="preserve">(ez az egyetlen részesedésünk) </w:t>
      </w:r>
      <w:r w:rsidR="00CF2D30">
        <w:rPr>
          <w:sz w:val="22"/>
          <w:szCs w:val="22"/>
        </w:rPr>
        <w:t>különválását, amely kiválással történt</w:t>
      </w:r>
      <w:r w:rsidR="000F1B3C" w:rsidRPr="00CF2D30">
        <w:rPr>
          <w:sz w:val="22"/>
          <w:szCs w:val="22"/>
        </w:rPr>
        <w:t>.</w:t>
      </w:r>
      <w:r w:rsidR="00CF2D30">
        <w:rPr>
          <w:sz w:val="22"/>
          <w:szCs w:val="22"/>
        </w:rPr>
        <w:t xml:space="preserve"> Ennek során </w:t>
      </w:r>
      <w:r w:rsidR="00CF2D30" w:rsidRPr="00FD2F9B">
        <w:rPr>
          <w:sz w:val="22"/>
          <w:szCs w:val="22"/>
          <w:highlight w:val="lightGray"/>
        </w:rPr>
        <w:t>a jogelőd társaság jegyzett tőkéje nem változott</w:t>
      </w:r>
      <w:r w:rsidR="00CF2D30">
        <w:rPr>
          <w:sz w:val="22"/>
          <w:szCs w:val="22"/>
        </w:rPr>
        <w:t>, a kiválással létrejött Kft-ben a kiválás során átadott tőketartalékból emeltek j</w:t>
      </w:r>
      <w:r w:rsidR="00166AF1">
        <w:rPr>
          <w:sz w:val="22"/>
          <w:szCs w:val="22"/>
        </w:rPr>
        <w:t xml:space="preserve">egyzett tőkét. A kiválás előtt a jogelőd </w:t>
      </w:r>
      <w:r w:rsidR="00CF2D30">
        <w:rPr>
          <w:sz w:val="22"/>
          <w:szCs w:val="22"/>
        </w:rPr>
        <w:t>saját tők</w:t>
      </w:r>
      <w:r w:rsidR="00166AF1">
        <w:rPr>
          <w:sz w:val="22"/>
          <w:szCs w:val="22"/>
        </w:rPr>
        <w:t>éjének összege 5 </w:t>
      </w:r>
      <w:r w:rsidR="00CF2D30">
        <w:rPr>
          <w:sz w:val="22"/>
          <w:szCs w:val="22"/>
        </w:rPr>
        <w:t>000 eFt</w:t>
      </w:r>
      <w:r w:rsidR="00FD2F9B">
        <w:rPr>
          <w:sz w:val="22"/>
          <w:szCs w:val="22"/>
        </w:rPr>
        <w:t xml:space="preserve"> volt</w:t>
      </w:r>
      <w:r w:rsidR="00166AF1">
        <w:rPr>
          <w:sz w:val="22"/>
          <w:szCs w:val="22"/>
        </w:rPr>
        <w:t>.</w:t>
      </w:r>
      <w:r w:rsidR="008B1CC5" w:rsidRPr="00CF2D30">
        <w:rPr>
          <w:sz w:val="22"/>
          <w:szCs w:val="22"/>
        </w:rPr>
        <w:t xml:space="preserve"> </w:t>
      </w:r>
      <w:r w:rsidR="000F1B3C" w:rsidRPr="00CF2D30">
        <w:rPr>
          <w:sz w:val="22"/>
          <w:szCs w:val="22"/>
        </w:rPr>
        <w:t xml:space="preserve">A </w:t>
      </w:r>
      <w:r w:rsidR="00166AF1">
        <w:rPr>
          <w:sz w:val="22"/>
          <w:szCs w:val="22"/>
        </w:rPr>
        <w:t xml:space="preserve">kiválással létrejött </w:t>
      </w:r>
      <w:r w:rsidR="000F1B3C" w:rsidRPr="00CF2D30">
        <w:rPr>
          <w:sz w:val="22"/>
          <w:szCs w:val="22"/>
        </w:rPr>
        <w:t>jogutód</w:t>
      </w:r>
      <w:r w:rsidRPr="00CF2D30">
        <w:rPr>
          <w:sz w:val="22"/>
          <w:szCs w:val="22"/>
        </w:rPr>
        <w:t xml:space="preserve"> </w:t>
      </w:r>
      <w:r w:rsidR="00166AF1">
        <w:rPr>
          <w:sz w:val="22"/>
          <w:szCs w:val="22"/>
        </w:rPr>
        <w:t xml:space="preserve">végleges </w:t>
      </w:r>
      <w:r w:rsidR="008B1CC5" w:rsidRPr="00CF2D30">
        <w:rPr>
          <w:sz w:val="22"/>
          <w:szCs w:val="22"/>
        </w:rPr>
        <w:t xml:space="preserve">vagyonmérlegében a saját tőke értéke </w:t>
      </w:r>
      <w:r w:rsidR="00166AF1">
        <w:rPr>
          <w:sz w:val="22"/>
          <w:szCs w:val="22"/>
        </w:rPr>
        <w:t>2</w:t>
      </w:r>
      <w:r w:rsidR="008B1CC5" w:rsidRPr="00CF2D30">
        <w:rPr>
          <w:sz w:val="22"/>
          <w:szCs w:val="22"/>
        </w:rPr>
        <w:t xml:space="preserve"> 000 eFt. </w:t>
      </w:r>
      <w:r w:rsidR="00166AF1">
        <w:rPr>
          <w:sz w:val="22"/>
          <w:szCs w:val="22"/>
        </w:rPr>
        <w:t>Mind a jogelődben, mind a jogutódokban 10</w:t>
      </w:r>
      <w:r w:rsidRPr="00CF2D30">
        <w:rPr>
          <w:sz w:val="22"/>
          <w:szCs w:val="22"/>
        </w:rPr>
        <w:t>0%-os a részesedésünk</w:t>
      </w:r>
      <w:r w:rsidR="008B1CC5" w:rsidRPr="00CF2D30">
        <w:rPr>
          <w:sz w:val="22"/>
          <w:szCs w:val="22"/>
        </w:rPr>
        <w:t xml:space="preserve">. </w:t>
      </w:r>
    </w:p>
    <w:p w:rsidR="00166AF1" w:rsidRPr="00166AF1" w:rsidRDefault="00166AF1" w:rsidP="00EA3578">
      <w:pPr>
        <w:numPr>
          <w:ilvl w:val="0"/>
          <w:numId w:val="3"/>
        </w:numPr>
        <w:spacing w:after="100"/>
        <w:ind w:left="357" w:hanging="357"/>
        <w:jc w:val="both"/>
        <w:rPr>
          <w:sz w:val="22"/>
          <w:szCs w:val="22"/>
        </w:rPr>
      </w:pPr>
      <w:r w:rsidRPr="00166AF1">
        <w:rPr>
          <w:sz w:val="22"/>
          <w:szCs w:val="22"/>
        </w:rPr>
        <w:t>December 29-én beérkezett az ásványkincs kutatási tevékenység költségeit tartalmazó számla 800 eFt-ról (+ 25% áfa). A korábbi döntés értelmében az ásványkincs kutatás költségei az árbevételben a jövőben megtérülnek, így azok aktiválásra kerülnek. A kutatási tevékenység a következő évben folytatódik.</w:t>
      </w:r>
    </w:p>
    <w:p w:rsidR="00317439" w:rsidRPr="001E6124" w:rsidRDefault="00E52C40" w:rsidP="001E6124">
      <w:pPr>
        <w:numPr>
          <w:ilvl w:val="0"/>
          <w:numId w:val="3"/>
        </w:numPr>
        <w:ind w:left="357" w:hanging="499"/>
        <w:jc w:val="both"/>
        <w:rPr>
          <w:sz w:val="22"/>
          <w:szCs w:val="22"/>
        </w:rPr>
      </w:pPr>
      <w:r w:rsidRPr="001E6124">
        <w:rPr>
          <w:sz w:val="22"/>
          <w:szCs w:val="22"/>
        </w:rPr>
        <w:t>Az év végi leltározás és értékelés során az alábbiakat állapított</w:t>
      </w:r>
      <w:r w:rsidR="00757FC3" w:rsidRPr="001E6124">
        <w:rPr>
          <w:sz w:val="22"/>
          <w:szCs w:val="22"/>
        </w:rPr>
        <w:t>u</w:t>
      </w:r>
      <w:r w:rsidRPr="001E6124">
        <w:rPr>
          <w:sz w:val="22"/>
          <w:szCs w:val="22"/>
        </w:rPr>
        <w:t>k meg:</w:t>
      </w:r>
    </w:p>
    <w:p w:rsidR="001E6124" w:rsidRDefault="001E6124" w:rsidP="000B4803">
      <w:pPr>
        <w:numPr>
          <w:ilvl w:val="0"/>
          <w:numId w:val="11"/>
        </w:numPr>
        <w:spacing w:line="228" w:lineRule="auto"/>
        <w:ind w:left="567" w:hanging="21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saját termelésű készletek </w:t>
      </w:r>
      <w:r w:rsidR="00255AC3">
        <w:rPr>
          <w:sz w:val="22"/>
          <w:szCs w:val="22"/>
        </w:rPr>
        <w:t>leltár szerinti értéke 1 200 eFt.</w:t>
      </w:r>
    </w:p>
    <w:p w:rsidR="00E52C40" w:rsidRPr="001E6124" w:rsidRDefault="007268B4" w:rsidP="000B4803">
      <w:pPr>
        <w:numPr>
          <w:ilvl w:val="0"/>
          <w:numId w:val="11"/>
        </w:numPr>
        <w:spacing w:line="228" w:lineRule="auto"/>
        <w:ind w:left="567" w:hanging="210"/>
        <w:jc w:val="both"/>
        <w:rPr>
          <w:sz w:val="22"/>
          <w:szCs w:val="22"/>
        </w:rPr>
      </w:pPr>
      <w:r w:rsidRPr="001E6124">
        <w:rPr>
          <w:sz w:val="22"/>
          <w:szCs w:val="22"/>
        </w:rPr>
        <w:t>10</w:t>
      </w:r>
      <w:r w:rsidR="00E52C40" w:rsidRPr="001E6124">
        <w:rPr>
          <w:sz w:val="22"/>
          <w:szCs w:val="22"/>
        </w:rPr>
        <w:t xml:space="preserve">0 eFt </w:t>
      </w:r>
      <w:r w:rsidR="00255AC3">
        <w:rPr>
          <w:sz w:val="22"/>
          <w:szCs w:val="22"/>
        </w:rPr>
        <w:t>önköltségű</w:t>
      </w:r>
      <w:r w:rsidR="00E52C40" w:rsidRPr="001E6124">
        <w:rPr>
          <w:sz w:val="22"/>
          <w:szCs w:val="22"/>
        </w:rPr>
        <w:t xml:space="preserve"> késztermék </w:t>
      </w:r>
      <w:r w:rsidRPr="001E6124">
        <w:rPr>
          <w:sz w:val="22"/>
          <w:szCs w:val="22"/>
        </w:rPr>
        <w:t xml:space="preserve">helytelen </w:t>
      </w:r>
      <w:r w:rsidR="00E52C40" w:rsidRPr="001E6124">
        <w:rPr>
          <w:sz w:val="22"/>
          <w:szCs w:val="22"/>
        </w:rPr>
        <w:t xml:space="preserve">tárolás miatt </w:t>
      </w:r>
      <w:r w:rsidRPr="001E6124">
        <w:rPr>
          <w:sz w:val="22"/>
          <w:szCs w:val="22"/>
        </w:rPr>
        <w:t xml:space="preserve">csak </w:t>
      </w:r>
      <w:r w:rsidR="00255AC3">
        <w:rPr>
          <w:sz w:val="22"/>
          <w:szCs w:val="22"/>
        </w:rPr>
        <w:t>4</w:t>
      </w:r>
      <w:r w:rsidRPr="001E6124">
        <w:rPr>
          <w:sz w:val="22"/>
          <w:szCs w:val="22"/>
        </w:rPr>
        <w:t>0 eFt-os értéken értékesíthető</w:t>
      </w:r>
      <w:r w:rsidR="00E52C40" w:rsidRPr="001E6124">
        <w:rPr>
          <w:sz w:val="22"/>
          <w:szCs w:val="22"/>
        </w:rPr>
        <w:t>.</w:t>
      </w:r>
    </w:p>
    <w:p w:rsidR="00255AC3" w:rsidRDefault="00255AC3" w:rsidP="000B4803">
      <w:pPr>
        <w:numPr>
          <w:ilvl w:val="0"/>
          <w:numId w:val="11"/>
        </w:numPr>
        <w:spacing w:line="228" w:lineRule="auto"/>
        <w:ind w:left="567" w:hanging="210"/>
        <w:jc w:val="both"/>
        <w:rPr>
          <w:sz w:val="22"/>
          <w:szCs w:val="22"/>
        </w:rPr>
      </w:pPr>
      <w:r>
        <w:rPr>
          <w:sz w:val="22"/>
          <w:szCs w:val="22"/>
        </w:rPr>
        <w:t>Az anyagkészlet leltár szerinti értéke 1 100 eFt.</w:t>
      </w:r>
    </w:p>
    <w:p w:rsidR="00E52C40" w:rsidRPr="001E6124" w:rsidRDefault="00E52C40" w:rsidP="000B4803">
      <w:pPr>
        <w:numPr>
          <w:ilvl w:val="0"/>
          <w:numId w:val="11"/>
        </w:numPr>
        <w:spacing w:line="228" w:lineRule="auto"/>
        <w:ind w:left="567" w:hanging="210"/>
        <w:jc w:val="both"/>
        <w:rPr>
          <w:sz w:val="22"/>
          <w:szCs w:val="22"/>
        </w:rPr>
      </w:pPr>
      <w:r w:rsidRPr="001E6124">
        <w:rPr>
          <w:sz w:val="22"/>
          <w:szCs w:val="22"/>
        </w:rPr>
        <w:t xml:space="preserve">A tárgyi eszközök leltározása során </w:t>
      </w:r>
      <w:r w:rsidR="007268B4" w:rsidRPr="001E6124">
        <w:rPr>
          <w:sz w:val="22"/>
          <w:szCs w:val="22"/>
        </w:rPr>
        <w:t>kiderült, hogy hiányzik</w:t>
      </w:r>
      <w:r w:rsidRPr="001E6124">
        <w:rPr>
          <w:sz w:val="22"/>
          <w:szCs w:val="22"/>
        </w:rPr>
        <w:t xml:space="preserve"> egy </w:t>
      </w:r>
      <w:r w:rsidR="007268B4" w:rsidRPr="001E6124">
        <w:rPr>
          <w:sz w:val="22"/>
          <w:szCs w:val="22"/>
        </w:rPr>
        <w:t xml:space="preserve">számítógép </w:t>
      </w:r>
      <w:r w:rsidR="00013828" w:rsidRPr="001E6124">
        <w:rPr>
          <w:sz w:val="22"/>
          <w:szCs w:val="22"/>
        </w:rPr>
        <w:t>(</w:t>
      </w:r>
      <w:r w:rsidR="007268B4" w:rsidRPr="001E6124">
        <w:rPr>
          <w:sz w:val="22"/>
          <w:szCs w:val="22"/>
        </w:rPr>
        <w:t>egyéb berendezés</w:t>
      </w:r>
      <w:r w:rsidR="00013828" w:rsidRPr="001E6124">
        <w:rPr>
          <w:sz w:val="22"/>
          <w:szCs w:val="22"/>
        </w:rPr>
        <w:t>)</w:t>
      </w:r>
      <w:r w:rsidR="007268B4" w:rsidRPr="001E6124">
        <w:rPr>
          <w:sz w:val="22"/>
          <w:szCs w:val="22"/>
        </w:rPr>
        <w:t>.</w:t>
      </w:r>
      <w:r w:rsidRPr="001E6124">
        <w:rPr>
          <w:sz w:val="22"/>
          <w:szCs w:val="22"/>
        </w:rPr>
        <w:t xml:space="preserve"> </w:t>
      </w:r>
      <w:r w:rsidR="007268B4" w:rsidRPr="001E6124">
        <w:rPr>
          <w:sz w:val="22"/>
          <w:szCs w:val="22"/>
        </w:rPr>
        <w:t>Bruttó értéke</w:t>
      </w:r>
      <w:r w:rsidRPr="001E6124">
        <w:rPr>
          <w:sz w:val="22"/>
          <w:szCs w:val="22"/>
        </w:rPr>
        <w:t xml:space="preserve"> </w:t>
      </w:r>
      <w:r w:rsidR="00255AC3">
        <w:rPr>
          <w:sz w:val="22"/>
          <w:szCs w:val="22"/>
        </w:rPr>
        <w:t>5</w:t>
      </w:r>
      <w:r w:rsidR="007268B4" w:rsidRPr="001E6124">
        <w:rPr>
          <w:sz w:val="22"/>
          <w:szCs w:val="22"/>
        </w:rPr>
        <w:t>0</w:t>
      </w:r>
      <w:r w:rsidRPr="001E6124">
        <w:rPr>
          <w:sz w:val="22"/>
          <w:szCs w:val="22"/>
        </w:rPr>
        <w:t>0 eFt</w:t>
      </w:r>
      <w:r w:rsidR="007268B4" w:rsidRPr="001E6124">
        <w:rPr>
          <w:sz w:val="22"/>
          <w:szCs w:val="22"/>
        </w:rPr>
        <w:t xml:space="preserve">, eddig (12. 31-ig) elszámolt értékcsökkenése </w:t>
      </w:r>
      <w:r w:rsidR="00255AC3">
        <w:rPr>
          <w:sz w:val="22"/>
          <w:szCs w:val="22"/>
        </w:rPr>
        <w:t>26</w:t>
      </w:r>
      <w:r w:rsidR="007268B4" w:rsidRPr="001E6124">
        <w:rPr>
          <w:sz w:val="22"/>
          <w:szCs w:val="22"/>
        </w:rPr>
        <w:t>0 eFt</w:t>
      </w:r>
      <w:r w:rsidRPr="001E6124">
        <w:rPr>
          <w:sz w:val="22"/>
          <w:szCs w:val="22"/>
        </w:rPr>
        <w:t>.</w:t>
      </w:r>
    </w:p>
    <w:p w:rsidR="00255AC3" w:rsidRDefault="00255AC3" w:rsidP="000B4803">
      <w:pPr>
        <w:numPr>
          <w:ilvl w:val="0"/>
          <w:numId w:val="11"/>
        </w:numPr>
        <w:spacing w:line="228" w:lineRule="auto"/>
        <w:ind w:left="567" w:hanging="21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forgatási célú hitelviszonyt megtestesítő értékpapírok kibocsátója csődeljárás alatt </w:t>
      </w:r>
      <w:r w:rsidR="00C8633B">
        <w:rPr>
          <w:sz w:val="22"/>
          <w:szCs w:val="22"/>
        </w:rPr>
        <w:t>áll</w:t>
      </w:r>
      <w:r>
        <w:rPr>
          <w:sz w:val="22"/>
          <w:szCs w:val="22"/>
        </w:rPr>
        <w:t>. Az értékpapírok (névérték 1 000 eFt) nem tőzsdei árfolyama 80%-os a mérlegkészítéskor. A rendelkezésre álló információk szerin a következő évben az értékpapírok lejáratakor, a kibocsátó kifizeti az értékpapírok névértékét, de a kamatokra nem lesz fedezet.</w:t>
      </w:r>
      <w:r w:rsidR="0089183F">
        <w:rPr>
          <w:sz w:val="22"/>
          <w:szCs w:val="22"/>
        </w:rPr>
        <w:t xml:space="preserve"> A jelentős határ a névérték 10%-a</w:t>
      </w:r>
    </w:p>
    <w:p w:rsidR="00013828" w:rsidRPr="001E6124" w:rsidRDefault="00013828" w:rsidP="000B4803">
      <w:pPr>
        <w:numPr>
          <w:ilvl w:val="0"/>
          <w:numId w:val="11"/>
        </w:numPr>
        <w:spacing w:line="228" w:lineRule="auto"/>
        <w:ind w:left="567" w:hanging="210"/>
        <w:jc w:val="both"/>
        <w:rPr>
          <w:sz w:val="22"/>
          <w:szCs w:val="22"/>
        </w:rPr>
      </w:pPr>
      <w:r w:rsidRPr="001E6124">
        <w:rPr>
          <w:sz w:val="22"/>
          <w:szCs w:val="22"/>
        </w:rPr>
        <w:t>Elvégezt</w:t>
      </w:r>
      <w:r w:rsidR="00757FC3" w:rsidRPr="001E6124">
        <w:rPr>
          <w:sz w:val="22"/>
          <w:szCs w:val="22"/>
        </w:rPr>
        <w:t>ü</w:t>
      </w:r>
      <w:r w:rsidRPr="001E6124">
        <w:rPr>
          <w:sz w:val="22"/>
          <w:szCs w:val="22"/>
        </w:rPr>
        <w:t>k az év végi devizás értékelést</w:t>
      </w:r>
      <w:r w:rsidR="00255AC3">
        <w:rPr>
          <w:sz w:val="22"/>
          <w:szCs w:val="22"/>
        </w:rPr>
        <w:t xml:space="preserve"> (csak a fentiekben megismert devizás tétel van év végén a társaság nyilvántartásában)</w:t>
      </w:r>
      <w:r w:rsidRPr="001E6124">
        <w:rPr>
          <w:sz w:val="22"/>
          <w:szCs w:val="22"/>
        </w:rPr>
        <w:t>.</w:t>
      </w:r>
    </w:p>
    <w:p w:rsidR="00E52C40" w:rsidRPr="007268B4" w:rsidRDefault="00E52C40" w:rsidP="00EA3578">
      <w:pPr>
        <w:pStyle w:val="ttel-27"/>
        <w:numPr>
          <w:ilvl w:val="0"/>
          <w:numId w:val="3"/>
        </w:numPr>
        <w:spacing w:before="100"/>
        <w:ind w:left="357" w:hanging="499"/>
        <w:rPr>
          <w:b w:val="0"/>
          <w:sz w:val="22"/>
        </w:rPr>
      </w:pPr>
      <w:r w:rsidRPr="007268B4">
        <w:rPr>
          <w:b w:val="0"/>
          <w:sz w:val="22"/>
        </w:rPr>
        <w:t xml:space="preserve">A felsorolt gazdasági eseményeken, illetve az azokból következő eseményeken kívüli </w:t>
      </w:r>
      <w:r w:rsidRPr="007268B4">
        <w:rPr>
          <w:sz w:val="22"/>
        </w:rPr>
        <w:t xml:space="preserve">tételek </w:t>
      </w:r>
      <w:r w:rsidRPr="007268B4">
        <w:rPr>
          <w:b w:val="0"/>
          <w:sz w:val="22"/>
        </w:rPr>
        <w:t xml:space="preserve">(költségelszámolás, bérfizetés, adók rendezése stb.) </w:t>
      </w:r>
      <w:r w:rsidRPr="007268B4">
        <w:rPr>
          <w:sz w:val="22"/>
        </w:rPr>
        <w:t>könyvelésre kerültek</w:t>
      </w:r>
      <w:r w:rsidRPr="007268B4">
        <w:rPr>
          <w:b w:val="0"/>
          <w:sz w:val="22"/>
        </w:rPr>
        <w:t xml:space="preserve">, azok hatását a </w:t>
      </w:r>
      <w:r w:rsidR="00C8633B">
        <w:rPr>
          <w:b w:val="0"/>
          <w:sz w:val="22"/>
        </w:rPr>
        <w:t>december 1-jei</w:t>
      </w:r>
      <w:r w:rsidRPr="007268B4">
        <w:rPr>
          <w:b w:val="0"/>
          <w:sz w:val="22"/>
        </w:rPr>
        <w:t xml:space="preserve"> adatok már tartalmazzák. A 20X1-es évben az adóalapot módosító tételek </w:t>
      </w:r>
      <w:r w:rsidRPr="007268B4">
        <w:rPr>
          <w:sz w:val="22"/>
        </w:rPr>
        <w:t xml:space="preserve">összevont értéke </w:t>
      </w:r>
      <w:r w:rsidRPr="007268B4">
        <w:rPr>
          <w:b w:val="0"/>
          <w:bCs/>
          <w:sz w:val="22"/>
        </w:rPr>
        <w:t>(</w:t>
      </w:r>
      <w:r w:rsidR="008E0C6E">
        <w:rPr>
          <w:b w:val="0"/>
          <w:bCs/>
          <w:sz w:val="22"/>
        </w:rPr>
        <w:t>pl</w:t>
      </w:r>
      <w:r w:rsidR="004B34A1">
        <w:rPr>
          <w:b w:val="0"/>
          <w:bCs/>
          <w:sz w:val="22"/>
        </w:rPr>
        <w:t>usz</w:t>
      </w:r>
      <w:r w:rsidRPr="007268B4">
        <w:rPr>
          <w:b w:val="0"/>
          <w:bCs/>
          <w:sz w:val="22"/>
        </w:rPr>
        <w:t>)</w:t>
      </w:r>
      <w:r w:rsidR="003144C9">
        <w:rPr>
          <w:sz w:val="22"/>
        </w:rPr>
        <w:t> </w:t>
      </w:r>
      <w:r w:rsidR="008E0C6E">
        <w:rPr>
          <w:sz w:val="22"/>
        </w:rPr>
        <w:t>100</w:t>
      </w:r>
      <w:r w:rsidR="008B134A" w:rsidRPr="007268B4">
        <w:rPr>
          <w:sz w:val="22"/>
        </w:rPr>
        <w:t> </w:t>
      </w:r>
      <w:r w:rsidRPr="007268B4">
        <w:rPr>
          <w:bCs/>
          <w:sz w:val="22"/>
        </w:rPr>
        <w:t>eFt</w:t>
      </w:r>
      <w:r w:rsidRPr="007268B4">
        <w:rPr>
          <w:b w:val="0"/>
          <w:sz w:val="22"/>
        </w:rPr>
        <w:t xml:space="preserve">. Társasági adó </w:t>
      </w:r>
      <w:r w:rsidR="004B34A1">
        <w:rPr>
          <w:b w:val="0"/>
          <w:sz w:val="22"/>
        </w:rPr>
        <w:t>10%</w:t>
      </w:r>
      <w:r w:rsidRPr="007268B4">
        <w:rPr>
          <w:b w:val="0"/>
          <w:sz w:val="22"/>
        </w:rPr>
        <w:t>. Más</w:t>
      </w:r>
      <w:r w:rsidR="00C8633B">
        <w:rPr>
          <w:b w:val="0"/>
          <w:sz w:val="22"/>
        </w:rPr>
        <w:t>,</w:t>
      </w:r>
      <w:r w:rsidRPr="007268B4">
        <w:rPr>
          <w:b w:val="0"/>
          <w:sz w:val="22"/>
        </w:rPr>
        <w:t xml:space="preserve"> eredményt terhelő adóval </w:t>
      </w:r>
      <w:r w:rsidRPr="007268B4">
        <w:rPr>
          <w:bCs/>
          <w:sz w:val="22"/>
        </w:rPr>
        <w:t>nem kell foglalkoznia</w:t>
      </w:r>
      <w:r w:rsidRPr="007268B4">
        <w:rPr>
          <w:b w:val="0"/>
          <w:sz w:val="22"/>
        </w:rPr>
        <w:t>.</w:t>
      </w:r>
      <w:r w:rsidR="00757FC3" w:rsidRPr="007268B4">
        <w:rPr>
          <w:sz w:val="22"/>
        </w:rPr>
        <w:t xml:space="preserve"> </w:t>
      </w:r>
      <w:r w:rsidR="00757FC3" w:rsidRPr="007268B4">
        <w:rPr>
          <w:b w:val="0"/>
          <w:sz w:val="22"/>
        </w:rPr>
        <w:t xml:space="preserve">Osztalékként a december 31-ei működő (jegyzett) tőke </w:t>
      </w:r>
      <w:r w:rsidR="004B34A1">
        <w:rPr>
          <w:b w:val="0"/>
          <w:sz w:val="22"/>
        </w:rPr>
        <w:t>2</w:t>
      </w:r>
      <w:r w:rsidR="00757FC3" w:rsidRPr="007268B4">
        <w:rPr>
          <w:b w:val="0"/>
          <w:sz w:val="22"/>
        </w:rPr>
        <w:t>5%-át, vagy ha ez nem lehetséges, akkor a lehetséges maximumot fizet</w:t>
      </w:r>
      <w:r w:rsidR="008C37F3">
        <w:rPr>
          <w:b w:val="0"/>
          <w:sz w:val="22"/>
        </w:rPr>
        <w:t>jük</w:t>
      </w:r>
      <w:r w:rsidR="00757FC3" w:rsidRPr="007268B4">
        <w:rPr>
          <w:b w:val="0"/>
          <w:sz w:val="22"/>
        </w:rPr>
        <w:t>.</w:t>
      </w:r>
    </w:p>
    <w:p w:rsidR="00257637" w:rsidRDefault="00257637" w:rsidP="00257637">
      <w:pPr>
        <w:tabs>
          <w:tab w:val="right" w:pos="8789"/>
        </w:tabs>
        <w:rPr>
          <w:b/>
          <w:sz w:val="22"/>
          <w:szCs w:val="22"/>
        </w:rPr>
      </w:pPr>
      <w:r w:rsidRPr="00E52C40">
        <w:rPr>
          <w:b/>
          <w:sz w:val="22"/>
          <w:szCs w:val="22"/>
        </w:rPr>
        <w:lastRenderedPageBreak/>
        <w:t>EREDMÉNYKIMUTATÁS</w:t>
      </w:r>
      <w:r w:rsidRPr="00E52C40">
        <w:rPr>
          <w:sz w:val="22"/>
          <w:szCs w:val="22"/>
        </w:rPr>
        <w:t xml:space="preserve"> (részben összevont!)</w:t>
      </w:r>
      <w:r w:rsidRPr="00E52C40">
        <w:rPr>
          <w:sz w:val="22"/>
          <w:szCs w:val="22"/>
        </w:rPr>
        <w:tab/>
        <w:t>(</w:t>
      </w:r>
      <w:r w:rsidRPr="00E52C40">
        <w:rPr>
          <w:b/>
          <w:sz w:val="22"/>
          <w:szCs w:val="22"/>
        </w:rPr>
        <w:t>eFt)</w:t>
      </w:r>
    </w:p>
    <w:tbl>
      <w:tblPr>
        <w:tblW w:w="8837" w:type="dxa"/>
        <w:tblInd w:w="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119"/>
        <w:gridCol w:w="993"/>
        <w:gridCol w:w="873"/>
        <w:gridCol w:w="2835"/>
        <w:gridCol w:w="85"/>
        <w:gridCol w:w="884"/>
        <w:gridCol w:w="48"/>
      </w:tblGrid>
      <w:tr w:rsidR="00C619D6" w:rsidRPr="00893DE1" w:rsidTr="00C619D6">
        <w:trPr>
          <w:gridAfter w:val="1"/>
          <w:wAfter w:w="48" w:type="dxa"/>
        </w:trPr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B3B3B3"/>
            <w:vAlign w:val="center"/>
          </w:tcPr>
          <w:p w:rsidR="00C619D6" w:rsidRPr="00893DE1" w:rsidRDefault="00C619D6" w:rsidP="00FD551E">
            <w:pPr>
              <w:jc w:val="center"/>
              <w:rPr>
                <w:b/>
                <w:sz w:val="22"/>
              </w:rPr>
            </w:pPr>
            <w:r w:rsidRPr="00893DE1">
              <w:rPr>
                <w:b/>
                <w:sz w:val="22"/>
              </w:rPr>
              <w:t>MEGNEVEZÉS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B3B3B3"/>
          </w:tcPr>
          <w:p w:rsidR="00C619D6" w:rsidRPr="00893DE1" w:rsidRDefault="00C619D6" w:rsidP="00FD551E">
            <w:pPr>
              <w:jc w:val="center"/>
              <w:rPr>
                <w:b/>
                <w:sz w:val="22"/>
              </w:rPr>
            </w:pPr>
            <w:r w:rsidRPr="00893DE1">
              <w:rPr>
                <w:b/>
                <w:sz w:val="22"/>
              </w:rPr>
              <w:t>20X0. dec. 31.</w:t>
            </w:r>
          </w:p>
        </w:tc>
        <w:tc>
          <w:tcPr>
            <w:tcW w:w="4677" w:type="dxa"/>
            <w:gridSpan w:val="4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B3B3B3"/>
          </w:tcPr>
          <w:p w:rsidR="00C619D6" w:rsidRPr="00893DE1" w:rsidRDefault="00C619D6" w:rsidP="00FD551E">
            <w:pPr>
              <w:ind w:right="-105"/>
              <w:jc w:val="center"/>
              <w:rPr>
                <w:b/>
                <w:sz w:val="22"/>
              </w:rPr>
            </w:pPr>
            <w:r w:rsidRPr="00893DE1">
              <w:rPr>
                <w:b/>
                <w:sz w:val="22"/>
              </w:rPr>
              <w:t>2 0 X 1.</w:t>
            </w:r>
          </w:p>
        </w:tc>
      </w:tr>
      <w:tr w:rsidR="00C619D6" w:rsidRPr="00893DE1" w:rsidTr="00FD551E">
        <w:trPr>
          <w:gridAfter w:val="1"/>
          <w:wAfter w:w="48" w:type="dxa"/>
        </w:trPr>
        <w:tc>
          <w:tcPr>
            <w:tcW w:w="311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B3B3B3"/>
          </w:tcPr>
          <w:p w:rsidR="00C619D6" w:rsidRPr="00893DE1" w:rsidRDefault="00C619D6" w:rsidP="00FD551E">
            <w:pPr>
              <w:rPr>
                <w:sz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B3B3B3"/>
          </w:tcPr>
          <w:p w:rsidR="00C619D6" w:rsidRPr="00893DE1" w:rsidRDefault="00C619D6" w:rsidP="00FD551E">
            <w:pPr>
              <w:ind w:right="-108"/>
              <w:jc w:val="center"/>
              <w:rPr>
                <w:sz w:val="22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  <w:shd w:val="clear" w:color="auto" w:fill="B3B3B3"/>
          </w:tcPr>
          <w:p w:rsidR="00C619D6" w:rsidRPr="00893DE1" w:rsidRDefault="00C619D6" w:rsidP="00FD551E">
            <w:pPr>
              <w:jc w:val="center"/>
              <w:rPr>
                <w:b/>
                <w:sz w:val="22"/>
              </w:rPr>
            </w:pPr>
            <w:r w:rsidRPr="00893DE1">
              <w:rPr>
                <w:b/>
                <w:sz w:val="22"/>
              </w:rPr>
              <w:t>dec. 1.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B3B3B3"/>
          </w:tcPr>
          <w:p w:rsidR="00C619D6" w:rsidRPr="00893DE1" w:rsidRDefault="00C619D6" w:rsidP="00FD551E">
            <w:pPr>
              <w:jc w:val="center"/>
              <w:rPr>
                <w:sz w:val="22"/>
              </w:rPr>
            </w:pPr>
            <w:r w:rsidRPr="00893DE1">
              <w:rPr>
                <w:b/>
                <w:sz w:val="22"/>
              </w:rPr>
              <w:t>V á l t o z á s o k</w:t>
            </w:r>
          </w:p>
        </w:tc>
        <w:tc>
          <w:tcPr>
            <w:tcW w:w="969" w:type="dxa"/>
            <w:gridSpan w:val="2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</w:tcPr>
          <w:p w:rsidR="00C619D6" w:rsidRPr="00893DE1" w:rsidRDefault="00C619D6" w:rsidP="00FD551E">
            <w:pPr>
              <w:jc w:val="center"/>
              <w:rPr>
                <w:b/>
                <w:sz w:val="22"/>
              </w:rPr>
            </w:pPr>
            <w:r w:rsidRPr="00893DE1">
              <w:rPr>
                <w:b/>
                <w:sz w:val="22"/>
              </w:rPr>
              <w:t>dec. 31.</w:t>
            </w:r>
          </w:p>
        </w:tc>
      </w:tr>
      <w:tr w:rsidR="00C619D6" w:rsidRPr="00B41588" w:rsidTr="00C619D6">
        <w:trPr>
          <w:gridAfter w:val="1"/>
          <w:wAfter w:w="48" w:type="dxa"/>
        </w:trPr>
        <w:tc>
          <w:tcPr>
            <w:tcW w:w="3119" w:type="dxa"/>
            <w:tcBorders>
              <w:left w:val="single" w:sz="12" w:space="0" w:color="auto"/>
            </w:tcBorders>
            <w:vAlign w:val="center"/>
          </w:tcPr>
          <w:p w:rsidR="00C619D6" w:rsidRPr="00893DE1" w:rsidRDefault="00C619D6" w:rsidP="000B4803">
            <w:pPr>
              <w:spacing w:before="20" w:after="20"/>
              <w:rPr>
                <w:sz w:val="22"/>
                <w:szCs w:val="22"/>
              </w:rPr>
            </w:pPr>
            <w:r w:rsidRPr="00893DE1">
              <w:rPr>
                <w:sz w:val="22"/>
                <w:szCs w:val="22"/>
              </w:rPr>
              <w:t>Belföldi érték. nettó árbevétele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619D6" w:rsidRPr="00893DE1" w:rsidRDefault="00C619D6" w:rsidP="000B4803">
            <w:pPr>
              <w:spacing w:before="20" w:after="20"/>
              <w:ind w:right="113"/>
              <w:jc w:val="right"/>
              <w:rPr>
                <w:sz w:val="22"/>
                <w:szCs w:val="22"/>
              </w:rPr>
            </w:pPr>
            <w:r w:rsidRPr="00893DE1">
              <w:rPr>
                <w:sz w:val="22"/>
                <w:szCs w:val="22"/>
              </w:rPr>
              <w:t>8 800</w:t>
            </w:r>
          </w:p>
        </w:tc>
        <w:tc>
          <w:tcPr>
            <w:tcW w:w="873" w:type="dxa"/>
            <w:vAlign w:val="center"/>
          </w:tcPr>
          <w:p w:rsidR="00C619D6" w:rsidRPr="00B41588" w:rsidRDefault="00C619D6" w:rsidP="000B4803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9 2</w:t>
            </w:r>
            <w:r w:rsidRPr="00B41588">
              <w:rPr>
                <w:sz w:val="22"/>
                <w:szCs w:val="22"/>
              </w:rPr>
              <w:t>00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C619D6" w:rsidRPr="00CB3D4D" w:rsidRDefault="00C619D6" w:rsidP="000B4803">
            <w:pPr>
              <w:spacing w:before="20" w:after="20"/>
              <w:rPr>
                <w:highlight w:val="red"/>
              </w:rPr>
            </w:pPr>
          </w:p>
        </w:tc>
        <w:tc>
          <w:tcPr>
            <w:tcW w:w="969" w:type="dxa"/>
            <w:gridSpan w:val="2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C619D6" w:rsidRPr="00B41588" w:rsidRDefault="00C619D6" w:rsidP="000B4803">
            <w:pPr>
              <w:spacing w:before="20" w:after="20"/>
              <w:ind w:right="113"/>
              <w:jc w:val="right"/>
              <w:rPr>
                <w:sz w:val="22"/>
                <w:szCs w:val="22"/>
              </w:rPr>
            </w:pPr>
          </w:p>
        </w:tc>
      </w:tr>
      <w:tr w:rsidR="00C619D6" w:rsidRPr="00B41588" w:rsidTr="00C619D6">
        <w:trPr>
          <w:gridAfter w:val="1"/>
          <w:wAfter w:w="48" w:type="dxa"/>
        </w:trPr>
        <w:tc>
          <w:tcPr>
            <w:tcW w:w="3119" w:type="dxa"/>
            <w:tcBorders>
              <w:left w:val="single" w:sz="12" w:space="0" w:color="auto"/>
            </w:tcBorders>
            <w:vAlign w:val="center"/>
          </w:tcPr>
          <w:p w:rsidR="00C619D6" w:rsidRPr="00893DE1" w:rsidRDefault="00C619D6" w:rsidP="000B4803">
            <w:pPr>
              <w:spacing w:before="20" w:after="20"/>
              <w:rPr>
                <w:sz w:val="22"/>
                <w:szCs w:val="22"/>
              </w:rPr>
            </w:pPr>
            <w:r w:rsidRPr="00893DE1">
              <w:rPr>
                <w:sz w:val="22"/>
                <w:szCs w:val="22"/>
              </w:rPr>
              <w:t>Exportértékes. nettó árbevétele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619D6" w:rsidRPr="00893DE1" w:rsidRDefault="00C619D6" w:rsidP="000B4803">
            <w:pPr>
              <w:spacing w:before="20" w:after="20"/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7 000</w:t>
            </w:r>
          </w:p>
        </w:tc>
        <w:tc>
          <w:tcPr>
            <w:tcW w:w="873" w:type="dxa"/>
            <w:vAlign w:val="center"/>
          </w:tcPr>
          <w:p w:rsidR="00C619D6" w:rsidRPr="00B41588" w:rsidRDefault="001E6124" w:rsidP="000B4803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C619D6">
              <w:rPr>
                <w:sz w:val="22"/>
                <w:szCs w:val="22"/>
              </w:rPr>
              <w:t xml:space="preserve"> 050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C619D6" w:rsidRPr="00CB3D4D" w:rsidRDefault="00C619D6" w:rsidP="000B4803">
            <w:pPr>
              <w:spacing w:before="20" w:after="20"/>
              <w:rPr>
                <w:highlight w:val="red"/>
              </w:rPr>
            </w:pPr>
          </w:p>
        </w:tc>
        <w:tc>
          <w:tcPr>
            <w:tcW w:w="969" w:type="dxa"/>
            <w:gridSpan w:val="2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C619D6" w:rsidRPr="00B41588" w:rsidRDefault="00C619D6" w:rsidP="000B4803">
            <w:pPr>
              <w:spacing w:before="20" w:after="20"/>
              <w:ind w:right="113"/>
              <w:jc w:val="right"/>
              <w:rPr>
                <w:sz w:val="22"/>
                <w:szCs w:val="22"/>
              </w:rPr>
            </w:pPr>
          </w:p>
        </w:tc>
      </w:tr>
      <w:tr w:rsidR="00C619D6" w:rsidRPr="00B41588" w:rsidTr="00C619D6">
        <w:trPr>
          <w:gridAfter w:val="1"/>
          <w:wAfter w:w="48" w:type="dxa"/>
        </w:trPr>
        <w:tc>
          <w:tcPr>
            <w:tcW w:w="3119" w:type="dxa"/>
            <w:tcBorders>
              <w:left w:val="single" w:sz="12" w:space="0" w:color="auto"/>
            </w:tcBorders>
            <w:vAlign w:val="center"/>
          </w:tcPr>
          <w:p w:rsidR="00C619D6" w:rsidRPr="00893DE1" w:rsidRDefault="00C619D6" w:rsidP="000B4803">
            <w:pPr>
              <w:spacing w:before="20" w:after="20"/>
              <w:rPr>
                <w:b/>
                <w:bCs/>
                <w:i/>
                <w:sz w:val="22"/>
                <w:szCs w:val="22"/>
              </w:rPr>
            </w:pPr>
            <w:r w:rsidRPr="00893DE1">
              <w:rPr>
                <w:b/>
                <w:bCs/>
                <w:i/>
                <w:sz w:val="22"/>
                <w:szCs w:val="22"/>
              </w:rPr>
              <w:t>Értékesítés nettó árbevétele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619D6" w:rsidRPr="00893DE1" w:rsidRDefault="00C619D6" w:rsidP="000B4803">
            <w:pPr>
              <w:spacing w:before="20" w:after="20"/>
              <w:ind w:right="113"/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15</w:t>
            </w:r>
            <w:r w:rsidRPr="00893DE1">
              <w:rPr>
                <w:b/>
                <w:i/>
                <w:sz w:val="22"/>
                <w:szCs w:val="22"/>
              </w:rPr>
              <w:t xml:space="preserve"> 800</w:t>
            </w:r>
          </w:p>
        </w:tc>
        <w:tc>
          <w:tcPr>
            <w:tcW w:w="873" w:type="dxa"/>
            <w:vAlign w:val="center"/>
          </w:tcPr>
          <w:p w:rsidR="00C619D6" w:rsidRPr="00B41588" w:rsidRDefault="00C619D6" w:rsidP="000B4803">
            <w:pPr>
              <w:spacing w:before="20" w:after="20"/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</w:t>
            </w:r>
            <w:r w:rsidR="001E6124">
              <w:rPr>
                <w:b/>
                <w:i/>
                <w:sz w:val="22"/>
                <w:szCs w:val="22"/>
              </w:rPr>
              <w:t>3</w:t>
            </w:r>
            <w:r>
              <w:rPr>
                <w:b/>
                <w:i/>
                <w:sz w:val="22"/>
                <w:szCs w:val="22"/>
              </w:rPr>
              <w:t xml:space="preserve"> 250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C619D6" w:rsidRPr="00CB3D4D" w:rsidRDefault="00C619D6" w:rsidP="000B4803">
            <w:pPr>
              <w:spacing w:before="20" w:after="20"/>
              <w:rPr>
                <w:b/>
                <w:bCs/>
                <w:i/>
                <w:highlight w:val="red"/>
              </w:rPr>
            </w:pPr>
          </w:p>
        </w:tc>
        <w:tc>
          <w:tcPr>
            <w:tcW w:w="969" w:type="dxa"/>
            <w:gridSpan w:val="2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C619D6" w:rsidRPr="00B41588" w:rsidRDefault="00C619D6" w:rsidP="000B4803">
            <w:pPr>
              <w:spacing w:before="20" w:after="20"/>
              <w:ind w:right="113"/>
              <w:jc w:val="right"/>
              <w:rPr>
                <w:b/>
                <w:i/>
                <w:sz w:val="22"/>
                <w:szCs w:val="22"/>
              </w:rPr>
            </w:pPr>
          </w:p>
        </w:tc>
      </w:tr>
      <w:tr w:rsidR="00C619D6" w:rsidRPr="00B41588" w:rsidTr="00C619D6">
        <w:trPr>
          <w:gridAfter w:val="1"/>
          <w:wAfter w:w="48" w:type="dxa"/>
        </w:trPr>
        <w:tc>
          <w:tcPr>
            <w:tcW w:w="3119" w:type="dxa"/>
            <w:tcBorders>
              <w:left w:val="single" w:sz="12" w:space="0" w:color="auto"/>
            </w:tcBorders>
            <w:vAlign w:val="center"/>
          </w:tcPr>
          <w:p w:rsidR="00C619D6" w:rsidRPr="00893DE1" w:rsidRDefault="00C619D6" w:rsidP="000B4803">
            <w:pPr>
              <w:spacing w:before="20" w:after="20"/>
              <w:rPr>
                <w:sz w:val="22"/>
                <w:szCs w:val="22"/>
              </w:rPr>
            </w:pPr>
            <w:r w:rsidRPr="00893DE1">
              <w:rPr>
                <w:sz w:val="22"/>
                <w:szCs w:val="22"/>
              </w:rPr>
              <w:t>Saját termelésű készletek ÁV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619D6" w:rsidRPr="00893DE1" w:rsidRDefault="00C619D6" w:rsidP="000B4803">
            <w:pPr>
              <w:spacing w:before="20" w:after="20"/>
              <w:ind w:right="113"/>
              <w:jc w:val="right"/>
              <w:rPr>
                <w:sz w:val="22"/>
                <w:szCs w:val="22"/>
              </w:rPr>
            </w:pPr>
            <w:r w:rsidRPr="00893DE1">
              <w:rPr>
                <w:sz w:val="22"/>
                <w:szCs w:val="22"/>
              </w:rPr>
              <w:t>270</w:t>
            </w:r>
          </w:p>
        </w:tc>
        <w:tc>
          <w:tcPr>
            <w:tcW w:w="873" w:type="dxa"/>
            <w:vAlign w:val="center"/>
          </w:tcPr>
          <w:p w:rsidR="00C619D6" w:rsidRPr="00B41588" w:rsidRDefault="008065D5" w:rsidP="000B4803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C619D6" w:rsidRPr="00CB3D4D" w:rsidRDefault="00C619D6" w:rsidP="000B4803">
            <w:pPr>
              <w:spacing w:before="20" w:after="20"/>
              <w:rPr>
                <w:highlight w:val="red"/>
              </w:rPr>
            </w:pPr>
          </w:p>
        </w:tc>
        <w:tc>
          <w:tcPr>
            <w:tcW w:w="969" w:type="dxa"/>
            <w:gridSpan w:val="2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C619D6" w:rsidRPr="00B41588" w:rsidRDefault="00C619D6" w:rsidP="000B4803">
            <w:pPr>
              <w:spacing w:before="20" w:after="20"/>
              <w:ind w:right="113"/>
              <w:jc w:val="right"/>
              <w:rPr>
                <w:sz w:val="22"/>
                <w:szCs w:val="22"/>
              </w:rPr>
            </w:pPr>
          </w:p>
        </w:tc>
      </w:tr>
      <w:tr w:rsidR="00C619D6" w:rsidRPr="00B41588" w:rsidTr="00C619D6">
        <w:trPr>
          <w:gridAfter w:val="1"/>
          <w:wAfter w:w="48" w:type="dxa"/>
        </w:trPr>
        <w:tc>
          <w:tcPr>
            <w:tcW w:w="3119" w:type="dxa"/>
            <w:tcBorders>
              <w:left w:val="single" w:sz="12" w:space="0" w:color="auto"/>
            </w:tcBorders>
            <w:vAlign w:val="center"/>
          </w:tcPr>
          <w:p w:rsidR="00C619D6" w:rsidRPr="00893DE1" w:rsidRDefault="00C619D6" w:rsidP="000B4803">
            <w:pPr>
              <w:spacing w:before="20" w:after="20"/>
              <w:ind w:right="-57"/>
              <w:rPr>
                <w:sz w:val="22"/>
                <w:szCs w:val="22"/>
              </w:rPr>
            </w:pPr>
            <w:r w:rsidRPr="00893DE1">
              <w:rPr>
                <w:sz w:val="22"/>
                <w:szCs w:val="22"/>
              </w:rPr>
              <w:t>Saját előáll. eszközök akt. értéke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619D6" w:rsidRPr="00893DE1" w:rsidRDefault="00C619D6" w:rsidP="000B4803">
            <w:pPr>
              <w:spacing w:before="20" w:after="20"/>
              <w:ind w:right="113"/>
              <w:jc w:val="right"/>
              <w:rPr>
                <w:sz w:val="22"/>
                <w:szCs w:val="22"/>
              </w:rPr>
            </w:pPr>
            <w:r w:rsidRPr="00893DE1">
              <w:rPr>
                <w:sz w:val="22"/>
                <w:szCs w:val="22"/>
              </w:rPr>
              <w:t>730</w:t>
            </w:r>
          </w:p>
        </w:tc>
        <w:tc>
          <w:tcPr>
            <w:tcW w:w="873" w:type="dxa"/>
            <w:vAlign w:val="center"/>
          </w:tcPr>
          <w:p w:rsidR="00C619D6" w:rsidRPr="00B41588" w:rsidRDefault="008065D5" w:rsidP="000B4803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C619D6" w:rsidRPr="00CB3D4D" w:rsidRDefault="00C619D6" w:rsidP="000B4803">
            <w:pPr>
              <w:spacing w:before="20" w:after="20"/>
              <w:rPr>
                <w:highlight w:val="red"/>
              </w:rPr>
            </w:pPr>
          </w:p>
        </w:tc>
        <w:tc>
          <w:tcPr>
            <w:tcW w:w="969" w:type="dxa"/>
            <w:gridSpan w:val="2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C619D6" w:rsidRPr="00B41588" w:rsidRDefault="00C619D6" w:rsidP="000B4803">
            <w:pPr>
              <w:spacing w:before="20" w:after="20"/>
              <w:ind w:right="113"/>
              <w:jc w:val="right"/>
              <w:rPr>
                <w:sz w:val="22"/>
                <w:szCs w:val="22"/>
              </w:rPr>
            </w:pPr>
          </w:p>
        </w:tc>
      </w:tr>
      <w:tr w:rsidR="00C619D6" w:rsidRPr="00B41588" w:rsidTr="00C619D6">
        <w:trPr>
          <w:gridAfter w:val="1"/>
          <w:wAfter w:w="48" w:type="dxa"/>
        </w:trPr>
        <w:tc>
          <w:tcPr>
            <w:tcW w:w="3119" w:type="dxa"/>
            <w:tcBorders>
              <w:left w:val="single" w:sz="12" w:space="0" w:color="auto"/>
            </w:tcBorders>
            <w:vAlign w:val="center"/>
          </w:tcPr>
          <w:p w:rsidR="00C619D6" w:rsidRPr="00893DE1" w:rsidRDefault="00C619D6" w:rsidP="000B4803">
            <w:pPr>
              <w:spacing w:before="20" w:after="20"/>
              <w:rPr>
                <w:b/>
                <w:i/>
                <w:sz w:val="22"/>
                <w:szCs w:val="22"/>
              </w:rPr>
            </w:pPr>
            <w:r w:rsidRPr="00893DE1">
              <w:rPr>
                <w:b/>
                <w:i/>
                <w:sz w:val="22"/>
                <w:szCs w:val="22"/>
              </w:rPr>
              <w:t>Aktivált saját teljesítmények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619D6" w:rsidRPr="00893DE1" w:rsidRDefault="00C619D6" w:rsidP="000B4803">
            <w:pPr>
              <w:spacing w:before="20" w:after="20"/>
              <w:ind w:right="113"/>
              <w:jc w:val="right"/>
              <w:rPr>
                <w:b/>
                <w:i/>
                <w:sz w:val="22"/>
                <w:szCs w:val="22"/>
              </w:rPr>
            </w:pPr>
            <w:r w:rsidRPr="00893DE1">
              <w:rPr>
                <w:b/>
                <w:i/>
                <w:sz w:val="22"/>
                <w:szCs w:val="22"/>
              </w:rPr>
              <w:t>1 000</w:t>
            </w:r>
          </w:p>
        </w:tc>
        <w:tc>
          <w:tcPr>
            <w:tcW w:w="873" w:type="dxa"/>
            <w:vAlign w:val="center"/>
          </w:tcPr>
          <w:p w:rsidR="00C619D6" w:rsidRPr="00B41588" w:rsidRDefault="00C619D6" w:rsidP="000B4803">
            <w:pPr>
              <w:spacing w:before="20" w:after="20"/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 500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C619D6" w:rsidRPr="00CB3D4D" w:rsidRDefault="00C619D6" w:rsidP="000B4803">
            <w:pPr>
              <w:spacing w:before="20" w:after="20"/>
              <w:rPr>
                <w:b/>
                <w:i/>
                <w:highlight w:val="red"/>
              </w:rPr>
            </w:pPr>
          </w:p>
        </w:tc>
        <w:tc>
          <w:tcPr>
            <w:tcW w:w="969" w:type="dxa"/>
            <w:gridSpan w:val="2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C619D6" w:rsidRPr="00B41588" w:rsidRDefault="00C619D6" w:rsidP="000B4803">
            <w:pPr>
              <w:spacing w:before="20" w:after="20"/>
              <w:ind w:right="113"/>
              <w:jc w:val="right"/>
              <w:rPr>
                <w:b/>
                <w:i/>
                <w:sz w:val="22"/>
                <w:szCs w:val="22"/>
              </w:rPr>
            </w:pPr>
          </w:p>
        </w:tc>
      </w:tr>
      <w:tr w:rsidR="00C619D6" w:rsidRPr="00B41588" w:rsidTr="00C619D6">
        <w:trPr>
          <w:gridAfter w:val="1"/>
          <w:wAfter w:w="48" w:type="dxa"/>
        </w:trPr>
        <w:tc>
          <w:tcPr>
            <w:tcW w:w="3119" w:type="dxa"/>
            <w:tcBorders>
              <w:left w:val="single" w:sz="12" w:space="0" w:color="auto"/>
            </w:tcBorders>
            <w:vAlign w:val="center"/>
          </w:tcPr>
          <w:p w:rsidR="00C619D6" w:rsidRPr="00893DE1" w:rsidRDefault="00C619D6" w:rsidP="000B4803">
            <w:pPr>
              <w:spacing w:before="20" w:after="20"/>
              <w:rPr>
                <w:sz w:val="22"/>
                <w:szCs w:val="22"/>
              </w:rPr>
            </w:pPr>
            <w:r w:rsidRPr="00893DE1">
              <w:rPr>
                <w:sz w:val="22"/>
                <w:szCs w:val="22"/>
              </w:rPr>
              <w:t>Egyéb bevételek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619D6" w:rsidRPr="00893DE1" w:rsidRDefault="00C619D6" w:rsidP="000B4803">
            <w:pPr>
              <w:spacing w:before="20" w:after="20"/>
              <w:ind w:right="113"/>
              <w:jc w:val="right"/>
              <w:rPr>
                <w:sz w:val="22"/>
                <w:szCs w:val="22"/>
              </w:rPr>
            </w:pPr>
            <w:r w:rsidRPr="00893DE1">
              <w:rPr>
                <w:sz w:val="22"/>
                <w:szCs w:val="22"/>
              </w:rPr>
              <w:t>30</w:t>
            </w:r>
          </w:p>
        </w:tc>
        <w:tc>
          <w:tcPr>
            <w:tcW w:w="873" w:type="dxa"/>
            <w:vAlign w:val="center"/>
          </w:tcPr>
          <w:p w:rsidR="00C619D6" w:rsidRPr="00B41588" w:rsidRDefault="00C619D6" w:rsidP="000B4803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D9D9D9"/>
            <w:vAlign w:val="center"/>
          </w:tcPr>
          <w:p w:rsidR="00C619D6" w:rsidRPr="00CB3D4D" w:rsidRDefault="00C619D6" w:rsidP="000B4803">
            <w:pPr>
              <w:spacing w:before="20" w:after="20"/>
              <w:rPr>
                <w:highlight w:val="red"/>
              </w:rPr>
            </w:pPr>
          </w:p>
        </w:tc>
        <w:tc>
          <w:tcPr>
            <w:tcW w:w="969" w:type="dxa"/>
            <w:gridSpan w:val="2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C619D6" w:rsidRPr="00B41588" w:rsidRDefault="00C619D6" w:rsidP="000B4803">
            <w:pPr>
              <w:spacing w:before="20" w:after="20"/>
              <w:ind w:right="113"/>
              <w:jc w:val="right"/>
              <w:rPr>
                <w:sz w:val="22"/>
                <w:szCs w:val="22"/>
              </w:rPr>
            </w:pPr>
          </w:p>
        </w:tc>
      </w:tr>
      <w:tr w:rsidR="00C619D6" w:rsidRPr="00B41588" w:rsidTr="00C619D6">
        <w:trPr>
          <w:gridAfter w:val="1"/>
          <w:wAfter w:w="48" w:type="dxa"/>
        </w:trPr>
        <w:tc>
          <w:tcPr>
            <w:tcW w:w="3119" w:type="dxa"/>
            <w:tcBorders>
              <w:left w:val="single" w:sz="12" w:space="0" w:color="auto"/>
            </w:tcBorders>
            <w:vAlign w:val="center"/>
          </w:tcPr>
          <w:p w:rsidR="00C619D6" w:rsidRPr="00893DE1" w:rsidRDefault="00C619D6" w:rsidP="000B4803">
            <w:pPr>
              <w:spacing w:before="20" w:after="20"/>
              <w:rPr>
                <w:sz w:val="22"/>
                <w:szCs w:val="22"/>
              </w:rPr>
            </w:pPr>
            <w:r w:rsidRPr="00893DE1">
              <w:rPr>
                <w:sz w:val="22"/>
                <w:szCs w:val="22"/>
              </w:rPr>
              <w:t>Anyagköltség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619D6" w:rsidRPr="00893DE1" w:rsidRDefault="00C619D6" w:rsidP="000B4803">
            <w:pPr>
              <w:spacing w:before="20" w:after="20"/>
              <w:ind w:right="113"/>
              <w:jc w:val="right"/>
              <w:rPr>
                <w:sz w:val="22"/>
                <w:szCs w:val="22"/>
              </w:rPr>
            </w:pPr>
            <w:r w:rsidRPr="00893DE1">
              <w:rPr>
                <w:sz w:val="22"/>
                <w:szCs w:val="22"/>
              </w:rPr>
              <w:t>1 000</w:t>
            </w:r>
          </w:p>
        </w:tc>
        <w:tc>
          <w:tcPr>
            <w:tcW w:w="873" w:type="dxa"/>
            <w:vAlign w:val="center"/>
          </w:tcPr>
          <w:p w:rsidR="00C619D6" w:rsidRPr="00B41588" w:rsidRDefault="00C619D6" w:rsidP="000B4803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1 200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C619D6" w:rsidRPr="00CB3D4D" w:rsidRDefault="00C619D6" w:rsidP="000B4803">
            <w:pPr>
              <w:spacing w:before="20" w:after="20"/>
              <w:rPr>
                <w:highlight w:val="red"/>
              </w:rPr>
            </w:pPr>
          </w:p>
        </w:tc>
        <w:tc>
          <w:tcPr>
            <w:tcW w:w="969" w:type="dxa"/>
            <w:gridSpan w:val="2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C619D6" w:rsidRPr="00B41588" w:rsidRDefault="00C619D6" w:rsidP="000B4803">
            <w:pPr>
              <w:spacing w:before="20" w:after="20"/>
              <w:ind w:right="113"/>
              <w:jc w:val="right"/>
              <w:rPr>
                <w:sz w:val="22"/>
                <w:szCs w:val="22"/>
              </w:rPr>
            </w:pPr>
          </w:p>
        </w:tc>
      </w:tr>
      <w:tr w:rsidR="00C619D6" w:rsidRPr="00B41588" w:rsidTr="00C619D6">
        <w:trPr>
          <w:gridAfter w:val="1"/>
          <w:wAfter w:w="48" w:type="dxa"/>
        </w:trPr>
        <w:tc>
          <w:tcPr>
            <w:tcW w:w="3119" w:type="dxa"/>
            <w:tcBorders>
              <w:left w:val="single" w:sz="12" w:space="0" w:color="auto"/>
            </w:tcBorders>
            <w:vAlign w:val="center"/>
          </w:tcPr>
          <w:p w:rsidR="00C619D6" w:rsidRPr="00893DE1" w:rsidRDefault="00C619D6" w:rsidP="000B4803">
            <w:pPr>
              <w:spacing w:before="20" w:after="20"/>
              <w:ind w:right="-113"/>
              <w:rPr>
                <w:sz w:val="22"/>
                <w:szCs w:val="22"/>
              </w:rPr>
            </w:pPr>
            <w:r w:rsidRPr="00893DE1">
              <w:rPr>
                <w:sz w:val="22"/>
                <w:szCs w:val="22"/>
              </w:rPr>
              <w:t>Igénybe vett szolgáltat. értéke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619D6" w:rsidRPr="00893DE1" w:rsidRDefault="00C619D6" w:rsidP="000B4803">
            <w:pPr>
              <w:spacing w:before="20" w:after="20"/>
              <w:ind w:right="113"/>
              <w:jc w:val="right"/>
              <w:rPr>
                <w:sz w:val="22"/>
                <w:szCs w:val="22"/>
              </w:rPr>
            </w:pPr>
            <w:r w:rsidRPr="00893DE1">
              <w:rPr>
                <w:sz w:val="22"/>
                <w:szCs w:val="22"/>
              </w:rPr>
              <w:t xml:space="preserve">1 </w:t>
            </w:r>
            <w:r>
              <w:rPr>
                <w:sz w:val="22"/>
                <w:szCs w:val="22"/>
              </w:rPr>
              <w:t>2</w:t>
            </w:r>
            <w:r w:rsidRPr="00893DE1">
              <w:rPr>
                <w:sz w:val="22"/>
                <w:szCs w:val="22"/>
              </w:rPr>
              <w:t>00</w:t>
            </w:r>
          </w:p>
        </w:tc>
        <w:tc>
          <w:tcPr>
            <w:tcW w:w="873" w:type="dxa"/>
            <w:vAlign w:val="center"/>
          </w:tcPr>
          <w:p w:rsidR="00C619D6" w:rsidRPr="00B41588" w:rsidRDefault="00C619D6" w:rsidP="000B4803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1 900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C619D6" w:rsidRPr="00C112A0" w:rsidRDefault="00C619D6" w:rsidP="000B4803">
            <w:pPr>
              <w:spacing w:before="20" w:after="20"/>
            </w:pPr>
          </w:p>
        </w:tc>
        <w:tc>
          <w:tcPr>
            <w:tcW w:w="969" w:type="dxa"/>
            <w:gridSpan w:val="2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C619D6" w:rsidRPr="00B41588" w:rsidRDefault="00C619D6" w:rsidP="000B4803">
            <w:pPr>
              <w:spacing w:before="20" w:after="20"/>
              <w:ind w:right="113"/>
              <w:jc w:val="right"/>
              <w:rPr>
                <w:sz w:val="22"/>
                <w:szCs w:val="22"/>
              </w:rPr>
            </w:pPr>
          </w:p>
        </w:tc>
      </w:tr>
      <w:tr w:rsidR="00C619D6" w:rsidRPr="00B41588" w:rsidTr="00C619D6">
        <w:trPr>
          <w:gridAfter w:val="1"/>
          <w:wAfter w:w="48" w:type="dxa"/>
        </w:trPr>
        <w:tc>
          <w:tcPr>
            <w:tcW w:w="3119" w:type="dxa"/>
            <w:tcBorders>
              <w:left w:val="single" w:sz="12" w:space="0" w:color="auto"/>
            </w:tcBorders>
            <w:vAlign w:val="center"/>
          </w:tcPr>
          <w:p w:rsidR="00C619D6" w:rsidRPr="00893DE1" w:rsidRDefault="00C619D6" w:rsidP="000B4803">
            <w:pPr>
              <w:spacing w:before="20" w:after="20"/>
              <w:ind w:right="-113"/>
              <w:rPr>
                <w:sz w:val="22"/>
                <w:szCs w:val="22"/>
              </w:rPr>
            </w:pPr>
            <w:r w:rsidRPr="00893DE1">
              <w:rPr>
                <w:sz w:val="22"/>
                <w:szCs w:val="22"/>
              </w:rPr>
              <w:t>Egyéb szolgáltatások értéke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619D6" w:rsidRPr="00893DE1" w:rsidRDefault="00C619D6" w:rsidP="000B4803">
            <w:pPr>
              <w:spacing w:before="20" w:after="20"/>
              <w:ind w:right="113"/>
              <w:jc w:val="right"/>
              <w:rPr>
                <w:sz w:val="22"/>
                <w:szCs w:val="22"/>
              </w:rPr>
            </w:pPr>
            <w:r w:rsidRPr="00893DE1">
              <w:rPr>
                <w:sz w:val="22"/>
                <w:szCs w:val="22"/>
              </w:rPr>
              <w:t>400</w:t>
            </w:r>
          </w:p>
        </w:tc>
        <w:tc>
          <w:tcPr>
            <w:tcW w:w="873" w:type="dxa"/>
            <w:vAlign w:val="center"/>
          </w:tcPr>
          <w:p w:rsidR="00C619D6" w:rsidRPr="00B41588" w:rsidRDefault="00C619D6" w:rsidP="000B4803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C619D6" w:rsidRPr="00CB3D4D" w:rsidRDefault="00C619D6" w:rsidP="000B4803">
            <w:pPr>
              <w:spacing w:before="20" w:after="20"/>
              <w:rPr>
                <w:highlight w:val="red"/>
              </w:rPr>
            </w:pPr>
          </w:p>
        </w:tc>
        <w:tc>
          <w:tcPr>
            <w:tcW w:w="969" w:type="dxa"/>
            <w:gridSpan w:val="2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C619D6" w:rsidRPr="00B41588" w:rsidRDefault="00C619D6" w:rsidP="000B4803">
            <w:pPr>
              <w:spacing w:before="20" w:after="20"/>
              <w:ind w:right="113"/>
              <w:jc w:val="right"/>
              <w:rPr>
                <w:sz w:val="22"/>
                <w:szCs w:val="22"/>
              </w:rPr>
            </w:pPr>
          </w:p>
        </w:tc>
      </w:tr>
      <w:tr w:rsidR="00C619D6" w:rsidRPr="00B41588" w:rsidTr="00C619D6">
        <w:trPr>
          <w:gridAfter w:val="1"/>
          <w:wAfter w:w="48" w:type="dxa"/>
        </w:trPr>
        <w:tc>
          <w:tcPr>
            <w:tcW w:w="3119" w:type="dxa"/>
            <w:tcBorders>
              <w:left w:val="single" w:sz="12" w:space="0" w:color="auto"/>
            </w:tcBorders>
            <w:vAlign w:val="center"/>
          </w:tcPr>
          <w:p w:rsidR="00C619D6" w:rsidRPr="00893DE1" w:rsidRDefault="00C619D6" w:rsidP="000B4803">
            <w:pPr>
              <w:spacing w:before="20" w:after="20"/>
              <w:rPr>
                <w:sz w:val="22"/>
                <w:szCs w:val="22"/>
              </w:rPr>
            </w:pPr>
            <w:r w:rsidRPr="00893DE1">
              <w:rPr>
                <w:sz w:val="22"/>
                <w:szCs w:val="22"/>
              </w:rPr>
              <w:t>Elábé (és közvetített szolg.)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619D6" w:rsidRPr="00893DE1" w:rsidRDefault="00C619D6" w:rsidP="000B4803">
            <w:pPr>
              <w:spacing w:before="20" w:after="20"/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873" w:type="dxa"/>
            <w:vAlign w:val="center"/>
          </w:tcPr>
          <w:p w:rsidR="00C619D6" w:rsidRPr="00B41588" w:rsidRDefault="00C619D6" w:rsidP="000B4803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D9D9D9"/>
            <w:vAlign w:val="center"/>
          </w:tcPr>
          <w:p w:rsidR="00C619D6" w:rsidRPr="00CB3D4D" w:rsidRDefault="00C619D6" w:rsidP="000B4803">
            <w:pPr>
              <w:spacing w:before="20" w:after="20"/>
              <w:rPr>
                <w:highlight w:val="red"/>
              </w:rPr>
            </w:pPr>
          </w:p>
        </w:tc>
        <w:tc>
          <w:tcPr>
            <w:tcW w:w="969" w:type="dxa"/>
            <w:gridSpan w:val="2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C619D6" w:rsidRPr="00B41588" w:rsidRDefault="00C619D6" w:rsidP="000B4803">
            <w:pPr>
              <w:spacing w:before="20" w:after="20"/>
              <w:ind w:right="113"/>
              <w:jc w:val="right"/>
              <w:rPr>
                <w:sz w:val="22"/>
                <w:szCs w:val="22"/>
              </w:rPr>
            </w:pPr>
          </w:p>
        </w:tc>
      </w:tr>
      <w:tr w:rsidR="00C619D6" w:rsidRPr="00B41588" w:rsidTr="00C619D6">
        <w:trPr>
          <w:gridAfter w:val="1"/>
          <w:wAfter w:w="48" w:type="dxa"/>
        </w:trPr>
        <w:tc>
          <w:tcPr>
            <w:tcW w:w="3119" w:type="dxa"/>
            <w:tcBorders>
              <w:left w:val="single" w:sz="12" w:space="0" w:color="auto"/>
            </w:tcBorders>
            <w:vAlign w:val="center"/>
          </w:tcPr>
          <w:p w:rsidR="00C619D6" w:rsidRPr="00893DE1" w:rsidRDefault="00C619D6" w:rsidP="000B4803">
            <w:pPr>
              <w:spacing w:before="20" w:after="20"/>
              <w:rPr>
                <w:b/>
                <w:i/>
                <w:sz w:val="22"/>
                <w:szCs w:val="22"/>
              </w:rPr>
            </w:pPr>
            <w:r w:rsidRPr="00893DE1">
              <w:rPr>
                <w:b/>
                <w:i/>
                <w:sz w:val="22"/>
                <w:szCs w:val="22"/>
              </w:rPr>
              <w:t>Anyagjellegű ráfordítások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619D6" w:rsidRPr="00893DE1" w:rsidRDefault="00C619D6" w:rsidP="000B4803">
            <w:pPr>
              <w:spacing w:before="20" w:after="20"/>
              <w:ind w:right="113"/>
              <w:jc w:val="right"/>
              <w:rPr>
                <w:b/>
                <w:i/>
                <w:sz w:val="22"/>
                <w:szCs w:val="22"/>
              </w:rPr>
            </w:pPr>
            <w:r w:rsidRPr="00893DE1">
              <w:rPr>
                <w:b/>
                <w:i/>
                <w:sz w:val="22"/>
                <w:szCs w:val="22"/>
              </w:rPr>
              <w:t>3 100</w:t>
            </w:r>
          </w:p>
        </w:tc>
        <w:tc>
          <w:tcPr>
            <w:tcW w:w="873" w:type="dxa"/>
            <w:vAlign w:val="center"/>
          </w:tcPr>
          <w:p w:rsidR="00C619D6" w:rsidRPr="00B41588" w:rsidRDefault="00C619D6" w:rsidP="000B4803">
            <w:pPr>
              <w:spacing w:before="20" w:after="20"/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3 300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C619D6" w:rsidRPr="00CB3D4D" w:rsidRDefault="00C619D6" w:rsidP="000B4803">
            <w:pPr>
              <w:spacing w:before="20" w:after="20"/>
              <w:rPr>
                <w:b/>
                <w:i/>
                <w:highlight w:val="red"/>
              </w:rPr>
            </w:pPr>
          </w:p>
        </w:tc>
        <w:tc>
          <w:tcPr>
            <w:tcW w:w="969" w:type="dxa"/>
            <w:gridSpan w:val="2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C619D6" w:rsidRPr="00B41588" w:rsidRDefault="00C619D6" w:rsidP="000B4803">
            <w:pPr>
              <w:spacing w:before="20" w:after="20"/>
              <w:ind w:right="113"/>
              <w:jc w:val="right"/>
              <w:rPr>
                <w:b/>
                <w:i/>
                <w:sz w:val="22"/>
                <w:szCs w:val="22"/>
              </w:rPr>
            </w:pPr>
          </w:p>
        </w:tc>
      </w:tr>
      <w:tr w:rsidR="00C619D6" w:rsidRPr="00B41588" w:rsidTr="00C619D6">
        <w:trPr>
          <w:gridAfter w:val="1"/>
          <w:wAfter w:w="48" w:type="dxa"/>
        </w:trPr>
        <w:tc>
          <w:tcPr>
            <w:tcW w:w="3119" w:type="dxa"/>
            <w:tcBorders>
              <w:left w:val="single" w:sz="12" w:space="0" w:color="auto"/>
            </w:tcBorders>
            <w:vAlign w:val="center"/>
          </w:tcPr>
          <w:p w:rsidR="00C619D6" w:rsidRPr="00893DE1" w:rsidRDefault="00C619D6" w:rsidP="000B4803">
            <w:pPr>
              <w:spacing w:before="20" w:after="20"/>
              <w:rPr>
                <w:sz w:val="22"/>
                <w:szCs w:val="22"/>
              </w:rPr>
            </w:pPr>
            <w:r w:rsidRPr="00893DE1">
              <w:rPr>
                <w:sz w:val="22"/>
                <w:szCs w:val="22"/>
              </w:rPr>
              <w:t>Bérköltség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619D6" w:rsidRPr="00893DE1" w:rsidRDefault="00C619D6" w:rsidP="000B4803">
            <w:pPr>
              <w:spacing w:before="20" w:after="20"/>
              <w:ind w:right="113"/>
              <w:jc w:val="right"/>
              <w:rPr>
                <w:sz w:val="22"/>
                <w:szCs w:val="22"/>
              </w:rPr>
            </w:pPr>
            <w:r w:rsidRPr="00893DE1">
              <w:rPr>
                <w:sz w:val="22"/>
                <w:szCs w:val="22"/>
              </w:rPr>
              <w:t>2 300</w:t>
            </w:r>
          </w:p>
        </w:tc>
        <w:tc>
          <w:tcPr>
            <w:tcW w:w="873" w:type="dxa"/>
            <w:vAlign w:val="center"/>
          </w:tcPr>
          <w:p w:rsidR="00C619D6" w:rsidRPr="00B41588" w:rsidRDefault="00C619D6" w:rsidP="000B4803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1 980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C619D6" w:rsidRPr="00C112A0" w:rsidRDefault="00C619D6" w:rsidP="000B4803">
            <w:pPr>
              <w:spacing w:before="20" w:after="20"/>
            </w:pPr>
          </w:p>
        </w:tc>
        <w:tc>
          <w:tcPr>
            <w:tcW w:w="969" w:type="dxa"/>
            <w:gridSpan w:val="2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C619D6" w:rsidRPr="00B41588" w:rsidRDefault="00C619D6" w:rsidP="000B4803">
            <w:pPr>
              <w:spacing w:before="20" w:after="20"/>
              <w:ind w:right="113"/>
              <w:jc w:val="right"/>
              <w:rPr>
                <w:sz w:val="22"/>
                <w:szCs w:val="22"/>
              </w:rPr>
            </w:pPr>
          </w:p>
        </w:tc>
      </w:tr>
      <w:tr w:rsidR="00C619D6" w:rsidRPr="00B41588" w:rsidTr="00C619D6">
        <w:trPr>
          <w:gridAfter w:val="1"/>
          <w:wAfter w:w="48" w:type="dxa"/>
        </w:trPr>
        <w:tc>
          <w:tcPr>
            <w:tcW w:w="3119" w:type="dxa"/>
            <w:tcBorders>
              <w:left w:val="single" w:sz="12" w:space="0" w:color="auto"/>
            </w:tcBorders>
            <w:vAlign w:val="center"/>
          </w:tcPr>
          <w:p w:rsidR="00C619D6" w:rsidRPr="00893DE1" w:rsidRDefault="00C619D6" w:rsidP="000B4803">
            <w:pPr>
              <w:spacing w:before="20" w:after="20"/>
              <w:rPr>
                <w:sz w:val="22"/>
                <w:szCs w:val="22"/>
              </w:rPr>
            </w:pPr>
            <w:r w:rsidRPr="00893DE1">
              <w:rPr>
                <w:sz w:val="22"/>
                <w:szCs w:val="22"/>
              </w:rPr>
              <w:t>Bérjárulékok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619D6" w:rsidRPr="00893DE1" w:rsidRDefault="00C619D6" w:rsidP="000B4803">
            <w:pPr>
              <w:spacing w:before="20" w:after="20"/>
              <w:ind w:right="113"/>
              <w:jc w:val="right"/>
              <w:rPr>
                <w:sz w:val="22"/>
                <w:szCs w:val="22"/>
              </w:rPr>
            </w:pPr>
            <w:r w:rsidRPr="00893DE1">
              <w:rPr>
                <w:sz w:val="22"/>
                <w:szCs w:val="22"/>
              </w:rPr>
              <w:t>1 000</w:t>
            </w:r>
          </w:p>
        </w:tc>
        <w:tc>
          <w:tcPr>
            <w:tcW w:w="873" w:type="dxa"/>
            <w:vAlign w:val="center"/>
          </w:tcPr>
          <w:p w:rsidR="00C619D6" w:rsidRPr="00B41588" w:rsidRDefault="00C619D6" w:rsidP="000B4803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920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C619D6" w:rsidRPr="00C112A0" w:rsidRDefault="00C619D6" w:rsidP="000B4803">
            <w:pPr>
              <w:spacing w:before="20" w:after="20"/>
            </w:pPr>
          </w:p>
        </w:tc>
        <w:tc>
          <w:tcPr>
            <w:tcW w:w="969" w:type="dxa"/>
            <w:gridSpan w:val="2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C619D6" w:rsidRPr="00B41588" w:rsidRDefault="00C619D6" w:rsidP="000B4803">
            <w:pPr>
              <w:spacing w:before="20" w:after="20"/>
              <w:ind w:right="113"/>
              <w:jc w:val="right"/>
              <w:rPr>
                <w:sz w:val="22"/>
                <w:szCs w:val="22"/>
              </w:rPr>
            </w:pPr>
          </w:p>
        </w:tc>
      </w:tr>
      <w:tr w:rsidR="00C619D6" w:rsidRPr="00B41588" w:rsidTr="00C619D6">
        <w:trPr>
          <w:gridAfter w:val="1"/>
          <w:wAfter w:w="48" w:type="dxa"/>
        </w:trPr>
        <w:tc>
          <w:tcPr>
            <w:tcW w:w="3119" w:type="dxa"/>
            <w:tcBorders>
              <w:left w:val="single" w:sz="12" w:space="0" w:color="auto"/>
            </w:tcBorders>
            <w:vAlign w:val="center"/>
          </w:tcPr>
          <w:p w:rsidR="00C619D6" w:rsidRPr="00893DE1" w:rsidRDefault="00C619D6" w:rsidP="000B4803">
            <w:pPr>
              <w:spacing w:before="20" w:after="20"/>
              <w:rPr>
                <w:b/>
                <w:i/>
                <w:sz w:val="22"/>
                <w:szCs w:val="22"/>
              </w:rPr>
            </w:pPr>
            <w:r w:rsidRPr="00893DE1">
              <w:rPr>
                <w:b/>
                <w:i/>
                <w:sz w:val="22"/>
                <w:szCs w:val="22"/>
              </w:rPr>
              <w:t>Személyi jellegű ráfordítások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619D6" w:rsidRPr="00893DE1" w:rsidRDefault="00C619D6" w:rsidP="000B4803">
            <w:pPr>
              <w:spacing w:before="20" w:after="20"/>
              <w:ind w:right="113"/>
              <w:jc w:val="right"/>
              <w:rPr>
                <w:b/>
                <w:i/>
                <w:sz w:val="22"/>
                <w:szCs w:val="22"/>
              </w:rPr>
            </w:pPr>
            <w:r w:rsidRPr="00893DE1">
              <w:rPr>
                <w:b/>
                <w:i/>
                <w:sz w:val="22"/>
                <w:szCs w:val="22"/>
              </w:rPr>
              <w:t>3 300</w:t>
            </w:r>
          </w:p>
        </w:tc>
        <w:tc>
          <w:tcPr>
            <w:tcW w:w="873" w:type="dxa"/>
            <w:vAlign w:val="center"/>
          </w:tcPr>
          <w:p w:rsidR="00C619D6" w:rsidRPr="00B41588" w:rsidRDefault="00C619D6" w:rsidP="000B4803">
            <w:pPr>
              <w:spacing w:before="20" w:after="20"/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2 900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C619D6" w:rsidRPr="00CB3D4D" w:rsidRDefault="00C619D6" w:rsidP="000B4803">
            <w:pPr>
              <w:spacing w:before="20" w:after="20"/>
              <w:rPr>
                <w:b/>
                <w:i/>
                <w:highlight w:val="red"/>
              </w:rPr>
            </w:pPr>
          </w:p>
        </w:tc>
        <w:tc>
          <w:tcPr>
            <w:tcW w:w="969" w:type="dxa"/>
            <w:gridSpan w:val="2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C619D6" w:rsidRPr="00B41588" w:rsidRDefault="00C619D6" w:rsidP="000B4803">
            <w:pPr>
              <w:spacing w:before="20" w:after="20"/>
              <w:ind w:right="113"/>
              <w:jc w:val="right"/>
              <w:rPr>
                <w:b/>
                <w:i/>
                <w:sz w:val="22"/>
                <w:szCs w:val="22"/>
              </w:rPr>
            </w:pPr>
          </w:p>
        </w:tc>
      </w:tr>
      <w:tr w:rsidR="00C619D6" w:rsidRPr="00B41588" w:rsidTr="00C619D6">
        <w:trPr>
          <w:gridAfter w:val="1"/>
          <w:wAfter w:w="48" w:type="dxa"/>
        </w:trPr>
        <w:tc>
          <w:tcPr>
            <w:tcW w:w="3119" w:type="dxa"/>
            <w:tcBorders>
              <w:left w:val="single" w:sz="12" w:space="0" w:color="auto"/>
            </w:tcBorders>
            <w:vAlign w:val="center"/>
          </w:tcPr>
          <w:p w:rsidR="00C619D6" w:rsidRPr="00893DE1" w:rsidRDefault="00C619D6" w:rsidP="000B4803">
            <w:pPr>
              <w:spacing w:before="20" w:after="20"/>
              <w:rPr>
                <w:sz w:val="22"/>
                <w:szCs w:val="22"/>
              </w:rPr>
            </w:pPr>
            <w:r w:rsidRPr="00893DE1">
              <w:rPr>
                <w:sz w:val="22"/>
                <w:szCs w:val="22"/>
              </w:rPr>
              <w:t>Értékcsökkenési leírás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619D6" w:rsidRPr="00893DE1" w:rsidRDefault="00C619D6" w:rsidP="000B4803">
            <w:pPr>
              <w:spacing w:before="20" w:after="20"/>
              <w:ind w:right="113"/>
              <w:jc w:val="right"/>
              <w:rPr>
                <w:b/>
                <w:i/>
                <w:sz w:val="22"/>
                <w:szCs w:val="22"/>
              </w:rPr>
            </w:pPr>
            <w:r w:rsidRPr="00893DE1">
              <w:rPr>
                <w:sz w:val="22"/>
                <w:szCs w:val="22"/>
              </w:rPr>
              <w:t>1 150</w:t>
            </w:r>
          </w:p>
        </w:tc>
        <w:tc>
          <w:tcPr>
            <w:tcW w:w="873" w:type="dxa"/>
            <w:vAlign w:val="center"/>
          </w:tcPr>
          <w:p w:rsidR="00C619D6" w:rsidRPr="00B41588" w:rsidRDefault="00C619D6" w:rsidP="000B4803">
            <w:pPr>
              <w:spacing w:before="20" w:after="20"/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1 410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C619D6" w:rsidRPr="00CB3D4D" w:rsidRDefault="00C619D6" w:rsidP="000B4803">
            <w:pPr>
              <w:spacing w:before="20" w:after="20"/>
              <w:rPr>
                <w:highlight w:val="red"/>
              </w:rPr>
            </w:pPr>
          </w:p>
        </w:tc>
        <w:tc>
          <w:tcPr>
            <w:tcW w:w="969" w:type="dxa"/>
            <w:gridSpan w:val="2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C619D6" w:rsidRPr="00B41588" w:rsidRDefault="00C619D6" w:rsidP="000B4803">
            <w:pPr>
              <w:spacing w:before="20" w:after="20"/>
              <w:ind w:right="113"/>
              <w:jc w:val="right"/>
              <w:rPr>
                <w:b/>
                <w:i/>
                <w:sz w:val="22"/>
                <w:szCs w:val="22"/>
              </w:rPr>
            </w:pPr>
          </w:p>
        </w:tc>
      </w:tr>
      <w:tr w:rsidR="00C619D6" w:rsidRPr="00B41588" w:rsidTr="00C619D6">
        <w:trPr>
          <w:gridAfter w:val="1"/>
          <w:wAfter w:w="48" w:type="dxa"/>
        </w:trPr>
        <w:tc>
          <w:tcPr>
            <w:tcW w:w="3119" w:type="dxa"/>
            <w:tcBorders>
              <w:left w:val="single" w:sz="12" w:space="0" w:color="auto"/>
              <w:bottom w:val="nil"/>
            </w:tcBorders>
            <w:vAlign w:val="center"/>
          </w:tcPr>
          <w:p w:rsidR="00C619D6" w:rsidRPr="00893DE1" w:rsidRDefault="00C619D6" w:rsidP="000B4803">
            <w:pPr>
              <w:spacing w:before="20" w:after="20"/>
              <w:rPr>
                <w:sz w:val="22"/>
                <w:szCs w:val="22"/>
              </w:rPr>
            </w:pPr>
            <w:r w:rsidRPr="00893DE1">
              <w:rPr>
                <w:sz w:val="22"/>
                <w:szCs w:val="22"/>
              </w:rPr>
              <w:t>Egyéb ráfordítások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auto"/>
            <w:vAlign w:val="center"/>
          </w:tcPr>
          <w:p w:rsidR="00C619D6" w:rsidRPr="00893DE1" w:rsidRDefault="00C619D6" w:rsidP="000B4803">
            <w:pPr>
              <w:spacing w:before="20" w:after="20"/>
              <w:ind w:right="113"/>
              <w:jc w:val="right"/>
              <w:rPr>
                <w:sz w:val="22"/>
                <w:szCs w:val="22"/>
              </w:rPr>
            </w:pPr>
            <w:r w:rsidRPr="00893DE1">
              <w:rPr>
                <w:sz w:val="22"/>
                <w:szCs w:val="22"/>
              </w:rPr>
              <w:t>125</w:t>
            </w:r>
          </w:p>
        </w:tc>
        <w:tc>
          <w:tcPr>
            <w:tcW w:w="873" w:type="dxa"/>
            <w:tcBorders>
              <w:bottom w:val="nil"/>
            </w:tcBorders>
            <w:vAlign w:val="center"/>
          </w:tcPr>
          <w:p w:rsidR="00C619D6" w:rsidRPr="00B41588" w:rsidRDefault="00C619D6" w:rsidP="000B4803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</w:t>
            </w:r>
          </w:p>
        </w:tc>
        <w:tc>
          <w:tcPr>
            <w:tcW w:w="2835" w:type="dxa"/>
            <w:tcBorders>
              <w:bottom w:val="nil"/>
            </w:tcBorders>
            <w:shd w:val="clear" w:color="auto" w:fill="D9D9D9"/>
            <w:vAlign w:val="center"/>
          </w:tcPr>
          <w:p w:rsidR="00C619D6" w:rsidRPr="00022026" w:rsidRDefault="00C619D6" w:rsidP="000B4803">
            <w:pPr>
              <w:spacing w:before="20" w:after="20"/>
            </w:pPr>
          </w:p>
        </w:tc>
        <w:tc>
          <w:tcPr>
            <w:tcW w:w="969" w:type="dxa"/>
            <w:gridSpan w:val="2"/>
            <w:tcBorders>
              <w:bottom w:val="nil"/>
              <w:right w:val="single" w:sz="12" w:space="0" w:color="auto"/>
            </w:tcBorders>
            <w:shd w:val="clear" w:color="auto" w:fill="D9D9D9"/>
            <w:vAlign w:val="center"/>
          </w:tcPr>
          <w:p w:rsidR="00C619D6" w:rsidRPr="00B41588" w:rsidRDefault="00C619D6" w:rsidP="000B4803">
            <w:pPr>
              <w:spacing w:before="20" w:after="20"/>
              <w:ind w:right="113"/>
              <w:jc w:val="right"/>
              <w:rPr>
                <w:sz w:val="22"/>
                <w:szCs w:val="22"/>
              </w:rPr>
            </w:pPr>
          </w:p>
        </w:tc>
      </w:tr>
      <w:tr w:rsidR="00C619D6" w:rsidRPr="00B41588" w:rsidTr="00C619D6">
        <w:trPr>
          <w:gridAfter w:val="1"/>
          <w:wAfter w:w="48" w:type="dxa"/>
        </w:trPr>
        <w:tc>
          <w:tcPr>
            <w:tcW w:w="3119" w:type="dxa"/>
            <w:tcBorders>
              <w:left w:val="single" w:sz="12" w:space="0" w:color="auto"/>
            </w:tcBorders>
            <w:shd w:val="clear" w:color="auto" w:fill="B3B3B3"/>
            <w:vAlign w:val="center"/>
          </w:tcPr>
          <w:p w:rsidR="00C619D6" w:rsidRPr="00893DE1" w:rsidRDefault="00C619D6" w:rsidP="000B4803">
            <w:pPr>
              <w:spacing w:before="20" w:after="20"/>
              <w:ind w:right="-57"/>
              <w:rPr>
                <w:b/>
                <w:i/>
                <w:sz w:val="22"/>
                <w:szCs w:val="22"/>
              </w:rPr>
            </w:pPr>
            <w:r w:rsidRPr="00893DE1">
              <w:rPr>
                <w:b/>
                <w:i/>
                <w:sz w:val="22"/>
                <w:szCs w:val="22"/>
              </w:rPr>
              <w:t>ÜZEMI (ÜZLETI) TEVÉ-KENYSÉG EREDMÉNYE</w:t>
            </w:r>
          </w:p>
        </w:tc>
        <w:tc>
          <w:tcPr>
            <w:tcW w:w="993" w:type="dxa"/>
            <w:shd w:val="clear" w:color="auto" w:fill="B3B3B3"/>
            <w:vAlign w:val="center"/>
          </w:tcPr>
          <w:p w:rsidR="00C619D6" w:rsidRPr="00893DE1" w:rsidRDefault="00C619D6" w:rsidP="000B4803">
            <w:pPr>
              <w:spacing w:before="20" w:after="20"/>
              <w:ind w:right="113"/>
              <w:jc w:val="right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</w:t>
            </w:r>
            <w:r w:rsidRPr="00893DE1">
              <w:rPr>
                <w:b/>
                <w:i/>
                <w:sz w:val="22"/>
                <w:szCs w:val="22"/>
              </w:rPr>
              <w:t> 155</w:t>
            </w:r>
          </w:p>
        </w:tc>
        <w:tc>
          <w:tcPr>
            <w:tcW w:w="873" w:type="dxa"/>
            <w:shd w:val="clear" w:color="auto" w:fill="B3B3B3"/>
            <w:vAlign w:val="center"/>
          </w:tcPr>
          <w:p w:rsidR="00C619D6" w:rsidRPr="00C619D6" w:rsidRDefault="00C619D6" w:rsidP="000B4803">
            <w:pPr>
              <w:spacing w:before="20" w:after="20"/>
              <w:ind w:left="-57"/>
              <w:jc w:val="right"/>
              <w:rPr>
                <w:b/>
                <w:i/>
              </w:rPr>
            </w:pPr>
            <w:r w:rsidRPr="00893DE1">
              <w:rPr>
                <w:b/>
                <w:i/>
              </w:rPr>
              <w:t>*</w:t>
            </w:r>
          </w:p>
        </w:tc>
        <w:tc>
          <w:tcPr>
            <w:tcW w:w="2835" w:type="dxa"/>
            <w:shd w:val="clear" w:color="auto" w:fill="B3B3B3"/>
            <w:vAlign w:val="center"/>
          </w:tcPr>
          <w:p w:rsidR="00C619D6" w:rsidRPr="00CB3D4D" w:rsidRDefault="00C619D6" w:rsidP="000B4803">
            <w:pPr>
              <w:spacing w:before="20" w:after="20"/>
              <w:rPr>
                <w:b/>
                <w:i/>
                <w:highlight w:val="red"/>
              </w:rPr>
            </w:pPr>
          </w:p>
        </w:tc>
        <w:tc>
          <w:tcPr>
            <w:tcW w:w="969" w:type="dxa"/>
            <w:gridSpan w:val="2"/>
            <w:tcBorders>
              <w:right w:val="single" w:sz="12" w:space="0" w:color="auto"/>
            </w:tcBorders>
            <w:shd w:val="clear" w:color="auto" w:fill="B3B3B3"/>
            <w:vAlign w:val="center"/>
          </w:tcPr>
          <w:p w:rsidR="00C619D6" w:rsidRPr="00B7635D" w:rsidRDefault="00C619D6" w:rsidP="000B4803">
            <w:pPr>
              <w:spacing w:before="20" w:after="20"/>
              <w:ind w:right="113"/>
              <w:jc w:val="right"/>
              <w:rPr>
                <w:b/>
                <w:i/>
                <w:sz w:val="22"/>
                <w:szCs w:val="22"/>
              </w:rPr>
            </w:pPr>
          </w:p>
        </w:tc>
      </w:tr>
      <w:tr w:rsidR="00C619D6" w:rsidRPr="00B41588" w:rsidTr="00C619D6">
        <w:trPr>
          <w:gridAfter w:val="1"/>
          <w:wAfter w:w="48" w:type="dxa"/>
        </w:trPr>
        <w:tc>
          <w:tcPr>
            <w:tcW w:w="3119" w:type="dxa"/>
            <w:tcBorders>
              <w:left w:val="single" w:sz="12" w:space="0" w:color="auto"/>
            </w:tcBorders>
            <w:vAlign w:val="center"/>
          </w:tcPr>
          <w:p w:rsidR="00C619D6" w:rsidRPr="00893DE1" w:rsidRDefault="00C619D6" w:rsidP="000B4803">
            <w:pPr>
              <w:spacing w:before="20" w:after="20"/>
              <w:rPr>
                <w:sz w:val="22"/>
                <w:szCs w:val="22"/>
              </w:rPr>
            </w:pPr>
            <w:r w:rsidRPr="00893DE1">
              <w:rPr>
                <w:sz w:val="22"/>
                <w:szCs w:val="22"/>
              </w:rPr>
              <w:t>Kapott osztalék és részesedés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619D6" w:rsidRPr="00893DE1" w:rsidRDefault="00C619D6" w:rsidP="000B4803">
            <w:pPr>
              <w:spacing w:before="20" w:after="20"/>
              <w:ind w:right="113"/>
              <w:jc w:val="right"/>
              <w:rPr>
                <w:sz w:val="22"/>
                <w:szCs w:val="22"/>
              </w:rPr>
            </w:pPr>
          </w:p>
        </w:tc>
        <w:tc>
          <w:tcPr>
            <w:tcW w:w="873" w:type="dxa"/>
            <w:vAlign w:val="center"/>
          </w:tcPr>
          <w:p w:rsidR="00C619D6" w:rsidRPr="00B41588" w:rsidRDefault="00C619D6" w:rsidP="000B4803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D9D9D9"/>
            <w:vAlign w:val="center"/>
          </w:tcPr>
          <w:p w:rsidR="00C619D6" w:rsidRPr="00CB3D4D" w:rsidRDefault="00C619D6" w:rsidP="000B4803">
            <w:pPr>
              <w:spacing w:before="20" w:after="20"/>
              <w:rPr>
                <w:highlight w:val="red"/>
              </w:rPr>
            </w:pPr>
          </w:p>
        </w:tc>
        <w:tc>
          <w:tcPr>
            <w:tcW w:w="969" w:type="dxa"/>
            <w:gridSpan w:val="2"/>
            <w:tcBorders>
              <w:right w:val="single" w:sz="12" w:space="0" w:color="auto"/>
            </w:tcBorders>
            <w:shd w:val="clear" w:color="auto" w:fill="D9D9D9"/>
          </w:tcPr>
          <w:p w:rsidR="00C619D6" w:rsidRPr="00B41588" w:rsidRDefault="00C619D6" w:rsidP="000B4803">
            <w:pPr>
              <w:spacing w:before="20" w:after="20"/>
              <w:ind w:right="113"/>
              <w:jc w:val="right"/>
              <w:rPr>
                <w:sz w:val="22"/>
                <w:szCs w:val="22"/>
              </w:rPr>
            </w:pPr>
          </w:p>
        </w:tc>
      </w:tr>
      <w:tr w:rsidR="00C619D6" w:rsidRPr="00B41588" w:rsidTr="00C619D6">
        <w:trPr>
          <w:gridAfter w:val="1"/>
          <w:wAfter w:w="48" w:type="dxa"/>
        </w:trPr>
        <w:tc>
          <w:tcPr>
            <w:tcW w:w="3119" w:type="dxa"/>
            <w:tcBorders>
              <w:left w:val="single" w:sz="12" w:space="0" w:color="auto"/>
            </w:tcBorders>
            <w:vAlign w:val="center"/>
          </w:tcPr>
          <w:p w:rsidR="00C619D6" w:rsidRPr="00893DE1" w:rsidRDefault="00C619D6" w:rsidP="000B4803">
            <w:pPr>
              <w:spacing w:before="20" w:after="20"/>
              <w:ind w:right="-113"/>
              <w:rPr>
                <w:sz w:val="22"/>
                <w:szCs w:val="22"/>
              </w:rPr>
            </w:pPr>
            <w:r w:rsidRPr="00893DE1">
              <w:rPr>
                <w:sz w:val="22"/>
                <w:szCs w:val="22"/>
              </w:rPr>
              <w:t>Részesed. értékes. árf. nyeres.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619D6" w:rsidRPr="00893DE1" w:rsidRDefault="00C619D6" w:rsidP="000B4803">
            <w:pPr>
              <w:spacing w:before="20" w:after="20"/>
              <w:ind w:right="113"/>
              <w:jc w:val="right"/>
              <w:rPr>
                <w:sz w:val="22"/>
                <w:szCs w:val="22"/>
              </w:rPr>
            </w:pPr>
          </w:p>
        </w:tc>
        <w:tc>
          <w:tcPr>
            <w:tcW w:w="873" w:type="dxa"/>
            <w:vAlign w:val="center"/>
          </w:tcPr>
          <w:p w:rsidR="00C619D6" w:rsidRPr="00B41588" w:rsidRDefault="00C619D6" w:rsidP="000B4803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D9D9D9"/>
            <w:vAlign w:val="center"/>
          </w:tcPr>
          <w:p w:rsidR="00C619D6" w:rsidRPr="00CB3D4D" w:rsidRDefault="00C619D6" w:rsidP="000B4803">
            <w:pPr>
              <w:spacing w:before="20" w:after="20"/>
              <w:rPr>
                <w:highlight w:val="red"/>
              </w:rPr>
            </w:pPr>
          </w:p>
        </w:tc>
        <w:tc>
          <w:tcPr>
            <w:tcW w:w="969" w:type="dxa"/>
            <w:gridSpan w:val="2"/>
            <w:tcBorders>
              <w:right w:val="single" w:sz="12" w:space="0" w:color="auto"/>
            </w:tcBorders>
            <w:shd w:val="clear" w:color="auto" w:fill="D9D9D9"/>
          </w:tcPr>
          <w:p w:rsidR="00C619D6" w:rsidRPr="00B41588" w:rsidRDefault="00C619D6" w:rsidP="000B4803">
            <w:pPr>
              <w:spacing w:before="20" w:after="20"/>
              <w:ind w:right="113"/>
              <w:jc w:val="right"/>
              <w:rPr>
                <w:sz w:val="22"/>
                <w:szCs w:val="22"/>
              </w:rPr>
            </w:pPr>
          </w:p>
        </w:tc>
      </w:tr>
      <w:tr w:rsidR="00C619D6" w:rsidRPr="00B41588" w:rsidTr="00C619D6">
        <w:trPr>
          <w:gridAfter w:val="1"/>
          <w:wAfter w:w="48" w:type="dxa"/>
        </w:trPr>
        <w:tc>
          <w:tcPr>
            <w:tcW w:w="3119" w:type="dxa"/>
            <w:tcBorders>
              <w:left w:val="single" w:sz="12" w:space="0" w:color="auto"/>
            </w:tcBorders>
            <w:vAlign w:val="center"/>
          </w:tcPr>
          <w:p w:rsidR="00C619D6" w:rsidRPr="00893DE1" w:rsidRDefault="00C619D6" w:rsidP="000B4803">
            <w:pPr>
              <w:spacing w:before="20" w:after="20"/>
              <w:ind w:right="-113"/>
              <w:rPr>
                <w:sz w:val="22"/>
                <w:szCs w:val="22"/>
              </w:rPr>
            </w:pPr>
            <w:r w:rsidRPr="00893DE1">
              <w:rPr>
                <w:sz w:val="22"/>
                <w:szCs w:val="22"/>
              </w:rPr>
              <w:t>Bef pü. eszk. kam., árf. nyeres.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619D6" w:rsidRPr="00893DE1" w:rsidRDefault="00C619D6" w:rsidP="000B4803">
            <w:pPr>
              <w:spacing w:before="20" w:after="20"/>
              <w:ind w:right="113"/>
              <w:jc w:val="right"/>
              <w:rPr>
                <w:sz w:val="22"/>
                <w:szCs w:val="22"/>
              </w:rPr>
            </w:pPr>
            <w:r w:rsidRPr="00893DE1">
              <w:rPr>
                <w:sz w:val="22"/>
                <w:szCs w:val="22"/>
              </w:rPr>
              <w:t>10</w:t>
            </w:r>
          </w:p>
        </w:tc>
        <w:tc>
          <w:tcPr>
            <w:tcW w:w="873" w:type="dxa"/>
            <w:vAlign w:val="center"/>
          </w:tcPr>
          <w:p w:rsidR="00C619D6" w:rsidRPr="00B41588" w:rsidRDefault="00C619D6" w:rsidP="000B4803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D9D9D9"/>
            <w:vAlign w:val="center"/>
          </w:tcPr>
          <w:p w:rsidR="00C619D6" w:rsidRPr="00CB3D4D" w:rsidRDefault="00C619D6" w:rsidP="000B4803">
            <w:pPr>
              <w:spacing w:before="20" w:after="20"/>
              <w:rPr>
                <w:highlight w:val="red"/>
              </w:rPr>
            </w:pPr>
          </w:p>
        </w:tc>
        <w:tc>
          <w:tcPr>
            <w:tcW w:w="969" w:type="dxa"/>
            <w:gridSpan w:val="2"/>
            <w:tcBorders>
              <w:right w:val="single" w:sz="12" w:space="0" w:color="auto"/>
            </w:tcBorders>
            <w:shd w:val="clear" w:color="auto" w:fill="D9D9D9"/>
          </w:tcPr>
          <w:p w:rsidR="00C619D6" w:rsidRPr="00B41588" w:rsidRDefault="00C619D6" w:rsidP="000B4803">
            <w:pPr>
              <w:spacing w:before="20" w:after="20"/>
              <w:ind w:right="113"/>
              <w:jc w:val="right"/>
              <w:rPr>
                <w:sz w:val="22"/>
                <w:szCs w:val="22"/>
              </w:rPr>
            </w:pPr>
          </w:p>
        </w:tc>
      </w:tr>
      <w:tr w:rsidR="00C619D6" w:rsidRPr="00B41588" w:rsidTr="00C619D6">
        <w:trPr>
          <w:gridAfter w:val="1"/>
          <w:wAfter w:w="48" w:type="dxa"/>
        </w:trPr>
        <w:tc>
          <w:tcPr>
            <w:tcW w:w="3119" w:type="dxa"/>
            <w:tcBorders>
              <w:left w:val="single" w:sz="12" w:space="0" w:color="auto"/>
            </w:tcBorders>
            <w:vAlign w:val="center"/>
          </w:tcPr>
          <w:p w:rsidR="00C619D6" w:rsidRPr="00893DE1" w:rsidRDefault="00C619D6" w:rsidP="000B4803">
            <w:pPr>
              <w:spacing w:before="20" w:after="20"/>
              <w:rPr>
                <w:sz w:val="22"/>
                <w:szCs w:val="22"/>
              </w:rPr>
            </w:pPr>
            <w:r w:rsidRPr="00893DE1">
              <w:rPr>
                <w:sz w:val="22"/>
                <w:szCs w:val="22"/>
              </w:rPr>
              <w:t xml:space="preserve">Egyéb kapott (j.) kamatok </w:t>
            </w:r>
            <w:r w:rsidRPr="00893DE1">
              <w:rPr>
                <w:b/>
                <w:sz w:val="22"/>
                <w:szCs w:val="22"/>
              </w:rPr>
              <w:t>…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619D6" w:rsidRPr="00893DE1" w:rsidRDefault="00C619D6" w:rsidP="000B4803">
            <w:pPr>
              <w:spacing w:before="20" w:after="20"/>
              <w:ind w:right="113"/>
              <w:jc w:val="right"/>
              <w:rPr>
                <w:sz w:val="22"/>
                <w:szCs w:val="22"/>
              </w:rPr>
            </w:pPr>
            <w:r w:rsidRPr="00893DE1">
              <w:rPr>
                <w:sz w:val="22"/>
                <w:szCs w:val="22"/>
              </w:rPr>
              <w:t>75</w:t>
            </w:r>
          </w:p>
        </w:tc>
        <w:tc>
          <w:tcPr>
            <w:tcW w:w="873" w:type="dxa"/>
            <w:vAlign w:val="center"/>
          </w:tcPr>
          <w:p w:rsidR="00C619D6" w:rsidRPr="00B41588" w:rsidRDefault="00C619D6" w:rsidP="000B4803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D9D9D9"/>
            <w:vAlign w:val="center"/>
          </w:tcPr>
          <w:p w:rsidR="00C619D6" w:rsidRPr="00CB3D4D" w:rsidRDefault="00C619D6" w:rsidP="000B4803">
            <w:pPr>
              <w:spacing w:before="20" w:after="20"/>
              <w:rPr>
                <w:highlight w:val="red"/>
              </w:rPr>
            </w:pPr>
          </w:p>
        </w:tc>
        <w:tc>
          <w:tcPr>
            <w:tcW w:w="969" w:type="dxa"/>
            <w:gridSpan w:val="2"/>
            <w:tcBorders>
              <w:right w:val="single" w:sz="12" w:space="0" w:color="auto"/>
            </w:tcBorders>
            <w:shd w:val="clear" w:color="auto" w:fill="D9D9D9"/>
          </w:tcPr>
          <w:p w:rsidR="00C619D6" w:rsidRPr="00B41588" w:rsidRDefault="00C619D6" w:rsidP="000B4803">
            <w:pPr>
              <w:spacing w:before="20" w:after="20"/>
              <w:ind w:right="113"/>
              <w:jc w:val="right"/>
              <w:rPr>
                <w:sz w:val="22"/>
                <w:szCs w:val="22"/>
              </w:rPr>
            </w:pPr>
          </w:p>
        </w:tc>
      </w:tr>
      <w:tr w:rsidR="00C619D6" w:rsidRPr="00B41588" w:rsidTr="00C619D6">
        <w:trPr>
          <w:gridAfter w:val="1"/>
          <w:wAfter w:w="48" w:type="dxa"/>
        </w:trPr>
        <w:tc>
          <w:tcPr>
            <w:tcW w:w="3119" w:type="dxa"/>
            <w:tcBorders>
              <w:left w:val="single" w:sz="12" w:space="0" w:color="auto"/>
            </w:tcBorders>
            <w:vAlign w:val="center"/>
          </w:tcPr>
          <w:p w:rsidR="00C619D6" w:rsidRPr="00893DE1" w:rsidRDefault="00C619D6" w:rsidP="000B4803">
            <w:pPr>
              <w:spacing w:before="20" w:after="20"/>
              <w:ind w:right="-113"/>
              <w:rPr>
                <w:sz w:val="22"/>
                <w:szCs w:val="22"/>
              </w:rPr>
            </w:pPr>
            <w:r w:rsidRPr="00893DE1">
              <w:rPr>
                <w:sz w:val="22"/>
                <w:szCs w:val="22"/>
              </w:rPr>
              <w:t xml:space="preserve">Pénzügyi művel. egyéb bevételei 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619D6" w:rsidRPr="00893DE1" w:rsidRDefault="00C619D6" w:rsidP="000B4803">
            <w:pPr>
              <w:spacing w:before="20" w:after="20"/>
              <w:ind w:right="113"/>
              <w:jc w:val="right"/>
              <w:rPr>
                <w:sz w:val="22"/>
                <w:szCs w:val="22"/>
              </w:rPr>
            </w:pPr>
            <w:r w:rsidRPr="00893DE1">
              <w:rPr>
                <w:sz w:val="22"/>
                <w:szCs w:val="22"/>
              </w:rPr>
              <w:t>170</w:t>
            </w:r>
          </w:p>
        </w:tc>
        <w:tc>
          <w:tcPr>
            <w:tcW w:w="873" w:type="dxa"/>
            <w:vAlign w:val="center"/>
          </w:tcPr>
          <w:p w:rsidR="00C619D6" w:rsidRPr="00B41588" w:rsidRDefault="00C619D6" w:rsidP="000B4803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407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C619D6" w:rsidRPr="00CB3D4D" w:rsidRDefault="00C619D6" w:rsidP="000B4803">
            <w:pPr>
              <w:spacing w:before="20" w:after="20"/>
              <w:rPr>
                <w:highlight w:val="red"/>
              </w:rPr>
            </w:pPr>
          </w:p>
        </w:tc>
        <w:tc>
          <w:tcPr>
            <w:tcW w:w="969" w:type="dxa"/>
            <w:gridSpan w:val="2"/>
            <w:tcBorders>
              <w:right w:val="single" w:sz="12" w:space="0" w:color="auto"/>
            </w:tcBorders>
            <w:shd w:val="clear" w:color="auto" w:fill="D9D9D9"/>
          </w:tcPr>
          <w:p w:rsidR="00C619D6" w:rsidRPr="00B41588" w:rsidRDefault="00C619D6" w:rsidP="000B4803">
            <w:pPr>
              <w:spacing w:before="20" w:after="20"/>
              <w:ind w:right="113"/>
              <w:jc w:val="right"/>
              <w:rPr>
                <w:sz w:val="22"/>
                <w:szCs w:val="22"/>
              </w:rPr>
            </w:pPr>
          </w:p>
        </w:tc>
      </w:tr>
      <w:tr w:rsidR="00C619D6" w:rsidRPr="00B41588" w:rsidTr="00C619D6">
        <w:trPr>
          <w:gridAfter w:val="1"/>
          <w:wAfter w:w="48" w:type="dxa"/>
        </w:trPr>
        <w:tc>
          <w:tcPr>
            <w:tcW w:w="3119" w:type="dxa"/>
            <w:tcBorders>
              <w:left w:val="single" w:sz="12" w:space="0" w:color="auto"/>
            </w:tcBorders>
            <w:vAlign w:val="center"/>
          </w:tcPr>
          <w:p w:rsidR="00C619D6" w:rsidRPr="00893DE1" w:rsidRDefault="00C619D6" w:rsidP="000B4803">
            <w:pPr>
              <w:spacing w:before="20" w:after="20"/>
              <w:rPr>
                <w:b/>
                <w:i/>
                <w:sz w:val="22"/>
                <w:szCs w:val="22"/>
              </w:rPr>
            </w:pPr>
            <w:r w:rsidRPr="00893DE1">
              <w:rPr>
                <w:b/>
                <w:i/>
                <w:sz w:val="22"/>
                <w:szCs w:val="22"/>
              </w:rPr>
              <w:t xml:space="preserve">Pénzügyi műveletek bevételei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619D6" w:rsidRPr="00CB3D4D" w:rsidRDefault="00C619D6" w:rsidP="000B4803">
            <w:pPr>
              <w:spacing w:before="20" w:after="20"/>
              <w:ind w:right="113"/>
              <w:jc w:val="right"/>
              <w:rPr>
                <w:b/>
                <w:i/>
                <w:sz w:val="22"/>
                <w:szCs w:val="22"/>
              </w:rPr>
            </w:pPr>
            <w:r w:rsidRPr="00CB3D4D">
              <w:rPr>
                <w:b/>
                <w:i/>
                <w:sz w:val="22"/>
                <w:szCs w:val="22"/>
              </w:rPr>
              <w:t>255</w:t>
            </w:r>
          </w:p>
        </w:tc>
        <w:tc>
          <w:tcPr>
            <w:tcW w:w="873" w:type="dxa"/>
            <w:vAlign w:val="center"/>
          </w:tcPr>
          <w:p w:rsidR="00C619D6" w:rsidRPr="00B41588" w:rsidRDefault="00C619D6" w:rsidP="000B4803">
            <w:pPr>
              <w:spacing w:before="20" w:after="2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407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C619D6" w:rsidRPr="00CB3D4D" w:rsidRDefault="00C619D6" w:rsidP="000B4803">
            <w:pPr>
              <w:spacing w:before="20" w:after="20"/>
              <w:rPr>
                <w:b/>
                <w:i/>
                <w:highlight w:val="red"/>
              </w:rPr>
            </w:pPr>
          </w:p>
        </w:tc>
        <w:tc>
          <w:tcPr>
            <w:tcW w:w="969" w:type="dxa"/>
            <w:gridSpan w:val="2"/>
            <w:tcBorders>
              <w:right w:val="single" w:sz="12" w:space="0" w:color="auto"/>
            </w:tcBorders>
            <w:shd w:val="clear" w:color="auto" w:fill="D9D9D9"/>
          </w:tcPr>
          <w:p w:rsidR="00C619D6" w:rsidRPr="00B41588" w:rsidRDefault="00C619D6" w:rsidP="000B4803">
            <w:pPr>
              <w:spacing w:before="20" w:after="20"/>
              <w:ind w:right="113"/>
              <w:jc w:val="right"/>
              <w:rPr>
                <w:b/>
                <w:sz w:val="22"/>
                <w:szCs w:val="22"/>
              </w:rPr>
            </w:pPr>
          </w:p>
        </w:tc>
      </w:tr>
      <w:tr w:rsidR="00C619D6" w:rsidRPr="00B41588" w:rsidTr="00C619D6">
        <w:trPr>
          <w:gridAfter w:val="1"/>
          <w:wAfter w:w="48" w:type="dxa"/>
        </w:trPr>
        <w:tc>
          <w:tcPr>
            <w:tcW w:w="3119" w:type="dxa"/>
            <w:tcBorders>
              <w:left w:val="single" w:sz="12" w:space="0" w:color="auto"/>
            </w:tcBorders>
            <w:vAlign w:val="center"/>
          </w:tcPr>
          <w:p w:rsidR="00C619D6" w:rsidRPr="00893DE1" w:rsidRDefault="00C619D6" w:rsidP="000B4803">
            <w:pPr>
              <w:spacing w:before="20" w:after="20"/>
              <w:ind w:right="-113"/>
              <w:rPr>
                <w:sz w:val="22"/>
                <w:szCs w:val="22"/>
              </w:rPr>
            </w:pPr>
            <w:r w:rsidRPr="00893DE1">
              <w:rPr>
                <w:sz w:val="22"/>
                <w:szCs w:val="22"/>
              </w:rPr>
              <w:t>Befekt. pü.-i eszk. árf. vesztesége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619D6" w:rsidRPr="00893DE1" w:rsidRDefault="00C619D6" w:rsidP="000B4803">
            <w:pPr>
              <w:spacing w:before="20" w:after="20"/>
              <w:ind w:right="113"/>
              <w:jc w:val="right"/>
              <w:rPr>
                <w:sz w:val="22"/>
                <w:szCs w:val="22"/>
              </w:rPr>
            </w:pPr>
          </w:p>
        </w:tc>
        <w:tc>
          <w:tcPr>
            <w:tcW w:w="873" w:type="dxa"/>
            <w:vAlign w:val="center"/>
          </w:tcPr>
          <w:p w:rsidR="00C619D6" w:rsidRPr="00B41588" w:rsidRDefault="00C619D6" w:rsidP="000B4803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D9D9D9"/>
            <w:vAlign w:val="center"/>
          </w:tcPr>
          <w:p w:rsidR="00C619D6" w:rsidRPr="00CB3D4D" w:rsidRDefault="00C619D6" w:rsidP="000B4803">
            <w:pPr>
              <w:spacing w:before="20" w:after="20"/>
              <w:rPr>
                <w:highlight w:val="red"/>
              </w:rPr>
            </w:pPr>
          </w:p>
        </w:tc>
        <w:tc>
          <w:tcPr>
            <w:tcW w:w="969" w:type="dxa"/>
            <w:gridSpan w:val="2"/>
            <w:tcBorders>
              <w:right w:val="single" w:sz="12" w:space="0" w:color="auto"/>
            </w:tcBorders>
            <w:shd w:val="clear" w:color="auto" w:fill="D9D9D9"/>
          </w:tcPr>
          <w:p w:rsidR="00C619D6" w:rsidRPr="00B41588" w:rsidRDefault="00C619D6" w:rsidP="000B4803">
            <w:pPr>
              <w:spacing w:before="20" w:after="20"/>
              <w:ind w:right="113"/>
              <w:jc w:val="right"/>
              <w:rPr>
                <w:sz w:val="22"/>
                <w:szCs w:val="22"/>
              </w:rPr>
            </w:pPr>
          </w:p>
        </w:tc>
      </w:tr>
      <w:tr w:rsidR="00C619D6" w:rsidRPr="00B41588" w:rsidTr="00C619D6">
        <w:trPr>
          <w:gridAfter w:val="1"/>
          <w:wAfter w:w="48" w:type="dxa"/>
        </w:trPr>
        <w:tc>
          <w:tcPr>
            <w:tcW w:w="3119" w:type="dxa"/>
            <w:tcBorders>
              <w:left w:val="single" w:sz="12" w:space="0" w:color="auto"/>
            </w:tcBorders>
            <w:vAlign w:val="center"/>
          </w:tcPr>
          <w:p w:rsidR="00C619D6" w:rsidRPr="00893DE1" w:rsidRDefault="00C619D6" w:rsidP="000B4803">
            <w:pPr>
              <w:spacing w:before="20" w:after="20"/>
              <w:rPr>
                <w:sz w:val="22"/>
                <w:szCs w:val="22"/>
              </w:rPr>
            </w:pPr>
            <w:r w:rsidRPr="00893DE1">
              <w:rPr>
                <w:sz w:val="22"/>
                <w:szCs w:val="22"/>
              </w:rPr>
              <w:t xml:space="preserve">Fizetendő kamatok </w:t>
            </w:r>
            <w:r w:rsidRPr="00893DE1">
              <w:rPr>
                <w:b/>
                <w:sz w:val="22"/>
                <w:szCs w:val="22"/>
              </w:rPr>
              <w:t>…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619D6" w:rsidRPr="00893DE1" w:rsidRDefault="00C619D6" w:rsidP="000B4803">
            <w:pPr>
              <w:spacing w:before="20" w:after="20"/>
              <w:ind w:right="113"/>
              <w:jc w:val="right"/>
              <w:rPr>
                <w:sz w:val="22"/>
                <w:szCs w:val="22"/>
              </w:rPr>
            </w:pPr>
            <w:r w:rsidRPr="00893DE1">
              <w:rPr>
                <w:sz w:val="22"/>
                <w:szCs w:val="22"/>
              </w:rPr>
              <w:t>135</w:t>
            </w:r>
          </w:p>
        </w:tc>
        <w:tc>
          <w:tcPr>
            <w:tcW w:w="873" w:type="dxa"/>
            <w:vAlign w:val="center"/>
          </w:tcPr>
          <w:p w:rsidR="00C619D6" w:rsidRPr="00B41588" w:rsidRDefault="00C619D6" w:rsidP="000B4803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D9D9D9"/>
            <w:vAlign w:val="center"/>
          </w:tcPr>
          <w:p w:rsidR="00C619D6" w:rsidRPr="00CB3D4D" w:rsidRDefault="00C619D6" w:rsidP="000B4803">
            <w:pPr>
              <w:spacing w:before="20" w:after="20"/>
              <w:rPr>
                <w:highlight w:val="red"/>
              </w:rPr>
            </w:pPr>
          </w:p>
        </w:tc>
        <w:tc>
          <w:tcPr>
            <w:tcW w:w="969" w:type="dxa"/>
            <w:gridSpan w:val="2"/>
            <w:tcBorders>
              <w:right w:val="single" w:sz="12" w:space="0" w:color="auto"/>
            </w:tcBorders>
            <w:shd w:val="clear" w:color="auto" w:fill="D9D9D9"/>
          </w:tcPr>
          <w:p w:rsidR="00C619D6" w:rsidRPr="00B41588" w:rsidRDefault="00C619D6" w:rsidP="000B4803">
            <w:pPr>
              <w:spacing w:before="20" w:after="20"/>
              <w:ind w:right="113"/>
              <w:jc w:val="right"/>
              <w:rPr>
                <w:sz w:val="22"/>
                <w:szCs w:val="22"/>
              </w:rPr>
            </w:pPr>
          </w:p>
        </w:tc>
      </w:tr>
      <w:tr w:rsidR="00C619D6" w:rsidRPr="00B41588" w:rsidTr="00C619D6">
        <w:trPr>
          <w:gridAfter w:val="1"/>
          <w:wAfter w:w="48" w:type="dxa"/>
        </w:trPr>
        <w:tc>
          <w:tcPr>
            <w:tcW w:w="3119" w:type="dxa"/>
            <w:tcBorders>
              <w:left w:val="single" w:sz="12" w:space="0" w:color="auto"/>
            </w:tcBorders>
            <w:vAlign w:val="center"/>
          </w:tcPr>
          <w:p w:rsidR="00C619D6" w:rsidRPr="00893DE1" w:rsidRDefault="00C619D6" w:rsidP="000B4803">
            <w:pPr>
              <w:spacing w:before="20" w:after="20"/>
              <w:rPr>
                <w:spacing w:val="-2"/>
                <w:sz w:val="22"/>
                <w:szCs w:val="22"/>
              </w:rPr>
            </w:pPr>
            <w:r w:rsidRPr="00893DE1">
              <w:rPr>
                <w:spacing w:val="-2"/>
                <w:sz w:val="22"/>
                <w:szCs w:val="22"/>
              </w:rPr>
              <w:t>Rész. értékpap. ... értékvesztése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619D6" w:rsidRPr="00893DE1" w:rsidRDefault="00C619D6" w:rsidP="000B4803">
            <w:pPr>
              <w:spacing w:before="20" w:after="20"/>
              <w:ind w:right="113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873" w:type="dxa"/>
            <w:vAlign w:val="center"/>
          </w:tcPr>
          <w:p w:rsidR="00C619D6" w:rsidRPr="00B41588" w:rsidRDefault="00C619D6" w:rsidP="000B4803">
            <w:pPr>
              <w:spacing w:before="20" w:after="2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D9D9D9"/>
            <w:vAlign w:val="center"/>
          </w:tcPr>
          <w:p w:rsidR="00C619D6" w:rsidRPr="00CB3D4D" w:rsidRDefault="00C619D6" w:rsidP="000B4803">
            <w:pPr>
              <w:spacing w:before="20" w:after="20"/>
              <w:rPr>
                <w:highlight w:val="red"/>
              </w:rPr>
            </w:pPr>
          </w:p>
        </w:tc>
        <w:tc>
          <w:tcPr>
            <w:tcW w:w="969" w:type="dxa"/>
            <w:gridSpan w:val="2"/>
            <w:tcBorders>
              <w:right w:val="single" w:sz="12" w:space="0" w:color="auto"/>
            </w:tcBorders>
            <w:shd w:val="clear" w:color="auto" w:fill="D9D9D9"/>
          </w:tcPr>
          <w:p w:rsidR="00C619D6" w:rsidRPr="00B41588" w:rsidRDefault="00C619D6" w:rsidP="000B4803">
            <w:pPr>
              <w:spacing w:before="20" w:after="20"/>
              <w:ind w:right="113"/>
              <w:jc w:val="right"/>
              <w:rPr>
                <w:b/>
                <w:sz w:val="22"/>
                <w:szCs w:val="22"/>
              </w:rPr>
            </w:pPr>
          </w:p>
        </w:tc>
      </w:tr>
      <w:tr w:rsidR="00C619D6" w:rsidRPr="00B41588" w:rsidTr="00C619D6">
        <w:trPr>
          <w:gridAfter w:val="1"/>
          <w:wAfter w:w="48" w:type="dxa"/>
        </w:trPr>
        <w:tc>
          <w:tcPr>
            <w:tcW w:w="3119" w:type="dxa"/>
            <w:tcBorders>
              <w:left w:val="single" w:sz="12" w:space="0" w:color="auto"/>
            </w:tcBorders>
            <w:vAlign w:val="center"/>
          </w:tcPr>
          <w:p w:rsidR="00C619D6" w:rsidRPr="00893DE1" w:rsidRDefault="00C619D6" w:rsidP="000B4803">
            <w:pPr>
              <w:spacing w:before="20" w:after="20"/>
              <w:ind w:right="-113"/>
              <w:rPr>
                <w:sz w:val="22"/>
                <w:szCs w:val="22"/>
              </w:rPr>
            </w:pPr>
            <w:r w:rsidRPr="00893DE1">
              <w:rPr>
                <w:sz w:val="22"/>
                <w:szCs w:val="22"/>
              </w:rPr>
              <w:t>Pénzügyi művel. egyéb ráfordít.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619D6" w:rsidRPr="00893DE1" w:rsidRDefault="00C619D6" w:rsidP="000B4803">
            <w:pPr>
              <w:spacing w:before="20" w:after="20"/>
              <w:ind w:right="113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873" w:type="dxa"/>
            <w:vAlign w:val="center"/>
          </w:tcPr>
          <w:p w:rsidR="00C619D6" w:rsidRPr="00B7635D" w:rsidRDefault="00C619D6" w:rsidP="000B4803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B7635D">
              <w:rPr>
                <w:sz w:val="22"/>
                <w:szCs w:val="22"/>
              </w:rPr>
              <w:t>172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C619D6" w:rsidRPr="00CB3D4D" w:rsidRDefault="00C619D6" w:rsidP="000B4803">
            <w:pPr>
              <w:spacing w:before="20" w:after="20"/>
              <w:rPr>
                <w:highlight w:val="red"/>
              </w:rPr>
            </w:pPr>
          </w:p>
        </w:tc>
        <w:tc>
          <w:tcPr>
            <w:tcW w:w="969" w:type="dxa"/>
            <w:gridSpan w:val="2"/>
            <w:tcBorders>
              <w:right w:val="single" w:sz="12" w:space="0" w:color="auto"/>
            </w:tcBorders>
            <w:shd w:val="clear" w:color="auto" w:fill="D9D9D9"/>
          </w:tcPr>
          <w:p w:rsidR="00C619D6" w:rsidRPr="00B7635D" w:rsidRDefault="00C619D6" w:rsidP="000B4803">
            <w:pPr>
              <w:spacing w:before="20" w:after="20"/>
              <w:ind w:right="113"/>
              <w:jc w:val="right"/>
              <w:rPr>
                <w:sz w:val="22"/>
                <w:szCs w:val="22"/>
              </w:rPr>
            </w:pPr>
          </w:p>
        </w:tc>
      </w:tr>
      <w:tr w:rsidR="00C619D6" w:rsidRPr="00B41588" w:rsidTr="00C619D6">
        <w:trPr>
          <w:gridAfter w:val="1"/>
          <w:wAfter w:w="48" w:type="dxa"/>
        </w:trPr>
        <w:tc>
          <w:tcPr>
            <w:tcW w:w="3119" w:type="dxa"/>
            <w:tcBorders>
              <w:left w:val="single" w:sz="12" w:space="0" w:color="auto"/>
              <w:bottom w:val="nil"/>
            </w:tcBorders>
            <w:vAlign w:val="center"/>
          </w:tcPr>
          <w:p w:rsidR="00C619D6" w:rsidRPr="00893DE1" w:rsidRDefault="00C619D6" w:rsidP="000B4803">
            <w:pPr>
              <w:spacing w:before="20" w:after="20"/>
              <w:rPr>
                <w:b/>
                <w:i/>
                <w:sz w:val="22"/>
                <w:szCs w:val="22"/>
              </w:rPr>
            </w:pPr>
            <w:r w:rsidRPr="00893DE1">
              <w:rPr>
                <w:b/>
                <w:i/>
                <w:sz w:val="22"/>
                <w:szCs w:val="22"/>
              </w:rPr>
              <w:t>Pénzügyi művel. ráfordításai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auto"/>
            <w:vAlign w:val="center"/>
          </w:tcPr>
          <w:p w:rsidR="00C619D6" w:rsidRPr="00CB3D4D" w:rsidRDefault="00C619D6" w:rsidP="000B4803">
            <w:pPr>
              <w:spacing w:before="20" w:after="20"/>
              <w:ind w:right="113"/>
              <w:jc w:val="right"/>
              <w:rPr>
                <w:b/>
                <w:i/>
                <w:sz w:val="22"/>
                <w:szCs w:val="22"/>
              </w:rPr>
            </w:pPr>
            <w:r w:rsidRPr="00CB3D4D">
              <w:rPr>
                <w:b/>
                <w:i/>
                <w:sz w:val="22"/>
                <w:szCs w:val="22"/>
              </w:rPr>
              <w:t>135</w:t>
            </w:r>
          </w:p>
        </w:tc>
        <w:tc>
          <w:tcPr>
            <w:tcW w:w="873" w:type="dxa"/>
            <w:tcBorders>
              <w:bottom w:val="nil"/>
            </w:tcBorders>
            <w:vAlign w:val="center"/>
          </w:tcPr>
          <w:p w:rsidR="00C619D6" w:rsidRPr="00B41588" w:rsidRDefault="00C619D6" w:rsidP="000B4803">
            <w:pPr>
              <w:spacing w:before="20" w:after="2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172</w:t>
            </w:r>
          </w:p>
        </w:tc>
        <w:tc>
          <w:tcPr>
            <w:tcW w:w="2835" w:type="dxa"/>
            <w:tcBorders>
              <w:bottom w:val="nil"/>
            </w:tcBorders>
            <w:shd w:val="clear" w:color="auto" w:fill="D9D9D9"/>
            <w:vAlign w:val="center"/>
          </w:tcPr>
          <w:p w:rsidR="00C619D6" w:rsidRPr="00CB3D4D" w:rsidRDefault="00C619D6" w:rsidP="000B4803">
            <w:pPr>
              <w:spacing w:before="20" w:after="20"/>
              <w:rPr>
                <w:b/>
                <w:i/>
                <w:highlight w:val="red"/>
              </w:rPr>
            </w:pPr>
          </w:p>
        </w:tc>
        <w:tc>
          <w:tcPr>
            <w:tcW w:w="969" w:type="dxa"/>
            <w:gridSpan w:val="2"/>
            <w:tcBorders>
              <w:bottom w:val="nil"/>
              <w:right w:val="single" w:sz="12" w:space="0" w:color="auto"/>
            </w:tcBorders>
            <w:shd w:val="clear" w:color="auto" w:fill="D9D9D9"/>
          </w:tcPr>
          <w:p w:rsidR="00C619D6" w:rsidRPr="00B41588" w:rsidRDefault="00C619D6" w:rsidP="000B4803">
            <w:pPr>
              <w:spacing w:before="20" w:after="20"/>
              <w:ind w:right="113"/>
              <w:jc w:val="right"/>
              <w:rPr>
                <w:b/>
                <w:sz w:val="22"/>
                <w:szCs w:val="22"/>
              </w:rPr>
            </w:pPr>
          </w:p>
        </w:tc>
      </w:tr>
      <w:tr w:rsidR="00C619D6" w:rsidRPr="00B41588" w:rsidTr="00C619D6">
        <w:trPr>
          <w:gridAfter w:val="1"/>
          <w:wAfter w:w="48" w:type="dxa"/>
        </w:trPr>
        <w:tc>
          <w:tcPr>
            <w:tcW w:w="3119" w:type="dxa"/>
            <w:tcBorders>
              <w:left w:val="single" w:sz="12" w:space="0" w:color="auto"/>
              <w:bottom w:val="nil"/>
            </w:tcBorders>
            <w:shd w:val="pct10" w:color="auto" w:fill="auto"/>
            <w:vAlign w:val="center"/>
          </w:tcPr>
          <w:p w:rsidR="00C619D6" w:rsidRPr="00893DE1" w:rsidRDefault="00C619D6" w:rsidP="000B4803">
            <w:pPr>
              <w:spacing w:before="20" w:after="20"/>
              <w:rPr>
                <w:b/>
                <w:sz w:val="22"/>
                <w:szCs w:val="22"/>
              </w:rPr>
            </w:pPr>
            <w:r w:rsidRPr="00893DE1">
              <w:rPr>
                <w:b/>
                <w:sz w:val="22"/>
                <w:szCs w:val="22"/>
              </w:rPr>
              <w:t>Pénzügyi műv. eredménye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E0E0E0"/>
            <w:vAlign w:val="center"/>
          </w:tcPr>
          <w:p w:rsidR="00C619D6" w:rsidRPr="00893DE1" w:rsidRDefault="00C619D6" w:rsidP="000B4803">
            <w:pPr>
              <w:spacing w:before="20" w:after="20"/>
              <w:ind w:right="113"/>
              <w:jc w:val="right"/>
              <w:rPr>
                <w:b/>
                <w:sz w:val="22"/>
                <w:szCs w:val="22"/>
              </w:rPr>
            </w:pPr>
            <w:r w:rsidRPr="00893DE1">
              <w:rPr>
                <w:b/>
                <w:sz w:val="22"/>
                <w:szCs w:val="22"/>
              </w:rPr>
              <w:t>120</w:t>
            </w:r>
          </w:p>
        </w:tc>
        <w:tc>
          <w:tcPr>
            <w:tcW w:w="873" w:type="dxa"/>
            <w:tcBorders>
              <w:bottom w:val="nil"/>
            </w:tcBorders>
            <w:shd w:val="pct10" w:color="auto" w:fill="auto"/>
            <w:vAlign w:val="center"/>
          </w:tcPr>
          <w:p w:rsidR="00C619D6" w:rsidRPr="00B41588" w:rsidRDefault="00C619D6" w:rsidP="000B4803">
            <w:pPr>
              <w:spacing w:before="20" w:after="2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235</w:t>
            </w:r>
          </w:p>
        </w:tc>
        <w:tc>
          <w:tcPr>
            <w:tcW w:w="2835" w:type="dxa"/>
            <w:tcBorders>
              <w:bottom w:val="nil"/>
            </w:tcBorders>
            <w:shd w:val="pct10" w:color="auto" w:fill="auto"/>
            <w:vAlign w:val="center"/>
          </w:tcPr>
          <w:p w:rsidR="00C619D6" w:rsidRPr="00CB3D4D" w:rsidRDefault="00C619D6" w:rsidP="000B4803">
            <w:pPr>
              <w:spacing w:before="20" w:after="20"/>
              <w:rPr>
                <w:b/>
                <w:highlight w:val="red"/>
              </w:rPr>
            </w:pPr>
          </w:p>
        </w:tc>
        <w:tc>
          <w:tcPr>
            <w:tcW w:w="969" w:type="dxa"/>
            <w:gridSpan w:val="2"/>
            <w:tcBorders>
              <w:bottom w:val="nil"/>
              <w:right w:val="single" w:sz="12" w:space="0" w:color="auto"/>
            </w:tcBorders>
            <w:shd w:val="pct10" w:color="auto" w:fill="auto"/>
          </w:tcPr>
          <w:p w:rsidR="00C619D6" w:rsidRPr="00B41588" w:rsidRDefault="00C619D6" w:rsidP="000B4803">
            <w:pPr>
              <w:spacing w:before="20" w:after="20"/>
              <w:ind w:right="113"/>
              <w:jc w:val="right"/>
              <w:rPr>
                <w:b/>
                <w:sz w:val="22"/>
                <w:szCs w:val="22"/>
              </w:rPr>
            </w:pPr>
          </w:p>
        </w:tc>
      </w:tr>
      <w:tr w:rsidR="00C619D6" w:rsidRPr="00B41588" w:rsidTr="00C619D6">
        <w:trPr>
          <w:gridAfter w:val="1"/>
          <w:wAfter w:w="48" w:type="dxa"/>
        </w:trPr>
        <w:tc>
          <w:tcPr>
            <w:tcW w:w="3119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C619D6" w:rsidRPr="00893DE1" w:rsidRDefault="00C619D6" w:rsidP="000B4803">
            <w:pPr>
              <w:spacing w:before="20" w:after="20"/>
              <w:ind w:right="-113"/>
              <w:rPr>
                <w:b/>
                <w:i/>
                <w:sz w:val="22"/>
                <w:szCs w:val="22"/>
              </w:rPr>
            </w:pPr>
            <w:r w:rsidRPr="00893DE1">
              <w:rPr>
                <w:b/>
                <w:i/>
                <w:sz w:val="22"/>
                <w:szCs w:val="22"/>
              </w:rPr>
              <w:t>SZOKÁSOS VÁLL. EREDM.</w:t>
            </w:r>
          </w:p>
        </w:tc>
        <w:tc>
          <w:tcPr>
            <w:tcW w:w="993" w:type="dxa"/>
            <w:shd w:val="clear" w:color="auto" w:fill="D9D9D9"/>
            <w:vAlign w:val="center"/>
          </w:tcPr>
          <w:p w:rsidR="00C619D6" w:rsidRPr="00893DE1" w:rsidRDefault="00C619D6" w:rsidP="000B4803">
            <w:pPr>
              <w:spacing w:before="20" w:after="20"/>
              <w:ind w:right="113"/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</w:t>
            </w:r>
            <w:r w:rsidRPr="00893DE1">
              <w:rPr>
                <w:b/>
                <w:i/>
                <w:sz w:val="22"/>
                <w:szCs w:val="22"/>
              </w:rPr>
              <w:t xml:space="preserve"> 275</w:t>
            </w:r>
          </w:p>
        </w:tc>
        <w:tc>
          <w:tcPr>
            <w:tcW w:w="873" w:type="dxa"/>
            <w:shd w:val="clear" w:color="auto" w:fill="D9D9D9"/>
            <w:vAlign w:val="center"/>
          </w:tcPr>
          <w:p w:rsidR="00C619D6" w:rsidRPr="00C619D6" w:rsidRDefault="00C619D6" w:rsidP="000B4803">
            <w:pPr>
              <w:spacing w:before="20" w:after="20"/>
              <w:ind w:left="-57"/>
              <w:jc w:val="right"/>
              <w:rPr>
                <w:b/>
                <w:i/>
              </w:rPr>
            </w:pPr>
            <w:r w:rsidRPr="00893DE1">
              <w:rPr>
                <w:b/>
                <w:i/>
              </w:rPr>
              <w:t>*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C619D6" w:rsidRPr="00CB3D4D" w:rsidRDefault="00C619D6" w:rsidP="000B4803">
            <w:pPr>
              <w:spacing w:before="20" w:after="20"/>
              <w:rPr>
                <w:b/>
                <w:i/>
                <w:highlight w:val="red"/>
              </w:rPr>
            </w:pPr>
          </w:p>
        </w:tc>
        <w:tc>
          <w:tcPr>
            <w:tcW w:w="969" w:type="dxa"/>
            <w:gridSpan w:val="2"/>
            <w:tcBorders>
              <w:right w:val="single" w:sz="12" w:space="0" w:color="auto"/>
            </w:tcBorders>
            <w:shd w:val="clear" w:color="auto" w:fill="D9D9D9"/>
          </w:tcPr>
          <w:p w:rsidR="00C619D6" w:rsidRPr="00B41588" w:rsidRDefault="00C619D6" w:rsidP="000B4803">
            <w:pPr>
              <w:spacing w:before="20" w:after="20"/>
              <w:ind w:right="113"/>
              <w:jc w:val="right"/>
              <w:rPr>
                <w:b/>
                <w:i/>
                <w:sz w:val="22"/>
                <w:szCs w:val="22"/>
              </w:rPr>
            </w:pPr>
          </w:p>
        </w:tc>
      </w:tr>
      <w:tr w:rsidR="00C619D6" w:rsidRPr="00B41588" w:rsidTr="00C619D6">
        <w:trPr>
          <w:gridAfter w:val="1"/>
          <w:wAfter w:w="48" w:type="dxa"/>
        </w:trPr>
        <w:tc>
          <w:tcPr>
            <w:tcW w:w="3119" w:type="dxa"/>
            <w:tcBorders>
              <w:left w:val="single" w:sz="12" w:space="0" w:color="auto"/>
            </w:tcBorders>
            <w:vAlign w:val="center"/>
          </w:tcPr>
          <w:p w:rsidR="00C619D6" w:rsidRPr="00893DE1" w:rsidRDefault="00C619D6" w:rsidP="000B4803">
            <w:pPr>
              <w:spacing w:before="20" w:after="20"/>
              <w:rPr>
                <w:sz w:val="22"/>
                <w:szCs w:val="22"/>
              </w:rPr>
            </w:pPr>
            <w:r w:rsidRPr="00893DE1">
              <w:rPr>
                <w:sz w:val="22"/>
                <w:szCs w:val="22"/>
              </w:rPr>
              <w:t>Rendkívüli bevételek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619D6" w:rsidRPr="00893DE1" w:rsidRDefault="00C619D6" w:rsidP="000B4803">
            <w:pPr>
              <w:spacing w:before="20" w:after="20"/>
              <w:ind w:right="113"/>
              <w:jc w:val="right"/>
              <w:rPr>
                <w:sz w:val="22"/>
                <w:szCs w:val="22"/>
              </w:rPr>
            </w:pPr>
            <w:r w:rsidRPr="00893DE1">
              <w:rPr>
                <w:sz w:val="22"/>
                <w:szCs w:val="22"/>
              </w:rPr>
              <w:t>1 430</w:t>
            </w:r>
          </w:p>
        </w:tc>
        <w:tc>
          <w:tcPr>
            <w:tcW w:w="873" w:type="dxa"/>
            <w:vAlign w:val="center"/>
          </w:tcPr>
          <w:p w:rsidR="00C619D6" w:rsidRPr="00B41588" w:rsidRDefault="00C619D6" w:rsidP="000B4803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6 700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C619D6" w:rsidRPr="00CB3D4D" w:rsidRDefault="00C619D6" w:rsidP="000B4803">
            <w:pPr>
              <w:spacing w:before="20" w:after="20"/>
              <w:rPr>
                <w:highlight w:val="red"/>
              </w:rPr>
            </w:pPr>
          </w:p>
        </w:tc>
        <w:tc>
          <w:tcPr>
            <w:tcW w:w="969" w:type="dxa"/>
            <w:gridSpan w:val="2"/>
            <w:tcBorders>
              <w:right w:val="single" w:sz="12" w:space="0" w:color="auto"/>
            </w:tcBorders>
            <w:shd w:val="clear" w:color="auto" w:fill="D9D9D9"/>
          </w:tcPr>
          <w:p w:rsidR="00C619D6" w:rsidRPr="00B41588" w:rsidRDefault="00C619D6" w:rsidP="000B4803">
            <w:pPr>
              <w:spacing w:before="20" w:after="20"/>
              <w:ind w:right="113"/>
              <w:jc w:val="right"/>
              <w:rPr>
                <w:sz w:val="22"/>
                <w:szCs w:val="22"/>
              </w:rPr>
            </w:pPr>
          </w:p>
        </w:tc>
      </w:tr>
      <w:tr w:rsidR="00C619D6" w:rsidRPr="00B41588" w:rsidTr="00C619D6">
        <w:trPr>
          <w:gridAfter w:val="1"/>
          <w:wAfter w:w="48" w:type="dxa"/>
        </w:trPr>
        <w:tc>
          <w:tcPr>
            <w:tcW w:w="3119" w:type="dxa"/>
            <w:tcBorders>
              <w:left w:val="single" w:sz="12" w:space="0" w:color="auto"/>
              <w:bottom w:val="nil"/>
            </w:tcBorders>
            <w:vAlign w:val="center"/>
          </w:tcPr>
          <w:p w:rsidR="00C619D6" w:rsidRPr="00893DE1" w:rsidRDefault="00C619D6" w:rsidP="000B4803">
            <w:pPr>
              <w:spacing w:before="20" w:after="20"/>
              <w:rPr>
                <w:sz w:val="22"/>
                <w:szCs w:val="22"/>
              </w:rPr>
            </w:pPr>
            <w:r w:rsidRPr="00893DE1">
              <w:rPr>
                <w:sz w:val="22"/>
                <w:szCs w:val="22"/>
              </w:rPr>
              <w:t>Rendkívüli ráfordítások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auto"/>
            <w:vAlign w:val="center"/>
          </w:tcPr>
          <w:p w:rsidR="00C619D6" w:rsidRPr="00893DE1" w:rsidRDefault="00C619D6" w:rsidP="000B4803">
            <w:pPr>
              <w:spacing w:before="20" w:after="20"/>
              <w:ind w:right="113"/>
              <w:jc w:val="right"/>
              <w:rPr>
                <w:sz w:val="22"/>
                <w:szCs w:val="22"/>
              </w:rPr>
            </w:pPr>
            <w:r w:rsidRPr="00893DE1">
              <w:rPr>
                <w:sz w:val="22"/>
                <w:szCs w:val="22"/>
              </w:rPr>
              <w:t>1 010</w:t>
            </w:r>
          </w:p>
        </w:tc>
        <w:tc>
          <w:tcPr>
            <w:tcW w:w="873" w:type="dxa"/>
            <w:tcBorders>
              <w:bottom w:val="nil"/>
            </w:tcBorders>
            <w:vAlign w:val="center"/>
          </w:tcPr>
          <w:p w:rsidR="00C619D6" w:rsidRPr="00B41588" w:rsidRDefault="00C619D6" w:rsidP="000B4803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2 885</w:t>
            </w:r>
          </w:p>
        </w:tc>
        <w:tc>
          <w:tcPr>
            <w:tcW w:w="2835" w:type="dxa"/>
            <w:tcBorders>
              <w:bottom w:val="nil"/>
            </w:tcBorders>
            <w:shd w:val="clear" w:color="auto" w:fill="D9D9D9"/>
            <w:vAlign w:val="center"/>
          </w:tcPr>
          <w:p w:rsidR="00C619D6" w:rsidRPr="00BA2B30" w:rsidRDefault="00C619D6" w:rsidP="000B4803">
            <w:pPr>
              <w:spacing w:before="20" w:after="20"/>
            </w:pPr>
          </w:p>
        </w:tc>
        <w:tc>
          <w:tcPr>
            <w:tcW w:w="969" w:type="dxa"/>
            <w:gridSpan w:val="2"/>
            <w:tcBorders>
              <w:bottom w:val="nil"/>
              <w:right w:val="single" w:sz="12" w:space="0" w:color="auto"/>
            </w:tcBorders>
            <w:shd w:val="clear" w:color="auto" w:fill="D9D9D9"/>
          </w:tcPr>
          <w:p w:rsidR="00C619D6" w:rsidRPr="00B41588" w:rsidRDefault="00C619D6" w:rsidP="000B4803">
            <w:pPr>
              <w:spacing w:before="20" w:after="20"/>
              <w:ind w:right="113"/>
              <w:jc w:val="right"/>
              <w:rPr>
                <w:sz w:val="22"/>
                <w:szCs w:val="22"/>
              </w:rPr>
            </w:pPr>
          </w:p>
        </w:tc>
      </w:tr>
      <w:tr w:rsidR="00C619D6" w:rsidRPr="00B41588" w:rsidTr="00C619D6">
        <w:trPr>
          <w:gridAfter w:val="1"/>
          <w:wAfter w:w="48" w:type="dxa"/>
        </w:trPr>
        <w:tc>
          <w:tcPr>
            <w:tcW w:w="3119" w:type="dxa"/>
            <w:tcBorders>
              <w:left w:val="single" w:sz="12" w:space="0" w:color="auto"/>
              <w:bottom w:val="nil"/>
            </w:tcBorders>
            <w:shd w:val="pct10" w:color="auto" w:fill="auto"/>
            <w:vAlign w:val="center"/>
          </w:tcPr>
          <w:p w:rsidR="00C619D6" w:rsidRPr="00893DE1" w:rsidRDefault="00C619D6" w:rsidP="000B4803">
            <w:pPr>
              <w:spacing w:before="20" w:after="20"/>
              <w:rPr>
                <w:b/>
                <w:sz w:val="22"/>
                <w:szCs w:val="22"/>
              </w:rPr>
            </w:pPr>
            <w:r w:rsidRPr="00893DE1">
              <w:rPr>
                <w:b/>
                <w:sz w:val="22"/>
                <w:szCs w:val="22"/>
              </w:rPr>
              <w:t>Rendkívüli eredmény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E0E0E0"/>
            <w:vAlign w:val="center"/>
          </w:tcPr>
          <w:p w:rsidR="00C619D6" w:rsidRPr="00893DE1" w:rsidRDefault="00C619D6" w:rsidP="000B4803">
            <w:pPr>
              <w:spacing w:before="20" w:after="20"/>
              <w:ind w:right="113"/>
              <w:jc w:val="right"/>
              <w:rPr>
                <w:b/>
                <w:sz w:val="22"/>
                <w:szCs w:val="22"/>
              </w:rPr>
            </w:pPr>
            <w:r w:rsidRPr="00893DE1">
              <w:rPr>
                <w:b/>
                <w:sz w:val="22"/>
                <w:szCs w:val="22"/>
              </w:rPr>
              <w:t>420</w:t>
            </w:r>
          </w:p>
        </w:tc>
        <w:tc>
          <w:tcPr>
            <w:tcW w:w="873" w:type="dxa"/>
            <w:tcBorders>
              <w:bottom w:val="nil"/>
            </w:tcBorders>
            <w:shd w:val="pct10" w:color="auto" w:fill="auto"/>
            <w:vAlign w:val="center"/>
          </w:tcPr>
          <w:p w:rsidR="00C619D6" w:rsidRPr="00C619D6" w:rsidRDefault="00C619D6" w:rsidP="000B4803">
            <w:pPr>
              <w:spacing w:before="20" w:after="20"/>
              <w:ind w:left="-57"/>
              <w:jc w:val="right"/>
              <w:rPr>
                <w:b/>
                <w:i/>
              </w:rPr>
            </w:pPr>
            <w:r w:rsidRPr="00893DE1">
              <w:rPr>
                <w:b/>
                <w:i/>
              </w:rPr>
              <w:t>*</w:t>
            </w:r>
          </w:p>
        </w:tc>
        <w:tc>
          <w:tcPr>
            <w:tcW w:w="2835" w:type="dxa"/>
            <w:tcBorders>
              <w:bottom w:val="nil"/>
            </w:tcBorders>
            <w:shd w:val="pct10" w:color="auto" w:fill="auto"/>
            <w:vAlign w:val="center"/>
          </w:tcPr>
          <w:p w:rsidR="00C619D6" w:rsidRPr="00CB3D4D" w:rsidRDefault="00C619D6" w:rsidP="000B4803">
            <w:pPr>
              <w:spacing w:before="20" w:after="20"/>
              <w:rPr>
                <w:b/>
                <w:highlight w:val="red"/>
              </w:rPr>
            </w:pPr>
          </w:p>
        </w:tc>
        <w:tc>
          <w:tcPr>
            <w:tcW w:w="969" w:type="dxa"/>
            <w:gridSpan w:val="2"/>
            <w:tcBorders>
              <w:bottom w:val="nil"/>
              <w:right w:val="single" w:sz="12" w:space="0" w:color="auto"/>
            </w:tcBorders>
            <w:shd w:val="pct10" w:color="auto" w:fill="auto"/>
          </w:tcPr>
          <w:p w:rsidR="00C619D6" w:rsidRPr="00B41588" w:rsidRDefault="00C619D6" w:rsidP="000B4803">
            <w:pPr>
              <w:spacing w:before="20" w:after="20"/>
              <w:ind w:right="113"/>
              <w:jc w:val="right"/>
              <w:rPr>
                <w:b/>
                <w:sz w:val="22"/>
                <w:szCs w:val="22"/>
              </w:rPr>
            </w:pPr>
          </w:p>
        </w:tc>
      </w:tr>
      <w:tr w:rsidR="00C619D6" w:rsidRPr="00B41588" w:rsidTr="00B34BFC">
        <w:trPr>
          <w:gridAfter w:val="1"/>
          <w:wAfter w:w="48" w:type="dxa"/>
        </w:trPr>
        <w:tc>
          <w:tcPr>
            <w:tcW w:w="3119" w:type="dxa"/>
            <w:tcBorders>
              <w:left w:val="single" w:sz="12" w:space="0" w:color="auto"/>
            </w:tcBorders>
            <w:shd w:val="clear" w:color="auto" w:fill="C0C0C0"/>
            <w:vAlign w:val="center"/>
          </w:tcPr>
          <w:p w:rsidR="00C619D6" w:rsidRPr="00893DE1" w:rsidRDefault="00C619D6" w:rsidP="000B4803">
            <w:pPr>
              <w:spacing w:before="20" w:after="20"/>
              <w:rPr>
                <w:b/>
                <w:i/>
                <w:sz w:val="22"/>
                <w:szCs w:val="22"/>
              </w:rPr>
            </w:pPr>
            <w:r w:rsidRPr="00893DE1">
              <w:rPr>
                <w:b/>
                <w:i/>
                <w:sz w:val="22"/>
                <w:szCs w:val="22"/>
              </w:rPr>
              <w:t>ADÓZÁS ELŐTTI EREDM.</w:t>
            </w:r>
          </w:p>
        </w:tc>
        <w:tc>
          <w:tcPr>
            <w:tcW w:w="993" w:type="dxa"/>
            <w:shd w:val="clear" w:color="auto" w:fill="C0C0C0"/>
            <w:vAlign w:val="center"/>
          </w:tcPr>
          <w:p w:rsidR="00C619D6" w:rsidRPr="00893DE1" w:rsidRDefault="00C619D6" w:rsidP="000B4803">
            <w:pPr>
              <w:spacing w:before="20" w:after="20"/>
              <w:ind w:right="113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  <w:r w:rsidRPr="00893DE1">
              <w:rPr>
                <w:b/>
                <w:sz w:val="22"/>
                <w:szCs w:val="22"/>
              </w:rPr>
              <w:t xml:space="preserve"> 695</w:t>
            </w:r>
          </w:p>
        </w:tc>
        <w:tc>
          <w:tcPr>
            <w:tcW w:w="873" w:type="dxa"/>
            <w:shd w:val="clear" w:color="auto" w:fill="C0C0C0"/>
            <w:vAlign w:val="center"/>
          </w:tcPr>
          <w:p w:rsidR="00C619D6" w:rsidRPr="00B41588" w:rsidRDefault="00C619D6" w:rsidP="000B4803">
            <w:pPr>
              <w:spacing w:before="20" w:after="2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C0C0C0"/>
            <w:vAlign w:val="center"/>
          </w:tcPr>
          <w:p w:rsidR="00C619D6" w:rsidRPr="00CB3D4D" w:rsidRDefault="00C619D6" w:rsidP="000B4803">
            <w:pPr>
              <w:spacing w:before="20" w:after="20"/>
              <w:rPr>
                <w:b/>
                <w:i/>
                <w:highlight w:val="red"/>
              </w:rPr>
            </w:pPr>
          </w:p>
        </w:tc>
        <w:tc>
          <w:tcPr>
            <w:tcW w:w="969" w:type="dxa"/>
            <w:gridSpan w:val="2"/>
            <w:tcBorders>
              <w:right w:val="single" w:sz="12" w:space="0" w:color="auto"/>
            </w:tcBorders>
            <w:shd w:val="clear" w:color="auto" w:fill="8C8C8C"/>
            <w:vAlign w:val="center"/>
          </w:tcPr>
          <w:p w:rsidR="00C619D6" w:rsidRPr="00B41588" w:rsidRDefault="00B34BFC" w:rsidP="000B4803">
            <w:pPr>
              <w:spacing w:before="20" w:after="20"/>
              <w:ind w:right="113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18 900</w:t>
            </w:r>
          </w:p>
        </w:tc>
      </w:tr>
      <w:tr w:rsidR="00C619D6" w:rsidRPr="00B41588" w:rsidTr="00C619D6">
        <w:trPr>
          <w:gridAfter w:val="1"/>
          <w:wAfter w:w="48" w:type="dxa"/>
        </w:trPr>
        <w:tc>
          <w:tcPr>
            <w:tcW w:w="3119" w:type="dxa"/>
            <w:tcBorders>
              <w:left w:val="single" w:sz="12" w:space="0" w:color="auto"/>
              <w:bottom w:val="nil"/>
            </w:tcBorders>
            <w:vAlign w:val="center"/>
          </w:tcPr>
          <w:p w:rsidR="00C619D6" w:rsidRPr="00893DE1" w:rsidRDefault="00C619D6" w:rsidP="000B4803">
            <w:pPr>
              <w:spacing w:before="20" w:after="20"/>
              <w:rPr>
                <w:sz w:val="22"/>
                <w:szCs w:val="22"/>
              </w:rPr>
            </w:pPr>
            <w:r w:rsidRPr="00893DE1">
              <w:rPr>
                <w:sz w:val="22"/>
                <w:szCs w:val="22"/>
              </w:rPr>
              <w:t>Adófizetési kötelezettség</w:t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C619D6" w:rsidRPr="00893DE1" w:rsidRDefault="00C619D6" w:rsidP="000B4803">
            <w:pPr>
              <w:spacing w:before="20" w:after="20"/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1 495</w:t>
            </w:r>
          </w:p>
        </w:tc>
        <w:tc>
          <w:tcPr>
            <w:tcW w:w="873" w:type="dxa"/>
            <w:tcBorders>
              <w:bottom w:val="nil"/>
            </w:tcBorders>
            <w:vAlign w:val="center"/>
          </w:tcPr>
          <w:p w:rsidR="00C619D6" w:rsidRPr="00893DE1" w:rsidRDefault="00C619D6" w:rsidP="000B4803">
            <w:pPr>
              <w:spacing w:before="20" w:after="20"/>
              <w:ind w:left="-57"/>
              <w:jc w:val="right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bottom w:val="nil"/>
            </w:tcBorders>
            <w:shd w:val="clear" w:color="auto" w:fill="D9D9D9"/>
            <w:vAlign w:val="center"/>
          </w:tcPr>
          <w:p w:rsidR="00C619D6" w:rsidRPr="00257637" w:rsidRDefault="00C619D6" w:rsidP="000B4803">
            <w:pPr>
              <w:spacing w:before="20" w:after="20"/>
            </w:pPr>
          </w:p>
        </w:tc>
        <w:tc>
          <w:tcPr>
            <w:tcW w:w="969" w:type="dxa"/>
            <w:gridSpan w:val="2"/>
            <w:tcBorders>
              <w:bottom w:val="nil"/>
              <w:right w:val="single" w:sz="12" w:space="0" w:color="auto"/>
            </w:tcBorders>
            <w:shd w:val="clear" w:color="auto" w:fill="D9D9D9"/>
          </w:tcPr>
          <w:p w:rsidR="00C619D6" w:rsidRPr="00B41588" w:rsidRDefault="00C619D6" w:rsidP="000B4803">
            <w:pPr>
              <w:spacing w:before="20" w:after="20"/>
              <w:ind w:right="113"/>
              <w:jc w:val="right"/>
              <w:rPr>
                <w:sz w:val="22"/>
                <w:szCs w:val="22"/>
              </w:rPr>
            </w:pPr>
          </w:p>
        </w:tc>
      </w:tr>
      <w:tr w:rsidR="00C619D6" w:rsidRPr="00B41588" w:rsidTr="00C619D6">
        <w:trPr>
          <w:gridAfter w:val="1"/>
          <w:wAfter w:w="48" w:type="dxa"/>
        </w:trPr>
        <w:tc>
          <w:tcPr>
            <w:tcW w:w="3119" w:type="dxa"/>
            <w:tcBorders>
              <w:left w:val="single" w:sz="12" w:space="0" w:color="auto"/>
            </w:tcBorders>
            <w:shd w:val="clear" w:color="auto" w:fill="B3B3B3"/>
            <w:vAlign w:val="center"/>
          </w:tcPr>
          <w:p w:rsidR="00C619D6" w:rsidRPr="00893DE1" w:rsidRDefault="00C619D6" w:rsidP="000B4803">
            <w:pPr>
              <w:spacing w:before="20" w:after="20"/>
              <w:rPr>
                <w:b/>
                <w:i/>
                <w:sz w:val="22"/>
                <w:szCs w:val="22"/>
              </w:rPr>
            </w:pPr>
            <w:r w:rsidRPr="00893DE1">
              <w:rPr>
                <w:b/>
                <w:i/>
                <w:sz w:val="22"/>
                <w:szCs w:val="22"/>
              </w:rPr>
              <w:t>ADÓZOTT EREDMÉNY</w:t>
            </w:r>
          </w:p>
        </w:tc>
        <w:tc>
          <w:tcPr>
            <w:tcW w:w="993" w:type="dxa"/>
            <w:shd w:val="clear" w:color="auto" w:fill="B3B3B3"/>
            <w:vAlign w:val="center"/>
          </w:tcPr>
          <w:p w:rsidR="00C619D6" w:rsidRPr="00893DE1" w:rsidRDefault="00C619D6" w:rsidP="000B4803">
            <w:pPr>
              <w:spacing w:before="20" w:after="20"/>
              <w:ind w:right="113"/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8 200</w:t>
            </w:r>
          </w:p>
        </w:tc>
        <w:tc>
          <w:tcPr>
            <w:tcW w:w="873" w:type="dxa"/>
            <w:shd w:val="clear" w:color="auto" w:fill="B3B3B3"/>
            <w:vAlign w:val="center"/>
          </w:tcPr>
          <w:p w:rsidR="00C619D6" w:rsidRPr="00C619D6" w:rsidRDefault="00C619D6" w:rsidP="000B4803">
            <w:pPr>
              <w:spacing w:before="20" w:after="20"/>
              <w:ind w:left="-57"/>
              <w:jc w:val="right"/>
              <w:rPr>
                <w:b/>
                <w:i/>
              </w:rPr>
            </w:pPr>
            <w:r w:rsidRPr="00893DE1">
              <w:rPr>
                <w:b/>
                <w:i/>
              </w:rPr>
              <w:t>*</w:t>
            </w:r>
          </w:p>
        </w:tc>
        <w:tc>
          <w:tcPr>
            <w:tcW w:w="2835" w:type="dxa"/>
            <w:shd w:val="clear" w:color="auto" w:fill="B3B3B3"/>
            <w:vAlign w:val="center"/>
          </w:tcPr>
          <w:p w:rsidR="00C619D6" w:rsidRPr="00257637" w:rsidRDefault="00C619D6" w:rsidP="000B4803">
            <w:pPr>
              <w:spacing w:before="20" w:after="20"/>
              <w:rPr>
                <w:b/>
                <w:i/>
              </w:rPr>
            </w:pPr>
          </w:p>
        </w:tc>
        <w:tc>
          <w:tcPr>
            <w:tcW w:w="969" w:type="dxa"/>
            <w:gridSpan w:val="2"/>
            <w:tcBorders>
              <w:right w:val="single" w:sz="12" w:space="0" w:color="auto"/>
            </w:tcBorders>
            <w:shd w:val="clear" w:color="auto" w:fill="B3B3B3"/>
          </w:tcPr>
          <w:p w:rsidR="00C619D6" w:rsidRPr="00B41588" w:rsidRDefault="00C619D6" w:rsidP="000B4803">
            <w:pPr>
              <w:spacing w:before="20" w:after="20"/>
              <w:ind w:right="113"/>
              <w:jc w:val="right"/>
              <w:rPr>
                <w:b/>
                <w:i/>
                <w:sz w:val="22"/>
                <w:szCs w:val="22"/>
              </w:rPr>
            </w:pPr>
          </w:p>
        </w:tc>
      </w:tr>
      <w:tr w:rsidR="00C619D6" w:rsidRPr="00B41588" w:rsidTr="00C619D6">
        <w:trPr>
          <w:gridAfter w:val="1"/>
          <w:wAfter w:w="48" w:type="dxa"/>
        </w:trPr>
        <w:tc>
          <w:tcPr>
            <w:tcW w:w="3119" w:type="dxa"/>
            <w:tcBorders>
              <w:left w:val="single" w:sz="12" w:space="0" w:color="auto"/>
            </w:tcBorders>
            <w:vAlign w:val="center"/>
          </w:tcPr>
          <w:p w:rsidR="00C619D6" w:rsidRPr="00893DE1" w:rsidRDefault="00C619D6" w:rsidP="000B4803">
            <w:pPr>
              <w:spacing w:before="20" w:after="20"/>
              <w:ind w:right="-113"/>
              <w:rPr>
                <w:sz w:val="22"/>
                <w:szCs w:val="22"/>
              </w:rPr>
            </w:pPr>
            <w:r w:rsidRPr="00893DE1">
              <w:rPr>
                <w:sz w:val="22"/>
                <w:szCs w:val="22"/>
              </w:rPr>
              <w:t xml:space="preserve">Eredménytart. igénybevétel </w:t>
            </w:r>
            <w:r w:rsidRPr="00893DE1">
              <w:rPr>
                <w:b/>
                <w:sz w:val="22"/>
                <w:szCs w:val="22"/>
              </w:rPr>
              <w:t>…</w:t>
            </w:r>
          </w:p>
        </w:tc>
        <w:tc>
          <w:tcPr>
            <w:tcW w:w="993" w:type="dxa"/>
            <w:vAlign w:val="center"/>
          </w:tcPr>
          <w:p w:rsidR="00C619D6" w:rsidRPr="00893DE1" w:rsidRDefault="00C619D6" w:rsidP="000B4803">
            <w:pPr>
              <w:spacing w:before="20" w:after="20"/>
              <w:ind w:right="113"/>
              <w:jc w:val="right"/>
              <w:rPr>
                <w:sz w:val="22"/>
                <w:szCs w:val="22"/>
              </w:rPr>
            </w:pPr>
          </w:p>
        </w:tc>
        <w:tc>
          <w:tcPr>
            <w:tcW w:w="873" w:type="dxa"/>
            <w:vAlign w:val="center"/>
          </w:tcPr>
          <w:p w:rsidR="00C619D6" w:rsidRPr="00893DE1" w:rsidRDefault="00C619D6" w:rsidP="000B4803">
            <w:pPr>
              <w:spacing w:before="20" w:after="20"/>
              <w:ind w:left="-57" w:right="57"/>
              <w:jc w:val="right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D9D9D9"/>
            <w:vAlign w:val="center"/>
          </w:tcPr>
          <w:p w:rsidR="00C619D6" w:rsidRPr="00893DE1" w:rsidRDefault="00C619D6" w:rsidP="000B4803">
            <w:pPr>
              <w:spacing w:before="20" w:after="20"/>
            </w:pPr>
          </w:p>
        </w:tc>
        <w:tc>
          <w:tcPr>
            <w:tcW w:w="969" w:type="dxa"/>
            <w:gridSpan w:val="2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C619D6" w:rsidRPr="00B41588" w:rsidRDefault="00C619D6" w:rsidP="000B4803">
            <w:pPr>
              <w:spacing w:before="20" w:after="20"/>
              <w:ind w:right="113"/>
              <w:jc w:val="right"/>
              <w:rPr>
                <w:sz w:val="22"/>
                <w:szCs w:val="22"/>
              </w:rPr>
            </w:pPr>
          </w:p>
        </w:tc>
      </w:tr>
      <w:tr w:rsidR="00C619D6" w:rsidRPr="00B41588" w:rsidTr="00C619D6">
        <w:trPr>
          <w:gridAfter w:val="1"/>
          <w:wAfter w:w="48" w:type="dxa"/>
        </w:trPr>
        <w:tc>
          <w:tcPr>
            <w:tcW w:w="3119" w:type="dxa"/>
            <w:tcBorders>
              <w:left w:val="single" w:sz="12" w:space="0" w:color="auto"/>
              <w:bottom w:val="nil"/>
            </w:tcBorders>
            <w:vAlign w:val="center"/>
          </w:tcPr>
          <w:p w:rsidR="00C619D6" w:rsidRPr="00893DE1" w:rsidRDefault="00C619D6" w:rsidP="000B4803">
            <w:pPr>
              <w:spacing w:before="20" w:after="20"/>
              <w:ind w:right="-57"/>
              <w:rPr>
                <w:sz w:val="22"/>
                <w:szCs w:val="22"/>
              </w:rPr>
            </w:pPr>
            <w:r w:rsidRPr="00893DE1">
              <w:rPr>
                <w:sz w:val="22"/>
                <w:szCs w:val="22"/>
              </w:rPr>
              <w:t>Jóváhagyott</w:t>
            </w:r>
            <w:r w:rsidRPr="00893DE1">
              <w:rPr>
                <w:color w:val="FF0000"/>
                <w:sz w:val="22"/>
                <w:szCs w:val="22"/>
              </w:rPr>
              <w:t xml:space="preserve"> </w:t>
            </w:r>
            <w:r w:rsidRPr="00893DE1">
              <w:rPr>
                <w:sz w:val="22"/>
                <w:szCs w:val="22"/>
              </w:rPr>
              <w:t>osztalék, részesed.</w:t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C619D6" w:rsidRPr="00893DE1" w:rsidRDefault="00C619D6" w:rsidP="000B4803">
            <w:pPr>
              <w:spacing w:before="20" w:after="20"/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8 200</w:t>
            </w:r>
          </w:p>
        </w:tc>
        <w:tc>
          <w:tcPr>
            <w:tcW w:w="873" w:type="dxa"/>
            <w:tcBorders>
              <w:bottom w:val="nil"/>
            </w:tcBorders>
            <w:vAlign w:val="center"/>
          </w:tcPr>
          <w:p w:rsidR="00C619D6" w:rsidRPr="00893DE1" w:rsidRDefault="00C619D6" w:rsidP="000B4803">
            <w:pPr>
              <w:spacing w:before="20" w:after="20"/>
              <w:ind w:left="-57" w:right="57"/>
              <w:jc w:val="right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bottom w:val="nil"/>
            </w:tcBorders>
            <w:shd w:val="clear" w:color="auto" w:fill="D9D9D9"/>
            <w:vAlign w:val="center"/>
          </w:tcPr>
          <w:p w:rsidR="00C619D6" w:rsidRPr="00893DE1" w:rsidRDefault="00C619D6" w:rsidP="000B4803">
            <w:pPr>
              <w:spacing w:before="20" w:after="20"/>
            </w:pPr>
          </w:p>
        </w:tc>
        <w:tc>
          <w:tcPr>
            <w:tcW w:w="969" w:type="dxa"/>
            <w:gridSpan w:val="2"/>
            <w:tcBorders>
              <w:bottom w:val="nil"/>
              <w:right w:val="single" w:sz="12" w:space="0" w:color="auto"/>
            </w:tcBorders>
            <w:shd w:val="clear" w:color="auto" w:fill="D9D9D9"/>
          </w:tcPr>
          <w:p w:rsidR="00C619D6" w:rsidRPr="00B41588" w:rsidRDefault="00C619D6" w:rsidP="000B4803">
            <w:pPr>
              <w:spacing w:before="20" w:after="20"/>
              <w:ind w:right="113"/>
              <w:jc w:val="right"/>
              <w:rPr>
                <w:sz w:val="22"/>
                <w:szCs w:val="22"/>
              </w:rPr>
            </w:pPr>
          </w:p>
        </w:tc>
      </w:tr>
      <w:tr w:rsidR="00C619D6" w:rsidRPr="00B41588" w:rsidTr="00C619D6">
        <w:trPr>
          <w:gridAfter w:val="1"/>
          <w:wAfter w:w="48" w:type="dxa"/>
        </w:trPr>
        <w:tc>
          <w:tcPr>
            <w:tcW w:w="311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3B3B3"/>
            <w:vAlign w:val="center"/>
          </w:tcPr>
          <w:p w:rsidR="00C619D6" w:rsidRPr="000B4803" w:rsidRDefault="00C619D6" w:rsidP="000B4803">
            <w:pPr>
              <w:spacing w:before="20" w:after="20"/>
              <w:ind w:right="-113"/>
              <w:rPr>
                <w:b/>
                <w:i/>
                <w:spacing w:val="-6"/>
              </w:rPr>
            </w:pPr>
            <w:r w:rsidRPr="000B4803">
              <w:rPr>
                <w:b/>
                <w:i/>
                <w:spacing w:val="-6"/>
              </w:rPr>
              <w:t>MÉRLEG SZERINTI EREDMÉNY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shd w:val="clear" w:color="auto" w:fill="B3B3B3"/>
            <w:vAlign w:val="center"/>
          </w:tcPr>
          <w:p w:rsidR="00C619D6" w:rsidRPr="00893DE1" w:rsidRDefault="00C619D6" w:rsidP="000B4803">
            <w:pPr>
              <w:spacing w:before="20" w:after="20"/>
              <w:ind w:right="113"/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873" w:type="dxa"/>
            <w:tcBorders>
              <w:bottom w:val="single" w:sz="12" w:space="0" w:color="auto"/>
            </w:tcBorders>
            <w:shd w:val="clear" w:color="auto" w:fill="B3B3B3"/>
            <w:vAlign w:val="center"/>
          </w:tcPr>
          <w:p w:rsidR="00C619D6" w:rsidRPr="00893DE1" w:rsidRDefault="00C619D6" w:rsidP="000B4803">
            <w:pPr>
              <w:spacing w:before="20" w:after="20"/>
              <w:ind w:left="-57" w:right="57"/>
              <w:jc w:val="right"/>
              <w:rPr>
                <w:b/>
                <w:i/>
                <w:sz w:val="22"/>
                <w:szCs w:val="22"/>
              </w:rPr>
            </w:pPr>
            <w:r w:rsidRPr="00893DE1">
              <w:rPr>
                <w:b/>
                <w:i/>
              </w:rPr>
              <w:t>*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shd w:val="clear" w:color="auto" w:fill="B3B3B3"/>
            <w:vAlign w:val="center"/>
          </w:tcPr>
          <w:p w:rsidR="00C619D6" w:rsidRPr="00893DE1" w:rsidRDefault="00C619D6" w:rsidP="000B4803">
            <w:pPr>
              <w:spacing w:before="20" w:after="20"/>
              <w:rPr>
                <w:b/>
                <w:i/>
              </w:rPr>
            </w:pPr>
          </w:p>
        </w:tc>
        <w:tc>
          <w:tcPr>
            <w:tcW w:w="969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B3B3B3"/>
            <w:vAlign w:val="center"/>
          </w:tcPr>
          <w:p w:rsidR="00C619D6" w:rsidRPr="00B41588" w:rsidRDefault="00C619D6" w:rsidP="000B4803">
            <w:pPr>
              <w:spacing w:before="20" w:after="20"/>
              <w:ind w:right="113"/>
              <w:jc w:val="right"/>
              <w:rPr>
                <w:b/>
                <w:i/>
                <w:sz w:val="22"/>
                <w:szCs w:val="22"/>
              </w:rPr>
            </w:pPr>
          </w:p>
        </w:tc>
      </w:tr>
      <w:tr w:rsidR="00C619D6" w:rsidRPr="00893DE1" w:rsidTr="00FD551E">
        <w:trPr>
          <w:cantSplit/>
        </w:trPr>
        <w:tc>
          <w:tcPr>
            <w:tcW w:w="4112" w:type="dxa"/>
            <w:gridSpan w:val="2"/>
            <w:tcBorders>
              <w:left w:val="nil"/>
              <w:bottom w:val="nil"/>
            </w:tcBorders>
            <w:vAlign w:val="center"/>
          </w:tcPr>
          <w:p w:rsidR="00C619D6" w:rsidRPr="00893DE1" w:rsidRDefault="00C619D6" w:rsidP="00FD551E">
            <w:pPr>
              <w:ind w:right="57"/>
              <w:jc w:val="right"/>
            </w:pPr>
            <w:r w:rsidRPr="00893DE1">
              <w:rPr>
                <w:b/>
                <w:i/>
              </w:rPr>
              <w:t>(*)</w:t>
            </w:r>
            <w:r w:rsidRPr="00893DE1">
              <w:rPr>
                <w:b/>
              </w:rPr>
              <w:t xml:space="preserve"> Eszközök – források különbsége</w:t>
            </w:r>
            <w:r w:rsidRPr="00893DE1">
              <w:rPr>
                <w:b/>
                <w:i/>
              </w:rPr>
              <w:t xml:space="preserve"> </w:t>
            </w:r>
          </w:p>
        </w:tc>
        <w:tc>
          <w:tcPr>
            <w:tcW w:w="873" w:type="dxa"/>
            <w:shd w:val="clear" w:color="auto" w:fill="C0C0C0"/>
            <w:vAlign w:val="center"/>
          </w:tcPr>
          <w:p w:rsidR="00C619D6" w:rsidRPr="00893DE1" w:rsidRDefault="00C619D6" w:rsidP="00FD551E">
            <w:pPr>
              <w:ind w:right="57"/>
              <w:jc w:val="right"/>
            </w:pPr>
            <w:r w:rsidRPr="00893DE1">
              <w:rPr>
                <w:b/>
              </w:rPr>
              <w:t xml:space="preserve"> </w:t>
            </w:r>
            <w:r>
              <w:rPr>
                <w:b/>
              </w:rPr>
              <w:t>8 000</w:t>
            </w:r>
          </w:p>
        </w:tc>
        <w:tc>
          <w:tcPr>
            <w:tcW w:w="2920" w:type="dxa"/>
            <w:gridSpan w:val="2"/>
            <w:tcBorders>
              <w:bottom w:val="nil"/>
              <w:right w:val="nil"/>
            </w:tcBorders>
          </w:tcPr>
          <w:p w:rsidR="00C619D6" w:rsidRPr="00893DE1" w:rsidRDefault="00C619D6" w:rsidP="00FD551E"/>
        </w:tc>
        <w:tc>
          <w:tcPr>
            <w:tcW w:w="932" w:type="dxa"/>
            <w:gridSpan w:val="2"/>
            <w:tcBorders>
              <w:left w:val="nil"/>
              <w:bottom w:val="nil"/>
              <w:right w:val="nil"/>
            </w:tcBorders>
          </w:tcPr>
          <w:p w:rsidR="00C619D6" w:rsidRPr="00893DE1" w:rsidRDefault="00C619D6" w:rsidP="00FD551E">
            <w:pPr>
              <w:ind w:right="-105"/>
            </w:pPr>
          </w:p>
        </w:tc>
      </w:tr>
    </w:tbl>
    <w:p w:rsidR="00257637" w:rsidRPr="00893DE1" w:rsidRDefault="00257637" w:rsidP="00257637">
      <w:pPr>
        <w:tabs>
          <w:tab w:val="right" w:pos="8735"/>
        </w:tabs>
        <w:rPr>
          <w:b/>
          <w:bCs/>
        </w:rPr>
      </w:pPr>
      <w:r w:rsidRPr="00893DE1">
        <w:br w:type="page"/>
      </w:r>
      <w:r w:rsidRPr="00893DE1">
        <w:rPr>
          <w:b/>
          <w:bCs/>
        </w:rPr>
        <w:lastRenderedPageBreak/>
        <w:t>ESZKÖZÖK és FORRÁSOK</w:t>
      </w:r>
      <w:r w:rsidRPr="00893DE1">
        <w:rPr>
          <w:b/>
          <w:bCs/>
        </w:rPr>
        <w:tab/>
        <w:t>eFt</w:t>
      </w:r>
    </w:p>
    <w:tbl>
      <w:tblPr>
        <w:tblW w:w="8902" w:type="dxa"/>
        <w:tblInd w:w="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9"/>
        <w:gridCol w:w="3118"/>
        <w:gridCol w:w="993"/>
        <w:gridCol w:w="852"/>
        <w:gridCol w:w="2920"/>
        <w:gridCol w:w="56"/>
        <w:gridCol w:w="851"/>
        <w:gridCol w:w="6"/>
        <w:gridCol w:w="27"/>
      </w:tblGrid>
      <w:tr w:rsidR="00257637" w:rsidRPr="00893DE1" w:rsidTr="00CB5812">
        <w:trPr>
          <w:gridBefore w:val="1"/>
          <w:gridAfter w:val="2"/>
          <w:wBefore w:w="79" w:type="dxa"/>
          <w:wAfter w:w="33" w:type="dxa"/>
          <w:cantSplit/>
        </w:trPr>
        <w:tc>
          <w:tcPr>
            <w:tcW w:w="311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B3B3B3"/>
            <w:vAlign w:val="center"/>
          </w:tcPr>
          <w:p w:rsidR="00257637" w:rsidRPr="00893DE1" w:rsidRDefault="00257637" w:rsidP="00CB5812">
            <w:pPr>
              <w:jc w:val="center"/>
              <w:rPr>
                <w:b/>
                <w:sz w:val="22"/>
              </w:rPr>
            </w:pPr>
            <w:r w:rsidRPr="00893DE1">
              <w:rPr>
                <w:b/>
                <w:sz w:val="22"/>
              </w:rPr>
              <w:t>MEGNEVEZÉS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B3B3B3"/>
          </w:tcPr>
          <w:p w:rsidR="00257637" w:rsidRPr="00893DE1" w:rsidRDefault="00257637" w:rsidP="00CB5812">
            <w:pPr>
              <w:jc w:val="center"/>
              <w:rPr>
                <w:b/>
                <w:sz w:val="22"/>
              </w:rPr>
            </w:pPr>
            <w:r w:rsidRPr="00893DE1">
              <w:rPr>
                <w:b/>
                <w:sz w:val="22"/>
              </w:rPr>
              <w:t>20X0. dec. 31.</w:t>
            </w:r>
          </w:p>
        </w:tc>
        <w:tc>
          <w:tcPr>
            <w:tcW w:w="4679" w:type="dxa"/>
            <w:gridSpan w:val="4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B3B3B3"/>
          </w:tcPr>
          <w:p w:rsidR="00257637" w:rsidRPr="00893DE1" w:rsidRDefault="00257637" w:rsidP="00CB5812">
            <w:pPr>
              <w:ind w:right="-105"/>
              <w:jc w:val="center"/>
              <w:rPr>
                <w:b/>
                <w:sz w:val="22"/>
              </w:rPr>
            </w:pPr>
            <w:r w:rsidRPr="00893DE1">
              <w:rPr>
                <w:b/>
                <w:sz w:val="22"/>
              </w:rPr>
              <w:t>2 0 X 1.</w:t>
            </w:r>
          </w:p>
        </w:tc>
      </w:tr>
      <w:tr w:rsidR="00257637" w:rsidRPr="00893DE1" w:rsidTr="00CB5812">
        <w:trPr>
          <w:gridBefore w:val="1"/>
          <w:gridAfter w:val="2"/>
          <w:wBefore w:w="79" w:type="dxa"/>
          <w:wAfter w:w="33" w:type="dxa"/>
          <w:cantSplit/>
        </w:trPr>
        <w:tc>
          <w:tcPr>
            <w:tcW w:w="311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B3B3B3"/>
          </w:tcPr>
          <w:p w:rsidR="00257637" w:rsidRPr="00893DE1" w:rsidRDefault="00257637" w:rsidP="00CB5812">
            <w:pPr>
              <w:rPr>
                <w:sz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B3B3B3"/>
          </w:tcPr>
          <w:p w:rsidR="00257637" w:rsidRPr="00893DE1" w:rsidRDefault="00257637" w:rsidP="00CB5812">
            <w:pPr>
              <w:ind w:right="-108"/>
              <w:jc w:val="center"/>
              <w:rPr>
                <w:sz w:val="22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  <w:shd w:val="clear" w:color="auto" w:fill="B3B3B3"/>
          </w:tcPr>
          <w:p w:rsidR="00257637" w:rsidRPr="00893DE1" w:rsidRDefault="00257637" w:rsidP="00CB5812">
            <w:pPr>
              <w:jc w:val="center"/>
              <w:rPr>
                <w:b/>
                <w:sz w:val="22"/>
              </w:rPr>
            </w:pPr>
            <w:r w:rsidRPr="00893DE1">
              <w:rPr>
                <w:b/>
                <w:sz w:val="22"/>
              </w:rPr>
              <w:t>dec. 1.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B3B3B3"/>
          </w:tcPr>
          <w:p w:rsidR="00257637" w:rsidRPr="00893DE1" w:rsidRDefault="00257637" w:rsidP="00CB5812">
            <w:pPr>
              <w:jc w:val="center"/>
              <w:rPr>
                <w:sz w:val="22"/>
              </w:rPr>
            </w:pPr>
            <w:r w:rsidRPr="00893DE1">
              <w:rPr>
                <w:b/>
                <w:sz w:val="22"/>
              </w:rPr>
              <w:t>V á l t o z á s o k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</w:tcPr>
          <w:p w:rsidR="00257637" w:rsidRPr="00893DE1" w:rsidRDefault="00257637" w:rsidP="00CB5812">
            <w:pPr>
              <w:ind w:left="-57" w:right="-57"/>
              <w:jc w:val="center"/>
              <w:rPr>
                <w:b/>
                <w:sz w:val="22"/>
              </w:rPr>
            </w:pPr>
            <w:r w:rsidRPr="00893DE1">
              <w:rPr>
                <w:b/>
                <w:sz w:val="22"/>
              </w:rPr>
              <w:t>dec. 31.</w:t>
            </w:r>
          </w:p>
        </w:tc>
      </w:tr>
      <w:tr w:rsidR="00F72847" w:rsidRPr="00893DE1" w:rsidTr="00C05062">
        <w:trPr>
          <w:gridBefore w:val="1"/>
          <w:gridAfter w:val="1"/>
          <w:wBefore w:w="79" w:type="dxa"/>
          <w:wAfter w:w="27" w:type="dxa"/>
        </w:trPr>
        <w:tc>
          <w:tcPr>
            <w:tcW w:w="3118" w:type="dxa"/>
            <w:tcBorders>
              <w:left w:val="single" w:sz="12" w:space="0" w:color="auto"/>
            </w:tcBorders>
          </w:tcPr>
          <w:p w:rsidR="00F72847" w:rsidRPr="00893DE1" w:rsidRDefault="00F72847" w:rsidP="00A8321D">
            <w:pPr>
              <w:spacing w:before="10" w:after="10"/>
              <w:ind w:right="-113"/>
              <w:rPr>
                <w:sz w:val="22"/>
                <w:szCs w:val="22"/>
              </w:rPr>
            </w:pPr>
            <w:r w:rsidRPr="00893DE1">
              <w:rPr>
                <w:sz w:val="22"/>
                <w:szCs w:val="22"/>
              </w:rPr>
              <w:t>Alapítás-átszervezés aktivált ért.</w:t>
            </w:r>
          </w:p>
        </w:tc>
        <w:tc>
          <w:tcPr>
            <w:tcW w:w="993" w:type="dxa"/>
            <w:vAlign w:val="center"/>
          </w:tcPr>
          <w:p w:rsidR="00F72847" w:rsidRPr="00893DE1" w:rsidRDefault="00F72847" w:rsidP="00C05062">
            <w:pPr>
              <w:spacing w:before="10" w:after="10"/>
              <w:ind w:left="-57" w:right="57"/>
              <w:jc w:val="right"/>
              <w:rPr>
                <w:sz w:val="22"/>
                <w:szCs w:val="22"/>
              </w:rPr>
            </w:pPr>
            <w:r w:rsidRPr="00893DE1">
              <w:rPr>
                <w:sz w:val="22"/>
                <w:szCs w:val="22"/>
              </w:rPr>
              <w:t>1 135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72847" w:rsidRPr="00B41588" w:rsidRDefault="00F72847" w:rsidP="00C05062">
            <w:pPr>
              <w:ind w:left="-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345</w:t>
            </w:r>
          </w:p>
        </w:tc>
        <w:tc>
          <w:tcPr>
            <w:tcW w:w="2976" w:type="dxa"/>
            <w:gridSpan w:val="2"/>
            <w:shd w:val="clear" w:color="auto" w:fill="D9D9D9"/>
            <w:vAlign w:val="center"/>
          </w:tcPr>
          <w:p w:rsidR="00F72847" w:rsidRPr="00A94425" w:rsidRDefault="00F72847" w:rsidP="00A8321D">
            <w:pPr>
              <w:spacing w:before="10" w:after="10"/>
              <w:ind w:left="-57" w:right="-113"/>
              <w:rPr>
                <w:highlight w:val="red"/>
              </w:rPr>
            </w:pPr>
          </w:p>
        </w:tc>
        <w:tc>
          <w:tcPr>
            <w:tcW w:w="857" w:type="dxa"/>
            <w:gridSpan w:val="2"/>
            <w:tcBorders>
              <w:right w:val="single" w:sz="12" w:space="0" w:color="auto"/>
            </w:tcBorders>
            <w:shd w:val="clear" w:color="auto" w:fill="D9D9D9"/>
          </w:tcPr>
          <w:p w:rsidR="00F72847" w:rsidRPr="00B41588" w:rsidRDefault="00F72847" w:rsidP="00A8321D">
            <w:pPr>
              <w:spacing w:before="10" w:after="10"/>
              <w:ind w:left="-57"/>
              <w:jc w:val="right"/>
              <w:rPr>
                <w:sz w:val="22"/>
                <w:szCs w:val="22"/>
              </w:rPr>
            </w:pPr>
          </w:p>
        </w:tc>
      </w:tr>
      <w:tr w:rsidR="00A00D84" w:rsidRPr="00893DE1" w:rsidTr="00C05062">
        <w:trPr>
          <w:gridBefore w:val="1"/>
          <w:gridAfter w:val="1"/>
          <w:wBefore w:w="79" w:type="dxa"/>
          <w:wAfter w:w="27" w:type="dxa"/>
        </w:trPr>
        <w:tc>
          <w:tcPr>
            <w:tcW w:w="3118" w:type="dxa"/>
            <w:tcBorders>
              <w:left w:val="single" w:sz="12" w:space="0" w:color="auto"/>
            </w:tcBorders>
          </w:tcPr>
          <w:p w:rsidR="00A00D84" w:rsidRPr="00A00D84" w:rsidRDefault="00A00D84" w:rsidP="008E0C6E">
            <w:pPr>
              <w:spacing w:before="10" w:after="10"/>
              <w:ind w:right="-113"/>
              <w:rPr>
                <w:sz w:val="22"/>
                <w:szCs w:val="22"/>
              </w:rPr>
            </w:pPr>
            <w:r w:rsidRPr="00A00D84">
              <w:rPr>
                <w:sz w:val="22"/>
                <w:szCs w:val="22"/>
              </w:rPr>
              <w:t>Szellemi termékek</w:t>
            </w:r>
          </w:p>
        </w:tc>
        <w:tc>
          <w:tcPr>
            <w:tcW w:w="993" w:type="dxa"/>
            <w:vAlign w:val="center"/>
          </w:tcPr>
          <w:p w:rsidR="00A00D84" w:rsidRPr="00893DE1" w:rsidRDefault="00A00D84" w:rsidP="00C05062">
            <w:pPr>
              <w:spacing w:before="10" w:after="10"/>
              <w:ind w:left="-57" w:right="57"/>
              <w:jc w:val="right"/>
              <w:rPr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A00D84" w:rsidRPr="00B41588" w:rsidRDefault="00A00D84" w:rsidP="00C05062">
            <w:pPr>
              <w:ind w:left="-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1 790</w:t>
            </w:r>
          </w:p>
        </w:tc>
        <w:tc>
          <w:tcPr>
            <w:tcW w:w="2976" w:type="dxa"/>
            <w:gridSpan w:val="2"/>
            <w:shd w:val="clear" w:color="auto" w:fill="D9D9D9"/>
            <w:vAlign w:val="center"/>
          </w:tcPr>
          <w:p w:rsidR="00A00D84" w:rsidRPr="00BA2B30" w:rsidRDefault="00A00D84" w:rsidP="00A8321D">
            <w:pPr>
              <w:spacing w:before="10" w:after="10"/>
              <w:ind w:left="-57" w:right="-113"/>
            </w:pPr>
          </w:p>
        </w:tc>
        <w:tc>
          <w:tcPr>
            <w:tcW w:w="857" w:type="dxa"/>
            <w:gridSpan w:val="2"/>
            <w:tcBorders>
              <w:right w:val="single" w:sz="12" w:space="0" w:color="auto"/>
            </w:tcBorders>
            <w:shd w:val="clear" w:color="auto" w:fill="D9D9D9"/>
          </w:tcPr>
          <w:p w:rsidR="00A00D84" w:rsidRPr="00B41588" w:rsidRDefault="00A00D84" w:rsidP="00A8321D">
            <w:pPr>
              <w:spacing w:before="10" w:after="10"/>
              <w:ind w:left="-57"/>
              <w:jc w:val="right"/>
              <w:rPr>
                <w:sz w:val="22"/>
                <w:szCs w:val="22"/>
              </w:rPr>
            </w:pPr>
          </w:p>
        </w:tc>
      </w:tr>
      <w:tr w:rsidR="00A00D84" w:rsidRPr="00893DE1" w:rsidTr="00C05062">
        <w:trPr>
          <w:gridBefore w:val="1"/>
          <w:gridAfter w:val="1"/>
          <w:wBefore w:w="79" w:type="dxa"/>
          <w:wAfter w:w="27" w:type="dxa"/>
        </w:trPr>
        <w:tc>
          <w:tcPr>
            <w:tcW w:w="3118" w:type="dxa"/>
            <w:tcBorders>
              <w:left w:val="single" w:sz="12" w:space="0" w:color="auto"/>
            </w:tcBorders>
          </w:tcPr>
          <w:p w:rsidR="00A00D84" w:rsidRPr="00820552" w:rsidRDefault="00A00D84" w:rsidP="00A8321D">
            <w:pPr>
              <w:spacing w:before="10" w:after="10"/>
              <w:ind w:right="-113"/>
              <w:rPr>
                <w:sz w:val="22"/>
                <w:szCs w:val="22"/>
              </w:rPr>
            </w:pPr>
            <w:r w:rsidRPr="00820552">
              <w:rPr>
                <w:sz w:val="22"/>
                <w:szCs w:val="22"/>
              </w:rPr>
              <w:t>Vagyoni értékű jogok</w:t>
            </w:r>
          </w:p>
        </w:tc>
        <w:tc>
          <w:tcPr>
            <w:tcW w:w="993" w:type="dxa"/>
            <w:vAlign w:val="center"/>
          </w:tcPr>
          <w:p w:rsidR="00A00D84" w:rsidRPr="00893DE1" w:rsidRDefault="00A00D84" w:rsidP="00C05062">
            <w:pPr>
              <w:spacing w:before="10" w:after="10"/>
              <w:ind w:left="-57" w:right="57"/>
              <w:jc w:val="right"/>
              <w:rPr>
                <w:sz w:val="22"/>
                <w:szCs w:val="22"/>
              </w:rPr>
            </w:pPr>
            <w:r w:rsidRPr="00893DE1">
              <w:rPr>
                <w:sz w:val="22"/>
                <w:szCs w:val="22"/>
              </w:rPr>
              <w:t>3 570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A00D84" w:rsidRPr="00B41588" w:rsidRDefault="00A00D84" w:rsidP="00C05062">
            <w:pPr>
              <w:ind w:left="-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976" w:type="dxa"/>
            <w:gridSpan w:val="2"/>
            <w:shd w:val="clear" w:color="auto" w:fill="D9D9D9"/>
            <w:vAlign w:val="center"/>
          </w:tcPr>
          <w:p w:rsidR="00A00D84" w:rsidRPr="00A94425" w:rsidRDefault="00A00D84" w:rsidP="00A8321D">
            <w:pPr>
              <w:spacing w:before="10" w:after="10"/>
              <w:ind w:left="-57" w:right="-113"/>
              <w:rPr>
                <w:highlight w:val="red"/>
              </w:rPr>
            </w:pPr>
          </w:p>
        </w:tc>
        <w:tc>
          <w:tcPr>
            <w:tcW w:w="857" w:type="dxa"/>
            <w:gridSpan w:val="2"/>
            <w:tcBorders>
              <w:right w:val="single" w:sz="12" w:space="0" w:color="auto"/>
            </w:tcBorders>
            <w:shd w:val="clear" w:color="auto" w:fill="D9D9D9"/>
          </w:tcPr>
          <w:p w:rsidR="00A00D84" w:rsidRPr="00B41588" w:rsidRDefault="00A00D84" w:rsidP="00A8321D">
            <w:pPr>
              <w:spacing w:before="10" w:after="10"/>
              <w:ind w:left="-57"/>
              <w:jc w:val="right"/>
              <w:rPr>
                <w:sz w:val="22"/>
                <w:szCs w:val="22"/>
              </w:rPr>
            </w:pPr>
          </w:p>
        </w:tc>
      </w:tr>
      <w:tr w:rsidR="00A00D84" w:rsidRPr="00893DE1" w:rsidTr="00C05062">
        <w:trPr>
          <w:gridBefore w:val="1"/>
          <w:gridAfter w:val="1"/>
          <w:wBefore w:w="79" w:type="dxa"/>
          <w:wAfter w:w="27" w:type="dxa"/>
        </w:trPr>
        <w:tc>
          <w:tcPr>
            <w:tcW w:w="3118" w:type="dxa"/>
            <w:tcBorders>
              <w:left w:val="single" w:sz="12" w:space="0" w:color="auto"/>
            </w:tcBorders>
          </w:tcPr>
          <w:p w:rsidR="00A00D84" w:rsidRPr="00893DE1" w:rsidRDefault="00A00D84" w:rsidP="00A8321D">
            <w:pPr>
              <w:spacing w:before="10" w:after="10"/>
              <w:rPr>
                <w:i/>
                <w:sz w:val="22"/>
                <w:szCs w:val="22"/>
              </w:rPr>
            </w:pPr>
            <w:r w:rsidRPr="00893DE1">
              <w:rPr>
                <w:i/>
                <w:sz w:val="22"/>
                <w:szCs w:val="22"/>
              </w:rPr>
              <w:t>Immateriális javak összesen</w:t>
            </w:r>
          </w:p>
        </w:tc>
        <w:tc>
          <w:tcPr>
            <w:tcW w:w="993" w:type="dxa"/>
            <w:vAlign w:val="center"/>
          </w:tcPr>
          <w:p w:rsidR="00A00D84" w:rsidRPr="00893DE1" w:rsidRDefault="00A00D84" w:rsidP="00C05062">
            <w:pPr>
              <w:spacing w:before="10" w:after="10"/>
              <w:ind w:left="-57" w:right="57"/>
              <w:jc w:val="right"/>
              <w:rPr>
                <w:i/>
                <w:sz w:val="22"/>
                <w:szCs w:val="22"/>
              </w:rPr>
            </w:pPr>
            <w:r w:rsidRPr="00893DE1">
              <w:rPr>
                <w:i/>
                <w:sz w:val="22"/>
                <w:szCs w:val="22"/>
              </w:rPr>
              <w:t>4 705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A00D84" w:rsidRPr="00B41588" w:rsidRDefault="00A00D84" w:rsidP="00C05062">
            <w:pPr>
              <w:ind w:left="-113"/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2 135</w:t>
            </w:r>
          </w:p>
        </w:tc>
        <w:tc>
          <w:tcPr>
            <w:tcW w:w="2976" w:type="dxa"/>
            <w:gridSpan w:val="2"/>
            <w:shd w:val="clear" w:color="auto" w:fill="D9D9D9"/>
            <w:vAlign w:val="center"/>
          </w:tcPr>
          <w:p w:rsidR="00A00D84" w:rsidRPr="00A94425" w:rsidRDefault="00A00D84" w:rsidP="00A8321D">
            <w:pPr>
              <w:spacing w:before="10" w:after="10"/>
              <w:ind w:left="-57" w:right="-113"/>
              <w:rPr>
                <w:i/>
                <w:highlight w:val="red"/>
              </w:rPr>
            </w:pPr>
          </w:p>
        </w:tc>
        <w:tc>
          <w:tcPr>
            <w:tcW w:w="857" w:type="dxa"/>
            <w:gridSpan w:val="2"/>
            <w:tcBorders>
              <w:right w:val="single" w:sz="12" w:space="0" w:color="auto"/>
            </w:tcBorders>
            <w:shd w:val="clear" w:color="auto" w:fill="D9D9D9"/>
          </w:tcPr>
          <w:p w:rsidR="00A00D84" w:rsidRPr="00B41588" w:rsidRDefault="00A00D84" w:rsidP="00A8321D">
            <w:pPr>
              <w:spacing w:before="10" w:after="10"/>
              <w:ind w:left="-57"/>
              <w:jc w:val="right"/>
              <w:rPr>
                <w:i/>
                <w:sz w:val="22"/>
                <w:szCs w:val="22"/>
              </w:rPr>
            </w:pPr>
          </w:p>
        </w:tc>
      </w:tr>
      <w:tr w:rsidR="00A00D84" w:rsidRPr="00893DE1" w:rsidTr="00C05062">
        <w:trPr>
          <w:gridBefore w:val="1"/>
          <w:gridAfter w:val="1"/>
          <w:wBefore w:w="79" w:type="dxa"/>
          <w:wAfter w:w="27" w:type="dxa"/>
        </w:trPr>
        <w:tc>
          <w:tcPr>
            <w:tcW w:w="3118" w:type="dxa"/>
            <w:tcBorders>
              <w:left w:val="single" w:sz="12" w:space="0" w:color="auto"/>
            </w:tcBorders>
          </w:tcPr>
          <w:p w:rsidR="00A00D84" w:rsidRPr="00893DE1" w:rsidRDefault="00A00D84" w:rsidP="00A8321D">
            <w:pPr>
              <w:spacing w:before="10" w:after="10"/>
              <w:ind w:right="-113"/>
              <w:rPr>
                <w:sz w:val="22"/>
                <w:szCs w:val="22"/>
              </w:rPr>
            </w:pPr>
            <w:r w:rsidRPr="00893DE1">
              <w:rPr>
                <w:iCs/>
                <w:sz w:val="22"/>
                <w:szCs w:val="22"/>
              </w:rPr>
              <w:t xml:space="preserve">Műszaki gépek, berendezések ... </w:t>
            </w:r>
          </w:p>
        </w:tc>
        <w:tc>
          <w:tcPr>
            <w:tcW w:w="993" w:type="dxa"/>
            <w:vAlign w:val="center"/>
          </w:tcPr>
          <w:p w:rsidR="00A00D84" w:rsidRPr="00893DE1" w:rsidRDefault="00A00D84" w:rsidP="00C05062">
            <w:pPr>
              <w:spacing w:before="10" w:after="10"/>
              <w:ind w:left="-57" w:right="57"/>
              <w:jc w:val="right"/>
              <w:rPr>
                <w:sz w:val="22"/>
                <w:szCs w:val="22"/>
              </w:rPr>
            </w:pPr>
            <w:r w:rsidRPr="00893DE1">
              <w:rPr>
                <w:sz w:val="22"/>
                <w:szCs w:val="22"/>
              </w:rPr>
              <w:t>3 670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A00D84" w:rsidRPr="00B41588" w:rsidRDefault="00A00D84" w:rsidP="00C05062">
            <w:pPr>
              <w:ind w:left="-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30 460</w:t>
            </w:r>
          </w:p>
        </w:tc>
        <w:tc>
          <w:tcPr>
            <w:tcW w:w="2976" w:type="dxa"/>
            <w:gridSpan w:val="2"/>
            <w:shd w:val="clear" w:color="auto" w:fill="D9D9D9"/>
            <w:vAlign w:val="center"/>
          </w:tcPr>
          <w:p w:rsidR="00A00D84" w:rsidRPr="00A94425" w:rsidRDefault="00A00D84" w:rsidP="00A8321D">
            <w:pPr>
              <w:spacing w:before="10" w:after="10"/>
              <w:ind w:left="-57" w:right="-113"/>
              <w:rPr>
                <w:highlight w:val="red"/>
              </w:rPr>
            </w:pPr>
          </w:p>
        </w:tc>
        <w:tc>
          <w:tcPr>
            <w:tcW w:w="857" w:type="dxa"/>
            <w:gridSpan w:val="2"/>
            <w:tcBorders>
              <w:right w:val="single" w:sz="12" w:space="0" w:color="auto"/>
            </w:tcBorders>
            <w:shd w:val="clear" w:color="auto" w:fill="D9D9D9"/>
          </w:tcPr>
          <w:p w:rsidR="00A00D84" w:rsidRPr="00B41588" w:rsidRDefault="00A00D84" w:rsidP="00A8321D">
            <w:pPr>
              <w:spacing w:before="10" w:after="10"/>
              <w:ind w:left="-57"/>
              <w:jc w:val="right"/>
              <w:rPr>
                <w:sz w:val="22"/>
                <w:szCs w:val="22"/>
              </w:rPr>
            </w:pPr>
          </w:p>
        </w:tc>
      </w:tr>
      <w:tr w:rsidR="00A00D84" w:rsidRPr="00893DE1" w:rsidTr="00C05062">
        <w:trPr>
          <w:gridBefore w:val="1"/>
          <w:gridAfter w:val="1"/>
          <w:wBefore w:w="79" w:type="dxa"/>
          <w:wAfter w:w="27" w:type="dxa"/>
        </w:trPr>
        <w:tc>
          <w:tcPr>
            <w:tcW w:w="3118" w:type="dxa"/>
            <w:tcBorders>
              <w:left w:val="single" w:sz="12" w:space="0" w:color="auto"/>
            </w:tcBorders>
          </w:tcPr>
          <w:p w:rsidR="00A00D84" w:rsidRPr="00893DE1" w:rsidRDefault="00A00D84" w:rsidP="00A8321D">
            <w:pPr>
              <w:spacing w:before="10" w:after="10"/>
              <w:ind w:right="-113"/>
              <w:rPr>
                <w:sz w:val="22"/>
                <w:szCs w:val="22"/>
              </w:rPr>
            </w:pPr>
            <w:r w:rsidRPr="00893DE1">
              <w:rPr>
                <w:sz w:val="22"/>
                <w:szCs w:val="22"/>
              </w:rPr>
              <w:t>Egyéb berendezések felszer.</w:t>
            </w:r>
          </w:p>
        </w:tc>
        <w:tc>
          <w:tcPr>
            <w:tcW w:w="993" w:type="dxa"/>
            <w:vAlign w:val="center"/>
          </w:tcPr>
          <w:p w:rsidR="00A00D84" w:rsidRPr="00893DE1" w:rsidRDefault="00A00D84" w:rsidP="00C05062">
            <w:pPr>
              <w:spacing w:before="10" w:after="10"/>
              <w:ind w:left="-57" w:right="57"/>
              <w:jc w:val="right"/>
              <w:rPr>
                <w:sz w:val="22"/>
                <w:szCs w:val="22"/>
              </w:rPr>
            </w:pPr>
            <w:r w:rsidRPr="00893DE1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 </w:t>
            </w:r>
            <w:r w:rsidRPr="00893DE1">
              <w:rPr>
                <w:sz w:val="22"/>
                <w:szCs w:val="22"/>
              </w:rPr>
              <w:t>500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A00D84" w:rsidRPr="00B41588" w:rsidRDefault="00A00D84" w:rsidP="00C05062">
            <w:pPr>
              <w:ind w:left="-113"/>
              <w:jc w:val="right"/>
              <w:rPr>
                <w:sz w:val="22"/>
                <w:szCs w:val="22"/>
              </w:rPr>
            </w:pPr>
            <w:r w:rsidRPr="00B41588">
              <w:rPr>
                <w:sz w:val="22"/>
                <w:szCs w:val="22"/>
              </w:rPr>
              <w:t xml:space="preserve">2 </w:t>
            </w:r>
            <w:r>
              <w:rPr>
                <w:sz w:val="22"/>
                <w:szCs w:val="22"/>
              </w:rPr>
              <w:t>78</w:t>
            </w:r>
            <w:r w:rsidRPr="00B41588">
              <w:rPr>
                <w:sz w:val="22"/>
                <w:szCs w:val="22"/>
              </w:rPr>
              <w:t>0</w:t>
            </w:r>
          </w:p>
        </w:tc>
        <w:tc>
          <w:tcPr>
            <w:tcW w:w="2976" w:type="dxa"/>
            <w:gridSpan w:val="2"/>
            <w:shd w:val="clear" w:color="auto" w:fill="D9D9D9"/>
            <w:vAlign w:val="center"/>
          </w:tcPr>
          <w:p w:rsidR="00A00D84" w:rsidRPr="00A94425" w:rsidRDefault="00A00D84" w:rsidP="00A8321D">
            <w:pPr>
              <w:spacing w:before="10" w:after="10"/>
              <w:ind w:left="-57" w:right="-113"/>
              <w:rPr>
                <w:highlight w:val="red"/>
              </w:rPr>
            </w:pPr>
          </w:p>
        </w:tc>
        <w:tc>
          <w:tcPr>
            <w:tcW w:w="857" w:type="dxa"/>
            <w:gridSpan w:val="2"/>
            <w:tcBorders>
              <w:right w:val="single" w:sz="12" w:space="0" w:color="auto"/>
            </w:tcBorders>
            <w:shd w:val="clear" w:color="auto" w:fill="D9D9D9"/>
          </w:tcPr>
          <w:p w:rsidR="00A00D84" w:rsidRPr="00B41588" w:rsidRDefault="00A00D84" w:rsidP="00A8321D">
            <w:pPr>
              <w:spacing w:before="10" w:after="10"/>
              <w:ind w:left="-57"/>
              <w:jc w:val="right"/>
              <w:rPr>
                <w:sz w:val="22"/>
                <w:szCs w:val="22"/>
              </w:rPr>
            </w:pPr>
          </w:p>
        </w:tc>
      </w:tr>
      <w:tr w:rsidR="00A00D84" w:rsidRPr="00893DE1" w:rsidTr="00C05062">
        <w:trPr>
          <w:gridBefore w:val="1"/>
          <w:gridAfter w:val="1"/>
          <w:wBefore w:w="79" w:type="dxa"/>
          <w:wAfter w:w="27" w:type="dxa"/>
        </w:trPr>
        <w:tc>
          <w:tcPr>
            <w:tcW w:w="3118" w:type="dxa"/>
            <w:tcBorders>
              <w:left w:val="single" w:sz="12" w:space="0" w:color="auto"/>
            </w:tcBorders>
          </w:tcPr>
          <w:p w:rsidR="00A00D84" w:rsidRPr="00893DE1" w:rsidRDefault="00A00D84" w:rsidP="00A8321D">
            <w:pPr>
              <w:spacing w:before="10" w:after="10"/>
              <w:ind w:right="-113"/>
              <w:rPr>
                <w:sz w:val="22"/>
                <w:szCs w:val="22"/>
              </w:rPr>
            </w:pPr>
            <w:r w:rsidRPr="00394A98">
              <w:rPr>
                <w:sz w:val="22"/>
                <w:szCs w:val="22"/>
              </w:rPr>
              <w:t>Beruházások</w:t>
            </w:r>
            <w:r>
              <w:rPr>
                <w:sz w:val="22"/>
                <w:szCs w:val="22"/>
              </w:rPr>
              <w:t>, felújítások</w:t>
            </w:r>
          </w:p>
        </w:tc>
        <w:tc>
          <w:tcPr>
            <w:tcW w:w="993" w:type="dxa"/>
            <w:vAlign w:val="center"/>
          </w:tcPr>
          <w:p w:rsidR="00A00D84" w:rsidRPr="00893DE1" w:rsidRDefault="00A00D84" w:rsidP="00C05062">
            <w:pPr>
              <w:spacing w:before="10" w:after="10"/>
              <w:ind w:left="-57" w:right="57"/>
              <w:jc w:val="right"/>
              <w:rPr>
                <w:sz w:val="22"/>
                <w:szCs w:val="22"/>
              </w:rPr>
            </w:pPr>
            <w:r w:rsidRPr="00893DE1">
              <w:rPr>
                <w:sz w:val="22"/>
                <w:szCs w:val="22"/>
              </w:rPr>
              <w:t>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A00D84" w:rsidRPr="00B41588" w:rsidRDefault="00A00D84" w:rsidP="00C05062">
            <w:pPr>
              <w:ind w:left="-113"/>
              <w:jc w:val="right"/>
              <w:rPr>
                <w:sz w:val="22"/>
                <w:szCs w:val="22"/>
              </w:rPr>
            </w:pPr>
            <w:r w:rsidRPr="00B41588">
              <w:rPr>
                <w:sz w:val="22"/>
                <w:szCs w:val="22"/>
              </w:rPr>
              <w:t>0</w:t>
            </w:r>
          </w:p>
        </w:tc>
        <w:tc>
          <w:tcPr>
            <w:tcW w:w="2976" w:type="dxa"/>
            <w:gridSpan w:val="2"/>
            <w:shd w:val="clear" w:color="auto" w:fill="D9D9D9"/>
            <w:vAlign w:val="center"/>
          </w:tcPr>
          <w:p w:rsidR="00A00D84" w:rsidRPr="00A94425" w:rsidRDefault="00A00D84" w:rsidP="00A8321D">
            <w:pPr>
              <w:spacing w:before="10" w:after="10"/>
              <w:ind w:left="-57" w:right="-113"/>
              <w:rPr>
                <w:highlight w:val="red"/>
              </w:rPr>
            </w:pPr>
          </w:p>
        </w:tc>
        <w:tc>
          <w:tcPr>
            <w:tcW w:w="857" w:type="dxa"/>
            <w:gridSpan w:val="2"/>
            <w:tcBorders>
              <w:right w:val="single" w:sz="12" w:space="0" w:color="auto"/>
            </w:tcBorders>
            <w:shd w:val="clear" w:color="auto" w:fill="D9D9D9"/>
          </w:tcPr>
          <w:p w:rsidR="00A00D84" w:rsidRPr="00B41588" w:rsidRDefault="00A00D84" w:rsidP="00A8321D">
            <w:pPr>
              <w:spacing w:before="10" w:after="10"/>
              <w:ind w:left="-57"/>
              <w:jc w:val="right"/>
              <w:rPr>
                <w:sz w:val="22"/>
                <w:szCs w:val="22"/>
              </w:rPr>
            </w:pPr>
          </w:p>
        </w:tc>
      </w:tr>
      <w:tr w:rsidR="00A00D84" w:rsidRPr="00893DE1" w:rsidTr="00C05062">
        <w:trPr>
          <w:gridBefore w:val="1"/>
          <w:gridAfter w:val="1"/>
          <w:wBefore w:w="79" w:type="dxa"/>
          <w:wAfter w:w="27" w:type="dxa"/>
        </w:trPr>
        <w:tc>
          <w:tcPr>
            <w:tcW w:w="3118" w:type="dxa"/>
            <w:tcBorders>
              <w:left w:val="single" w:sz="12" w:space="0" w:color="auto"/>
            </w:tcBorders>
          </w:tcPr>
          <w:p w:rsidR="00A00D84" w:rsidRPr="00893DE1" w:rsidRDefault="00A00D84" w:rsidP="00A8321D">
            <w:pPr>
              <w:spacing w:before="10" w:after="10"/>
              <w:rPr>
                <w:sz w:val="22"/>
                <w:szCs w:val="22"/>
              </w:rPr>
            </w:pPr>
            <w:r w:rsidRPr="00893DE1">
              <w:rPr>
                <w:i/>
                <w:sz w:val="22"/>
                <w:szCs w:val="22"/>
              </w:rPr>
              <w:t>Tárgyi eszközök összesen</w:t>
            </w:r>
          </w:p>
        </w:tc>
        <w:tc>
          <w:tcPr>
            <w:tcW w:w="993" w:type="dxa"/>
            <w:vAlign w:val="center"/>
          </w:tcPr>
          <w:p w:rsidR="00A00D84" w:rsidRPr="00893DE1" w:rsidRDefault="00A00D84" w:rsidP="00C05062">
            <w:pPr>
              <w:spacing w:before="10" w:after="10"/>
              <w:ind w:left="-57" w:right="57"/>
              <w:jc w:val="right"/>
              <w:rPr>
                <w:i/>
                <w:sz w:val="22"/>
                <w:szCs w:val="22"/>
              </w:rPr>
            </w:pPr>
            <w:r w:rsidRPr="00893DE1">
              <w:rPr>
                <w:i/>
                <w:sz w:val="22"/>
                <w:szCs w:val="22"/>
              </w:rPr>
              <w:t>6 170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A00D84" w:rsidRPr="00B41588" w:rsidRDefault="00A00D84" w:rsidP="00C05062">
            <w:pPr>
              <w:ind w:left="-113"/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33 240</w:t>
            </w:r>
          </w:p>
        </w:tc>
        <w:tc>
          <w:tcPr>
            <w:tcW w:w="2976" w:type="dxa"/>
            <w:gridSpan w:val="2"/>
            <w:shd w:val="clear" w:color="auto" w:fill="D9D9D9"/>
            <w:vAlign w:val="center"/>
          </w:tcPr>
          <w:p w:rsidR="00A00D84" w:rsidRPr="00A94425" w:rsidRDefault="00A00D84" w:rsidP="00A8321D">
            <w:pPr>
              <w:spacing w:before="10" w:after="10"/>
              <w:ind w:left="-57" w:right="-113"/>
              <w:rPr>
                <w:i/>
                <w:highlight w:val="red"/>
              </w:rPr>
            </w:pPr>
          </w:p>
        </w:tc>
        <w:tc>
          <w:tcPr>
            <w:tcW w:w="857" w:type="dxa"/>
            <w:gridSpan w:val="2"/>
            <w:tcBorders>
              <w:right w:val="single" w:sz="12" w:space="0" w:color="auto"/>
            </w:tcBorders>
            <w:shd w:val="clear" w:color="auto" w:fill="D9D9D9"/>
          </w:tcPr>
          <w:p w:rsidR="00A00D84" w:rsidRPr="00B41588" w:rsidRDefault="00A00D84" w:rsidP="00A8321D">
            <w:pPr>
              <w:spacing w:before="10" w:after="10"/>
              <w:ind w:left="-57"/>
              <w:jc w:val="right"/>
              <w:rPr>
                <w:i/>
                <w:sz w:val="22"/>
                <w:szCs w:val="22"/>
              </w:rPr>
            </w:pPr>
          </w:p>
        </w:tc>
      </w:tr>
      <w:tr w:rsidR="00A00D84" w:rsidRPr="00893DE1" w:rsidTr="00C05062">
        <w:trPr>
          <w:gridBefore w:val="1"/>
          <w:gridAfter w:val="1"/>
          <w:wBefore w:w="79" w:type="dxa"/>
          <w:wAfter w:w="27" w:type="dxa"/>
        </w:trPr>
        <w:tc>
          <w:tcPr>
            <w:tcW w:w="3118" w:type="dxa"/>
            <w:tcBorders>
              <w:left w:val="single" w:sz="12" w:space="0" w:color="auto"/>
            </w:tcBorders>
          </w:tcPr>
          <w:p w:rsidR="00A00D84" w:rsidRPr="00A8321D" w:rsidRDefault="00A00D84" w:rsidP="00EA3578">
            <w:pPr>
              <w:spacing w:before="10" w:after="10"/>
              <w:ind w:right="-113"/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>Tartós részesedés kapcsolt váll.</w:t>
            </w:r>
          </w:p>
        </w:tc>
        <w:tc>
          <w:tcPr>
            <w:tcW w:w="993" w:type="dxa"/>
            <w:vAlign w:val="center"/>
          </w:tcPr>
          <w:p w:rsidR="00A00D84" w:rsidRPr="00893DE1" w:rsidRDefault="00A00D84" w:rsidP="00C05062">
            <w:pPr>
              <w:ind w:left="-57" w:right="57"/>
              <w:jc w:val="right"/>
              <w:rPr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A00D84" w:rsidRPr="00B41588" w:rsidRDefault="00EA3578" w:rsidP="00C05062">
            <w:pPr>
              <w:ind w:left="-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A00D84">
              <w:rPr>
                <w:sz w:val="22"/>
                <w:szCs w:val="22"/>
              </w:rPr>
              <w:t xml:space="preserve"> 300</w:t>
            </w:r>
          </w:p>
        </w:tc>
        <w:tc>
          <w:tcPr>
            <w:tcW w:w="2976" w:type="dxa"/>
            <w:gridSpan w:val="2"/>
            <w:shd w:val="clear" w:color="auto" w:fill="D9D9D9"/>
            <w:vAlign w:val="center"/>
          </w:tcPr>
          <w:p w:rsidR="00A00D84" w:rsidRPr="00BA2B30" w:rsidRDefault="00A00D84" w:rsidP="00A8321D">
            <w:pPr>
              <w:ind w:left="-57" w:right="-113"/>
            </w:pPr>
          </w:p>
        </w:tc>
        <w:tc>
          <w:tcPr>
            <w:tcW w:w="857" w:type="dxa"/>
            <w:gridSpan w:val="2"/>
            <w:tcBorders>
              <w:right w:val="single" w:sz="12" w:space="0" w:color="auto"/>
            </w:tcBorders>
            <w:shd w:val="clear" w:color="auto" w:fill="D9D9D9"/>
            <w:vAlign w:val="bottom"/>
          </w:tcPr>
          <w:p w:rsidR="00A00D84" w:rsidRPr="00B41588" w:rsidRDefault="00A00D84" w:rsidP="00A8321D">
            <w:pPr>
              <w:ind w:left="-57"/>
              <w:jc w:val="right"/>
              <w:rPr>
                <w:sz w:val="22"/>
                <w:szCs w:val="22"/>
              </w:rPr>
            </w:pPr>
          </w:p>
        </w:tc>
      </w:tr>
      <w:tr w:rsidR="00A00D84" w:rsidRPr="00893DE1" w:rsidTr="00C05062">
        <w:trPr>
          <w:gridBefore w:val="1"/>
          <w:gridAfter w:val="1"/>
          <w:wBefore w:w="79" w:type="dxa"/>
          <w:wAfter w:w="27" w:type="dxa"/>
        </w:trPr>
        <w:tc>
          <w:tcPr>
            <w:tcW w:w="3118" w:type="dxa"/>
            <w:tcBorders>
              <w:left w:val="single" w:sz="12" w:space="0" w:color="auto"/>
            </w:tcBorders>
          </w:tcPr>
          <w:p w:rsidR="00A00D84" w:rsidRPr="008B1CC5" w:rsidRDefault="00A00D84" w:rsidP="00EA3578">
            <w:pPr>
              <w:spacing w:before="10" w:after="10"/>
              <w:ind w:right="-113"/>
              <w:rPr>
                <w:sz w:val="22"/>
                <w:szCs w:val="22"/>
              </w:rPr>
            </w:pPr>
            <w:r w:rsidRPr="008B1CC5">
              <w:rPr>
                <w:sz w:val="22"/>
                <w:szCs w:val="22"/>
              </w:rPr>
              <w:t>Tartós hitelvisz. megtest. ép.</w:t>
            </w:r>
          </w:p>
        </w:tc>
        <w:tc>
          <w:tcPr>
            <w:tcW w:w="993" w:type="dxa"/>
            <w:vAlign w:val="center"/>
          </w:tcPr>
          <w:p w:rsidR="00A00D84" w:rsidRPr="00893DE1" w:rsidRDefault="00A00D84" w:rsidP="00C05062">
            <w:pPr>
              <w:spacing w:before="10" w:after="10"/>
              <w:ind w:left="-57" w:right="57"/>
              <w:jc w:val="right"/>
              <w:rPr>
                <w:sz w:val="22"/>
                <w:szCs w:val="22"/>
              </w:rPr>
            </w:pPr>
            <w:r w:rsidRPr="00893DE1">
              <w:rPr>
                <w:sz w:val="22"/>
                <w:szCs w:val="22"/>
              </w:rPr>
              <w:t>1 960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A00D84" w:rsidRPr="00B41588" w:rsidRDefault="00A00D84" w:rsidP="00C05062">
            <w:pPr>
              <w:ind w:left="-113"/>
              <w:jc w:val="right"/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shd w:val="clear" w:color="auto" w:fill="D9D9D9"/>
            <w:vAlign w:val="center"/>
          </w:tcPr>
          <w:p w:rsidR="00A00D84" w:rsidRPr="00A94425" w:rsidRDefault="00A00D84" w:rsidP="00A8321D">
            <w:pPr>
              <w:spacing w:before="10" w:after="10"/>
              <w:ind w:left="-57" w:right="-113"/>
              <w:rPr>
                <w:highlight w:val="red"/>
              </w:rPr>
            </w:pPr>
          </w:p>
        </w:tc>
        <w:tc>
          <w:tcPr>
            <w:tcW w:w="857" w:type="dxa"/>
            <w:gridSpan w:val="2"/>
            <w:tcBorders>
              <w:right w:val="single" w:sz="12" w:space="0" w:color="auto"/>
            </w:tcBorders>
            <w:shd w:val="clear" w:color="auto" w:fill="D9D9D9"/>
          </w:tcPr>
          <w:p w:rsidR="00A00D84" w:rsidRPr="00B41588" w:rsidRDefault="00A00D84" w:rsidP="00A8321D">
            <w:pPr>
              <w:spacing w:before="10" w:after="10"/>
              <w:ind w:left="-57"/>
              <w:jc w:val="right"/>
              <w:rPr>
                <w:sz w:val="22"/>
                <w:szCs w:val="22"/>
              </w:rPr>
            </w:pPr>
          </w:p>
        </w:tc>
      </w:tr>
      <w:tr w:rsidR="00A00D84" w:rsidRPr="00893DE1" w:rsidTr="00C05062">
        <w:trPr>
          <w:gridBefore w:val="1"/>
          <w:gridAfter w:val="1"/>
          <w:wBefore w:w="79" w:type="dxa"/>
          <w:wAfter w:w="27" w:type="dxa"/>
        </w:trPr>
        <w:tc>
          <w:tcPr>
            <w:tcW w:w="3118" w:type="dxa"/>
            <w:tcBorders>
              <w:left w:val="single" w:sz="12" w:space="0" w:color="auto"/>
            </w:tcBorders>
          </w:tcPr>
          <w:p w:rsidR="00A00D84" w:rsidRPr="00893DE1" w:rsidRDefault="00A00D84" w:rsidP="00A8321D">
            <w:pPr>
              <w:spacing w:before="10" w:after="10"/>
              <w:rPr>
                <w:sz w:val="22"/>
                <w:szCs w:val="22"/>
              </w:rPr>
            </w:pPr>
            <w:r w:rsidRPr="00893DE1">
              <w:rPr>
                <w:i/>
                <w:sz w:val="22"/>
                <w:szCs w:val="22"/>
              </w:rPr>
              <w:t>Befektetett pénzügyi eszk. össz.</w:t>
            </w:r>
          </w:p>
        </w:tc>
        <w:tc>
          <w:tcPr>
            <w:tcW w:w="993" w:type="dxa"/>
            <w:vAlign w:val="center"/>
          </w:tcPr>
          <w:p w:rsidR="00A00D84" w:rsidRPr="00893DE1" w:rsidRDefault="00A00D84" w:rsidP="00C05062">
            <w:pPr>
              <w:spacing w:before="10" w:after="10"/>
              <w:ind w:left="-57" w:right="57"/>
              <w:jc w:val="right"/>
              <w:rPr>
                <w:i/>
                <w:sz w:val="22"/>
                <w:szCs w:val="22"/>
              </w:rPr>
            </w:pPr>
            <w:r w:rsidRPr="00893DE1">
              <w:rPr>
                <w:i/>
                <w:sz w:val="22"/>
                <w:szCs w:val="22"/>
              </w:rPr>
              <w:t>1 960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A00D84" w:rsidRPr="00B41588" w:rsidRDefault="00EA3578" w:rsidP="00C05062">
            <w:pPr>
              <w:ind w:left="-113"/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  <w:r w:rsidR="00A00D84">
              <w:rPr>
                <w:i/>
                <w:sz w:val="22"/>
                <w:szCs w:val="22"/>
              </w:rPr>
              <w:t xml:space="preserve"> 300</w:t>
            </w:r>
          </w:p>
        </w:tc>
        <w:tc>
          <w:tcPr>
            <w:tcW w:w="2976" w:type="dxa"/>
            <w:gridSpan w:val="2"/>
            <w:shd w:val="clear" w:color="auto" w:fill="D9D9D9"/>
            <w:vAlign w:val="center"/>
          </w:tcPr>
          <w:p w:rsidR="00A00D84" w:rsidRPr="00A94425" w:rsidRDefault="00A00D84" w:rsidP="00A8321D">
            <w:pPr>
              <w:spacing w:before="10" w:after="10"/>
              <w:ind w:left="-57" w:right="-113"/>
              <w:rPr>
                <w:i/>
                <w:highlight w:val="red"/>
              </w:rPr>
            </w:pPr>
          </w:p>
        </w:tc>
        <w:tc>
          <w:tcPr>
            <w:tcW w:w="857" w:type="dxa"/>
            <w:gridSpan w:val="2"/>
            <w:tcBorders>
              <w:right w:val="single" w:sz="12" w:space="0" w:color="auto"/>
            </w:tcBorders>
            <w:shd w:val="clear" w:color="auto" w:fill="D9D9D9"/>
          </w:tcPr>
          <w:p w:rsidR="00A00D84" w:rsidRPr="00B41588" w:rsidRDefault="00A00D84" w:rsidP="00A8321D">
            <w:pPr>
              <w:spacing w:before="10" w:after="10"/>
              <w:ind w:left="-57"/>
              <w:jc w:val="right"/>
              <w:rPr>
                <w:i/>
                <w:sz w:val="22"/>
                <w:szCs w:val="22"/>
              </w:rPr>
            </w:pPr>
          </w:p>
        </w:tc>
      </w:tr>
      <w:tr w:rsidR="00A00D84" w:rsidRPr="00893DE1" w:rsidTr="00C05062">
        <w:trPr>
          <w:gridBefore w:val="1"/>
          <w:gridAfter w:val="1"/>
          <w:wBefore w:w="79" w:type="dxa"/>
          <w:wAfter w:w="27" w:type="dxa"/>
        </w:trPr>
        <w:tc>
          <w:tcPr>
            <w:tcW w:w="3118" w:type="dxa"/>
            <w:tcBorders>
              <w:left w:val="single" w:sz="12" w:space="0" w:color="auto"/>
            </w:tcBorders>
            <w:vAlign w:val="center"/>
          </w:tcPr>
          <w:p w:rsidR="00A00D84" w:rsidRPr="00893DE1" w:rsidRDefault="00A00D84" w:rsidP="00A8321D">
            <w:pPr>
              <w:spacing w:before="10" w:after="10"/>
              <w:rPr>
                <w:b/>
                <w:i/>
                <w:sz w:val="22"/>
                <w:szCs w:val="22"/>
              </w:rPr>
            </w:pPr>
            <w:r w:rsidRPr="00893DE1">
              <w:rPr>
                <w:b/>
                <w:i/>
                <w:sz w:val="22"/>
                <w:szCs w:val="22"/>
              </w:rPr>
              <w:t>BEFEKTETETT ESZKÖZÖK</w:t>
            </w:r>
          </w:p>
        </w:tc>
        <w:tc>
          <w:tcPr>
            <w:tcW w:w="993" w:type="dxa"/>
            <w:vAlign w:val="center"/>
          </w:tcPr>
          <w:p w:rsidR="00A00D84" w:rsidRPr="00893DE1" w:rsidRDefault="00A00D84" w:rsidP="00C05062">
            <w:pPr>
              <w:spacing w:before="10" w:after="10"/>
              <w:ind w:left="-57" w:right="57"/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</w:t>
            </w:r>
            <w:r w:rsidRPr="00893DE1">
              <w:rPr>
                <w:b/>
                <w:i/>
                <w:sz w:val="22"/>
                <w:szCs w:val="22"/>
              </w:rPr>
              <w:t>2 835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A00D84" w:rsidRPr="00B41588" w:rsidRDefault="00EA3578" w:rsidP="00C05062">
            <w:pPr>
              <w:ind w:left="-113"/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38</w:t>
            </w:r>
            <w:r w:rsidR="00A00D84">
              <w:rPr>
                <w:b/>
                <w:i/>
                <w:sz w:val="22"/>
                <w:szCs w:val="22"/>
              </w:rPr>
              <w:t xml:space="preserve"> 675</w:t>
            </w:r>
          </w:p>
        </w:tc>
        <w:tc>
          <w:tcPr>
            <w:tcW w:w="2976" w:type="dxa"/>
            <w:gridSpan w:val="2"/>
            <w:shd w:val="clear" w:color="auto" w:fill="D9D9D9"/>
            <w:vAlign w:val="center"/>
          </w:tcPr>
          <w:p w:rsidR="00A00D84" w:rsidRPr="00A94425" w:rsidRDefault="00A00D84" w:rsidP="00A8321D">
            <w:pPr>
              <w:spacing w:before="10" w:after="10"/>
              <w:ind w:left="-57" w:right="-113"/>
              <w:rPr>
                <w:b/>
                <w:i/>
                <w:highlight w:val="red"/>
              </w:rPr>
            </w:pPr>
          </w:p>
        </w:tc>
        <w:tc>
          <w:tcPr>
            <w:tcW w:w="857" w:type="dxa"/>
            <w:gridSpan w:val="2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A00D84" w:rsidRPr="00B41588" w:rsidRDefault="00A00D84" w:rsidP="00A8321D">
            <w:pPr>
              <w:spacing w:before="10" w:after="10"/>
              <w:ind w:left="-57"/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A00D84" w:rsidRPr="00893DE1" w:rsidTr="0089183F">
        <w:trPr>
          <w:gridBefore w:val="1"/>
          <w:gridAfter w:val="1"/>
          <w:wBefore w:w="79" w:type="dxa"/>
          <w:wAfter w:w="27" w:type="dxa"/>
        </w:trPr>
        <w:tc>
          <w:tcPr>
            <w:tcW w:w="3118" w:type="dxa"/>
            <w:tcBorders>
              <w:left w:val="single" w:sz="12" w:space="0" w:color="auto"/>
            </w:tcBorders>
          </w:tcPr>
          <w:p w:rsidR="00A00D84" w:rsidRPr="00893DE1" w:rsidRDefault="00A00D84" w:rsidP="00A8321D">
            <w:pPr>
              <w:spacing w:before="10" w:after="10"/>
              <w:ind w:right="-113"/>
              <w:rPr>
                <w:sz w:val="22"/>
                <w:szCs w:val="22"/>
              </w:rPr>
            </w:pPr>
            <w:r w:rsidRPr="00893DE1">
              <w:rPr>
                <w:sz w:val="22"/>
                <w:szCs w:val="22"/>
              </w:rPr>
              <w:t>Anyagok</w:t>
            </w:r>
          </w:p>
        </w:tc>
        <w:tc>
          <w:tcPr>
            <w:tcW w:w="993" w:type="dxa"/>
          </w:tcPr>
          <w:p w:rsidR="00A00D84" w:rsidRPr="00893DE1" w:rsidRDefault="00A00D84" w:rsidP="0089183F">
            <w:pPr>
              <w:spacing w:before="10" w:after="10"/>
              <w:ind w:left="-57"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</w:t>
            </w:r>
            <w:r w:rsidRPr="00893DE1">
              <w:rPr>
                <w:sz w:val="22"/>
                <w:szCs w:val="22"/>
              </w:rPr>
              <w:t>70</w:t>
            </w:r>
          </w:p>
        </w:tc>
        <w:tc>
          <w:tcPr>
            <w:tcW w:w="852" w:type="dxa"/>
            <w:shd w:val="clear" w:color="auto" w:fill="auto"/>
          </w:tcPr>
          <w:p w:rsidR="00A00D84" w:rsidRPr="00B41588" w:rsidRDefault="00A00D84" w:rsidP="0089183F">
            <w:pPr>
              <w:ind w:left="-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1 37</w:t>
            </w:r>
            <w:r w:rsidRPr="00B41588">
              <w:rPr>
                <w:sz w:val="22"/>
                <w:szCs w:val="22"/>
              </w:rPr>
              <w:t>0</w:t>
            </w:r>
          </w:p>
        </w:tc>
        <w:tc>
          <w:tcPr>
            <w:tcW w:w="2976" w:type="dxa"/>
            <w:gridSpan w:val="2"/>
            <w:shd w:val="clear" w:color="auto" w:fill="D9D9D9"/>
            <w:vAlign w:val="center"/>
          </w:tcPr>
          <w:p w:rsidR="00A00D84" w:rsidRPr="00A94425" w:rsidRDefault="00A00D84" w:rsidP="00A8321D">
            <w:pPr>
              <w:spacing w:before="10" w:after="10"/>
              <w:ind w:left="-57" w:right="-113"/>
              <w:rPr>
                <w:highlight w:val="red"/>
              </w:rPr>
            </w:pPr>
          </w:p>
        </w:tc>
        <w:tc>
          <w:tcPr>
            <w:tcW w:w="857" w:type="dxa"/>
            <w:gridSpan w:val="2"/>
            <w:tcBorders>
              <w:right w:val="single" w:sz="12" w:space="0" w:color="auto"/>
            </w:tcBorders>
            <w:shd w:val="clear" w:color="auto" w:fill="D9D9D9"/>
          </w:tcPr>
          <w:p w:rsidR="00A00D84" w:rsidRPr="00B41588" w:rsidRDefault="00A00D84" w:rsidP="00A8321D">
            <w:pPr>
              <w:spacing w:before="10" w:after="10"/>
              <w:ind w:left="-57"/>
              <w:jc w:val="right"/>
              <w:rPr>
                <w:sz w:val="22"/>
                <w:szCs w:val="22"/>
              </w:rPr>
            </w:pPr>
          </w:p>
        </w:tc>
      </w:tr>
      <w:tr w:rsidR="00A00D84" w:rsidRPr="00893DE1" w:rsidTr="0089183F">
        <w:trPr>
          <w:gridBefore w:val="1"/>
          <w:gridAfter w:val="1"/>
          <w:wBefore w:w="79" w:type="dxa"/>
          <w:wAfter w:w="27" w:type="dxa"/>
        </w:trPr>
        <w:tc>
          <w:tcPr>
            <w:tcW w:w="3118" w:type="dxa"/>
            <w:tcBorders>
              <w:left w:val="single" w:sz="12" w:space="0" w:color="auto"/>
            </w:tcBorders>
          </w:tcPr>
          <w:p w:rsidR="00A00D84" w:rsidRPr="00893DE1" w:rsidRDefault="00A00D84" w:rsidP="00A8321D">
            <w:pPr>
              <w:spacing w:before="10" w:after="10"/>
              <w:ind w:right="-113"/>
              <w:rPr>
                <w:sz w:val="22"/>
                <w:szCs w:val="22"/>
              </w:rPr>
            </w:pPr>
            <w:r w:rsidRPr="00893DE1">
              <w:rPr>
                <w:sz w:val="22"/>
                <w:szCs w:val="22"/>
              </w:rPr>
              <w:t>Késztermékek</w:t>
            </w:r>
          </w:p>
        </w:tc>
        <w:tc>
          <w:tcPr>
            <w:tcW w:w="993" w:type="dxa"/>
          </w:tcPr>
          <w:p w:rsidR="00A00D84" w:rsidRPr="00893DE1" w:rsidRDefault="00A00D84" w:rsidP="0089183F">
            <w:pPr>
              <w:spacing w:before="10" w:after="10"/>
              <w:ind w:left="-57"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893DE1">
              <w:rPr>
                <w:sz w:val="22"/>
                <w:szCs w:val="22"/>
              </w:rPr>
              <w:t>00</w:t>
            </w:r>
          </w:p>
        </w:tc>
        <w:tc>
          <w:tcPr>
            <w:tcW w:w="852" w:type="dxa"/>
            <w:shd w:val="clear" w:color="auto" w:fill="auto"/>
          </w:tcPr>
          <w:p w:rsidR="00A00D84" w:rsidRPr="00B41588" w:rsidRDefault="00A00D84" w:rsidP="0089183F">
            <w:pPr>
              <w:ind w:left="-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  <w:r w:rsidRPr="00B41588">
              <w:rPr>
                <w:sz w:val="22"/>
                <w:szCs w:val="22"/>
              </w:rPr>
              <w:t>0</w:t>
            </w:r>
          </w:p>
        </w:tc>
        <w:tc>
          <w:tcPr>
            <w:tcW w:w="2976" w:type="dxa"/>
            <w:gridSpan w:val="2"/>
            <w:shd w:val="clear" w:color="auto" w:fill="D9D9D9"/>
            <w:vAlign w:val="center"/>
          </w:tcPr>
          <w:p w:rsidR="00A00D84" w:rsidRPr="00A94425" w:rsidRDefault="00A00D84" w:rsidP="00A8321D">
            <w:pPr>
              <w:spacing w:before="10" w:after="10"/>
              <w:ind w:left="-57" w:right="-113"/>
              <w:rPr>
                <w:highlight w:val="red"/>
              </w:rPr>
            </w:pPr>
          </w:p>
        </w:tc>
        <w:tc>
          <w:tcPr>
            <w:tcW w:w="857" w:type="dxa"/>
            <w:gridSpan w:val="2"/>
            <w:tcBorders>
              <w:right w:val="single" w:sz="12" w:space="0" w:color="auto"/>
            </w:tcBorders>
            <w:shd w:val="clear" w:color="auto" w:fill="D9D9D9"/>
          </w:tcPr>
          <w:p w:rsidR="00A00D84" w:rsidRPr="00B41588" w:rsidRDefault="00A00D84" w:rsidP="00A8321D">
            <w:pPr>
              <w:spacing w:before="10" w:after="10"/>
              <w:ind w:left="-57"/>
              <w:jc w:val="right"/>
              <w:rPr>
                <w:sz w:val="22"/>
                <w:szCs w:val="22"/>
              </w:rPr>
            </w:pPr>
          </w:p>
        </w:tc>
      </w:tr>
      <w:tr w:rsidR="00A00D84" w:rsidRPr="00893DE1" w:rsidTr="0089183F">
        <w:trPr>
          <w:gridBefore w:val="1"/>
          <w:gridAfter w:val="1"/>
          <w:wBefore w:w="79" w:type="dxa"/>
          <w:wAfter w:w="27" w:type="dxa"/>
        </w:trPr>
        <w:tc>
          <w:tcPr>
            <w:tcW w:w="3118" w:type="dxa"/>
            <w:tcBorders>
              <w:left w:val="single" w:sz="12" w:space="0" w:color="auto"/>
            </w:tcBorders>
          </w:tcPr>
          <w:p w:rsidR="00A00D84" w:rsidRPr="00893DE1" w:rsidRDefault="00A00D84" w:rsidP="00A8321D">
            <w:pPr>
              <w:spacing w:before="10" w:after="10"/>
              <w:rPr>
                <w:i/>
                <w:sz w:val="22"/>
                <w:szCs w:val="22"/>
              </w:rPr>
            </w:pPr>
            <w:r w:rsidRPr="00893DE1">
              <w:rPr>
                <w:i/>
                <w:sz w:val="22"/>
                <w:szCs w:val="22"/>
              </w:rPr>
              <w:t>Készletek összesen</w:t>
            </w:r>
          </w:p>
        </w:tc>
        <w:tc>
          <w:tcPr>
            <w:tcW w:w="993" w:type="dxa"/>
          </w:tcPr>
          <w:p w:rsidR="00A00D84" w:rsidRPr="00893DE1" w:rsidRDefault="00A00D84" w:rsidP="0089183F">
            <w:pPr>
              <w:spacing w:before="10" w:after="10"/>
              <w:ind w:left="-57" w:right="57"/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</w:t>
            </w:r>
            <w:r w:rsidRPr="00893DE1">
              <w:rPr>
                <w:i/>
                <w:sz w:val="22"/>
                <w:szCs w:val="22"/>
              </w:rPr>
              <w:t xml:space="preserve"> 170</w:t>
            </w:r>
          </w:p>
        </w:tc>
        <w:tc>
          <w:tcPr>
            <w:tcW w:w="852" w:type="dxa"/>
            <w:shd w:val="clear" w:color="auto" w:fill="auto"/>
          </w:tcPr>
          <w:p w:rsidR="00A00D84" w:rsidRPr="00B41588" w:rsidRDefault="00A00D84" w:rsidP="0089183F">
            <w:pPr>
              <w:ind w:left="-113"/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2 170</w:t>
            </w:r>
          </w:p>
        </w:tc>
        <w:tc>
          <w:tcPr>
            <w:tcW w:w="2976" w:type="dxa"/>
            <w:gridSpan w:val="2"/>
            <w:shd w:val="clear" w:color="auto" w:fill="D9D9D9"/>
            <w:vAlign w:val="center"/>
          </w:tcPr>
          <w:p w:rsidR="00A00D84" w:rsidRPr="00A94425" w:rsidRDefault="00A00D84" w:rsidP="00A8321D">
            <w:pPr>
              <w:spacing w:before="10" w:after="10"/>
              <w:ind w:left="-57" w:right="-113"/>
              <w:rPr>
                <w:i/>
                <w:highlight w:val="red"/>
              </w:rPr>
            </w:pPr>
          </w:p>
        </w:tc>
        <w:tc>
          <w:tcPr>
            <w:tcW w:w="857" w:type="dxa"/>
            <w:gridSpan w:val="2"/>
            <w:tcBorders>
              <w:right w:val="single" w:sz="12" w:space="0" w:color="auto"/>
            </w:tcBorders>
            <w:shd w:val="clear" w:color="auto" w:fill="D9D9D9"/>
          </w:tcPr>
          <w:p w:rsidR="00A00D84" w:rsidRPr="00B41588" w:rsidRDefault="00A00D84" w:rsidP="00A8321D">
            <w:pPr>
              <w:spacing w:before="10" w:after="10"/>
              <w:ind w:left="-57"/>
              <w:jc w:val="right"/>
              <w:rPr>
                <w:i/>
                <w:sz w:val="22"/>
                <w:szCs w:val="22"/>
              </w:rPr>
            </w:pPr>
          </w:p>
        </w:tc>
      </w:tr>
      <w:tr w:rsidR="00A00D84" w:rsidRPr="00893DE1" w:rsidTr="0089183F">
        <w:trPr>
          <w:gridBefore w:val="1"/>
          <w:gridAfter w:val="1"/>
          <w:wBefore w:w="79" w:type="dxa"/>
          <w:wAfter w:w="27" w:type="dxa"/>
        </w:trPr>
        <w:tc>
          <w:tcPr>
            <w:tcW w:w="3118" w:type="dxa"/>
            <w:tcBorders>
              <w:left w:val="single" w:sz="12" w:space="0" w:color="auto"/>
            </w:tcBorders>
          </w:tcPr>
          <w:p w:rsidR="00A00D84" w:rsidRPr="00A8321D" w:rsidRDefault="00A00D84" w:rsidP="00C05062">
            <w:pPr>
              <w:ind w:right="-113"/>
              <w:rPr>
                <w:iCs/>
                <w:sz w:val="16"/>
                <w:szCs w:val="16"/>
              </w:rPr>
            </w:pPr>
            <w:r>
              <w:rPr>
                <w:iCs/>
                <w:sz w:val="22"/>
                <w:szCs w:val="22"/>
              </w:rPr>
              <w:t>Külföldi vevők</w:t>
            </w:r>
          </w:p>
        </w:tc>
        <w:tc>
          <w:tcPr>
            <w:tcW w:w="993" w:type="dxa"/>
          </w:tcPr>
          <w:p w:rsidR="00A00D84" w:rsidRPr="00893DE1" w:rsidRDefault="00A00D84" w:rsidP="0089183F">
            <w:pPr>
              <w:ind w:left="-57"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893DE1">
              <w:rPr>
                <w:sz w:val="22"/>
                <w:szCs w:val="22"/>
              </w:rPr>
              <w:t xml:space="preserve"> 650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A00D84" w:rsidRPr="00B41588" w:rsidRDefault="00A00D84" w:rsidP="0089183F">
            <w:pPr>
              <w:ind w:left="-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976" w:type="dxa"/>
            <w:gridSpan w:val="2"/>
            <w:shd w:val="clear" w:color="auto" w:fill="D9D9D9"/>
            <w:vAlign w:val="center"/>
          </w:tcPr>
          <w:p w:rsidR="00A00D84" w:rsidRPr="00A94425" w:rsidRDefault="00A00D84" w:rsidP="00A8321D">
            <w:pPr>
              <w:ind w:left="-57" w:right="-113"/>
              <w:rPr>
                <w:highlight w:val="red"/>
              </w:rPr>
            </w:pPr>
          </w:p>
        </w:tc>
        <w:tc>
          <w:tcPr>
            <w:tcW w:w="857" w:type="dxa"/>
            <w:gridSpan w:val="2"/>
            <w:tcBorders>
              <w:right w:val="single" w:sz="12" w:space="0" w:color="auto"/>
            </w:tcBorders>
            <w:shd w:val="clear" w:color="auto" w:fill="D9D9D9"/>
            <w:vAlign w:val="bottom"/>
          </w:tcPr>
          <w:p w:rsidR="00A00D84" w:rsidRPr="00B41588" w:rsidRDefault="00A00D84" w:rsidP="00A8321D">
            <w:pPr>
              <w:ind w:left="-57"/>
              <w:jc w:val="right"/>
              <w:rPr>
                <w:sz w:val="22"/>
                <w:szCs w:val="22"/>
              </w:rPr>
            </w:pPr>
          </w:p>
        </w:tc>
      </w:tr>
      <w:tr w:rsidR="00A00D84" w:rsidRPr="00893DE1" w:rsidTr="0089183F">
        <w:trPr>
          <w:gridBefore w:val="1"/>
          <w:gridAfter w:val="1"/>
          <w:wBefore w:w="79" w:type="dxa"/>
          <w:wAfter w:w="27" w:type="dxa"/>
        </w:trPr>
        <w:tc>
          <w:tcPr>
            <w:tcW w:w="3118" w:type="dxa"/>
            <w:tcBorders>
              <w:left w:val="single" w:sz="12" w:space="0" w:color="auto"/>
            </w:tcBorders>
          </w:tcPr>
          <w:p w:rsidR="00A00D84" w:rsidRPr="00893DE1" w:rsidRDefault="00A00D84" w:rsidP="00A8321D">
            <w:pPr>
              <w:spacing w:before="10" w:after="10"/>
              <w:ind w:right="-113"/>
              <w:rPr>
                <w:sz w:val="22"/>
                <w:szCs w:val="22"/>
              </w:rPr>
            </w:pPr>
            <w:r w:rsidRPr="00893DE1">
              <w:rPr>
                <w:iCs/>
                <w:sz w:val="22"/>
                <w:szCs w:val="22"/>
              </w:rPr>
              <w:t>Egyéb követelések</w:t>
            </w:r>
            <w:r>
              <w:rPr>
                <w:iCs/>
                <w:sz w:val="22"/>
                <w:szCs w:val="22"/>
              </w:rPr>
              <w:t xml:space="preserve"> (kapcsolt is)</w:t>
            </w:r>
          </w:p>
        </w:tc>
        <w:tc>
          <w:tcPr>
            <w:tcW w:w="993" w:type="dxa"/>
          </w:tcPr>
          <w:p w:rsidR="00A00D84" w:rsidRPr="00893DE1" w:rsidRDefault="00A00D84" w:rsidP="0089183F">
            <w:pPr>
              <w:spacing w:before="10" w:after="10"/>
              <w:ind w:left="-57" w:right="57"/>
              <w:jc w:val="right"/>
              <w:rPr>
                <w:sz w:val="22"/>
                <w:szCs w:val="22"/>
              </w:rPr>
            </w:pPr>
            <w:r w:rsidRPr="00893DE1">
              <w:rPr>
                <w:sz w:val="22"/>
                <w:szCs w:val="22"/>
              </w:rPr>
              <w:t>975</w:t>
            </w:r>
          </w:p>
        </w:tc>
        <w:tc>
          <w:tcPr>
            <w:tcW w:w="852" w:type="dxa"/>
            <w:shd w:val="clear" w:color="auto" w:fill="auto"/>
          </w:tcPr>
          <w:p w:rsidR="00A00D84" w:rsidRPr="00B41588" w:rsidRDefault="00A00D84" w:rsidP="0089183F">
            <w:pPr>
              <w:ind w:left="-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4 546</w:t>
            </w:r>
          </w:p>
        </w:tc>
        <w:tc>
          <w:tcPr>
            <w:tcW w:w="2976" w:type="dxa"/>
            <w:gridSpan w:val="2"/>
            <w:shd w:val="clear" w:color="auto" w:fill="D9D9D9"/>
            <w:vAlign w:val="center"/>
          </w:tcPr>
          <w:p w:rsidR="00A00D84" w:rsidRPr="00A94425" w:rsidRDefault="00A00D84" w:rsidP="00A8321D">
            <w:pPr>
              <w:spacing w:before="10" w:after="10"/>
              <w:ind w:left="-57" w:right="-113"/>
              <w:rPr>
                <w:highlight w:val="red"/>
              </w:rPr>
            </w:pPr>
          </w:p>
        </w:tc>
        <w:tc>
          <w:tcPr>
            <w:tcW w:w="857" w:type="dxa"/>
            <w:gridSpan w:val="2"/>
            <w:tcBorders>
              <w:right w:val="single" w:sz="12" w:space="0" w:color="auto"/>
            </w:tcBorders>
            <w:shd w:val="clear" w:color="auto" w:fill="D9D9D9"/>
          </w:tcPr>
          <w:p w:rsidR="00A00D84" w:rsidRPr="00B41588" w:rsidRDefault="00A00D84" w:rsidP="00A8321D">
            <w:pPr>
              <w:spacing w:before="10" w:after="10"/>
              <w:ind w:left="-57"/>
              <w:jc w:val="right"/>
              <w:rPr>
                <w:sz w:val="22"/>
                <w:szCs w:val="22"/>
              </w:rPr>
            </w:pPr>
          </w:p>
        </w:tc>
      </w:tr>
      <w:tr w:rsidR="00A00D84" w:rsidRPr="00893DE1" w:rsidTr="0089183F">
        <w:trPr>
          <w:gridBefore w:val="1"/>
          <w:gridAfter w:val="1"/>
          <w:wBefore w:w="79" w:type="dxa"/>
          <w:wAfter w:w="27" w:type="dxa"/>
        </w:trPr>
        <w:tc>
          <w:tcPr>
            <w:tcW w:w="3118" w:type="dxa"/>
            <w:tcBorders>
              <w:left w:val="single" w:sz="12" w:space="0" w:color="auto"/>
            </w:tcBorders>
          </w:tcPr>
          <w:p w:rsidR="00A00D84" w:rsidRPr="00893DE1" w:rsidRDefault="00A00D84" w:rsidP="00A8321D">
            <w:pPr>
              <w:spacing w:before="10" w:after="10"/>
              <w:rPr>
                <w:i/>
                <w:sz w:val="22"/>
                <w:szCs w:val="22"/>
              </w:rPr>
            </w:pPr>
            <w:r w:rsidRPr="00893DE1">
              <w:rPr>
                <w:i/>
                <w:sz w:val="22"/>
                <w:szCs w:val="22"/>
              </w:rPr>
              <w:t>Követelések összesen</w:t>
            </w:r>
          </w:p>
        </w:tc>
        <w:tc>
          <w:tcPr>
            <w:tcW w:w="993" w:type="dxa"/>
          </w:tcPr>
          <w:p w:rsidR="00A00D84" w:rsidRPr="00893DE1" w:rsidRDefault="00A00D84" w:rsidP="0089183F">
            <w:pPr>
              <w:spacing w:before="10" w:after="10"/>
              <w:ind w:left="-57" w:right="57"/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7 625</w:t>
            </w:r>
          </w:p>
        </w:tc>
        <w:tc>
          <w:tcPr>
            <w:tcW w:w="852" w:type="dxa"/>
            <w:shd w:val="clear" w:color="auto" w:fill="auto"/>
          </w:tcPr>
          <w:p w:rsidR="00A00D84" w:rsidRPr="00B41588" w:rsidRDefault="00A00D84" w:rsidP="0089183F">
            <w:pPr>
              <w:ind w:left="-113"/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4 546</w:t>
            </w:r>
          </w:p>
        </w:tc>
        <w:tc>
          <w:tcPr>
            <w:tcW w:w="2976" w:type="dxa"/>
            <w:gridSpan w:val="2"/>
            <w:shd w:val="clear" w:color="auto" w:fill="D9D9D9"/>
            <w:vAlign w:val="center"/>
          </w:tcPr>
          <w:p w:rsidR="00A00D84" w:rsidRPr="00A94425" w:rsidRDefault="00A00D84" w:rsidP="00A8321D">
            <w:pPr>
              <w:spacing w:before="10" w:after="10"/>
              <w:ind w:left="-57" w:right="-113"/>
              <w:rPr>
                <w:i/>
                <w:highlight w:val="red"/>
              </w:rPr>
            </w:pPr>
          </w:p>
        </w:tc>
        <w:tc>
          <w:tcPr>
            <w:tcW w:w="857" w:type="dxa"/>
            <w:gridSpan w:val="2"/>
            <w:tcBorders>
              <w:right w:val="single" w:sz="12" w:space="0" w:color="auto"/>
            </w:tcBorders>
            <w:shd w:val="clear" w:color="auto" w:fill="D9D9D9"/>
          </w:tcPr>
          <w:p w:rsidR="00A00D84" w:rsidRPr="00B41588" w:rsidRDefault="00A00D84" w:rsidP="00A8321D">
            <w:pPr>
              <w:spacing w:before="10" w:after="10"/>
              <w:ind w:left="-57"/>
              <w:jc w:val="right"/>
              <w:rPr>
                <w:i/>
                <w:sz w:val="22"/>
                <w:szCs w:val="22"/>
              </w:rPr>
            </w:pPr>
          </w:p>
        </w:tc>
      </w:tr>
      <w:tr w:rsidR="00A00D84" w:rsidRPr="00893DE1" w:rsidTr="00C05062">
        <w:trPr>
          <w:gridBefore w:val="1"/>
          <w:gridAfter w:val="1"/>
          <w:wBefore w:w="79" w:type="dxa"/>
          <w:wAfter w:w="27" w:type="dxa"/>
        </w:trPr>
        <w:tc>
          <w:tcPr>
            <w:tcW w:w="3118" w:type="dxa"/>
            <w:tcBorders>
              <w:left w:val="single" w:sz="12" w:space="0" w:color="auto"/>
            </w:tcBorders>
          </w:tcPr>
          <w:p w:rsidR="00A00D84" w:rsidRPr="00893DE1" w:rsidRDefault="00A00D84" w:rsidP="00A8321D">
            <w:pPr>
              <w:spacing w:before="10" w:after="10"/>
              <w:ind w:right="-113"/>
              <w:rPr>
                <w:sz w:val="22"/>
                <w:szCs w:val="22"/>
              </w:rPr>
            </w:pPr>
            <w:r w:rsidRPr="00893DE1">
              <w:rPr>
                <w:sz w:val="22"/>
                <w:szCs w:val="22"/>
              </w:rPr>
              <w:t>Forg. célú hitelvisz. megtest. ép.</w:t>
            </w:r>
          </w:p>
        </w:tc>
        <w:tc>
          <w:tcPr>
            <w:tcW w:w="993" w:type="dxa"/>
            <w:vAlign w:val="center"/>
          </w:tcPr>
          <w:p w:rsidR="00A00D84" w:rsidRPr="00893DE1" w:rsidRDefault="00A00D84" w:rsidP="00C05062">
            <w:pPr>
              <w:spacing w:before="10" w:after="10"/>
              <w:ind w:left="-57" w:right="57"/>
              <w:jc w:val="right"/>
              <w:rPr>
                <w:sz w:val="22"/>
                <w:szCs w:val="22"/>
              </w:rPr>
            </w:pPr>
            <w:r w:rsidRPr="00893DE1">
              <w:rPr>
                <w:sz w:val="22"/>
                <w:szCs w:val="22"/>
              </w:rPr>
              <w:t>1 020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A00D84" w:rsidRPr="00B41588" w:rsidRDefault="00A00D84" w:rsidP="00C05062">
            <w:pPr>
              <w:ind w:left="-113"/>
              <w:jc w:val="right"/>
              <w:rPr>
                <w:sz w:val="22"/>
                <w:szCs w:val="22"/>
              </w:rPr>
            </w:pPr>
            <w:r w:rsidRPr="00B41588">
              <w:rPr>
                <w:sz w:val="22"/>
                <w:szCs w:val="22"/>
              </w:rPr>
              <w:t>1 020</w:t>
            </w:r>
          </w:p>
        </w:tc>
        <w:tc>
          <w:tcPr>
            <w:tcW w:w="2976" w:type="dxa"/>
            <w:gridSpan w:val="2"/>
            <w:shd w:val="clear" w:color="auto" w:fill="D9D9D9"/>
            <w:vAlign w:val="center"/>
          </w:tcPr>
          <w:p w:rsidR="00A00D84" w:rsidRPr="00A94425" w:rsidRDefault="00A00D84" w:rsidP="00A8321D">
            <w:pPr>
              <w:spacing w:before="10" w:after="10"/>
              <w:ind w:left="-57" w:right="-113"/>
              <w:rPr>
                <w:highlight w:val="red"/>
              </w:rPr>
            </w:pPr>
          </w:p>
        </w:tc>
        <w:tc>
          <w:tcPr>
            <w:tcW w:w="857" w:type="dxa"/>
            <w:gridSpan w:val="2"/>
            <w:tcBorders>
              <w:right w:val="single" w:sz="12" w:space="0" w:color="auto"/>
            </w:tcBorders>
            <w:shd w:val="clear" w:color="auto" w:fill="D9D9D9"/>
          </w:tcPr>
          <w:p w:rsidR="00A00D84" w:rsidRPr="00B41588" w:rsidRDefault="00A00D84" w:rsidP="00A8321D">
            <w:pPr>
              <w:spacing w:before="10" w:after="10"/>
              <w:ind w:left="-57"/>
              <w:jc w:val="right"/>
              <w:rPr>
                <w:sz w:val="22"/>
                <w:szCs w:val="22"/>
              </w:rPr>
            </w:pPr>
          </w:p>
        </w:tc>
      </w:tr>
      <w:tr w:rsidR="00A00D84" w:rsidRPr="00893DE1" w:rsidTr="00C05062">
        <w:trPr>
          <w:gridBefore w:val="1"/>
          <w:gridAfter w:val="1"/>
          <w:wBefore w:w="79" w:type="dxa"/>
          <w:wAfter w:w="27" w:type="dxa"/>
        </w:trPr>
        <w:tc>
          <w:tcPr>
            <w:tcW w:w="3118" w:type="dxa"/>
            <w:tcBorders>
              <w:left w:val="single" w:sz="12" w:space="0" w:color="auto"/>
            </w:tcBorders>
          </w:tcPr>
          <w:p w:rsidR="00A00D84" w:rsidRPr="00893DE1" w:rsidRDefault="00A00D84" w:rsidP="00A8321D">
            <w:pPr>
              <w:spacing w:before="10" w:after="10"/>
              <w:rPr>
                <w:i/>
                <w:sz w:val="22"/>
                <w:szCs w:val="22"/>
              </w:rPr>
            </w:pPr>
            <w:r w:rsidRPr="00893DE1">
              <w:rPr>
                <w:i/>
                <w:sz w:val="22"/>
                <w:szCs w:val="22"/>
              </w:rPr>
              <w:t>Értékpapírok összesen</w:t>
            </w:r>
          </w:p>
        </w:tc>
        <w:tc>
          <w:tcPr>
            <w:tcW w:w="993" w:type="dxa"/>
            <w:vAlign w:val="center"/>
          </w:tcPr>
          <w:p w:rsidR="00A00D84" w:rsidRPr="00893DE1" w:rsidRDefault="00A00D84" w:rsidP="00C05062">
            <w:pPr>
              <w:spacing w:before="10" w:after="10"/>
              <w:ind w:left="-57" w:right="57"/>
              <w:jc w:val="right"/>
              <w:rPr>
                <w:i/>
                <w:sz w:val="22"/>
                <w:szCs w:val="22"/>
              </w:rPr>
            </w:pPr>
            <w:r w:rsidRPr="00893DE1">
              <w:rPr>
                <w:i/>
                <w:sz w:val="22"/>
                <w:szCs w:val="22"/>
              </w:rPr>
              <w:t xml:space="preserve"> 1 020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A00D84" w:rsidRPr="00B41588" w:rsidRDefault="00A00D84" w:rsidP="00C05062">
            <w:pPr>
              <w:ind w:left="-113"/>
              <w:jc w:val="right"/>
              <w:rPr>
                <w:i/>
                <w:sz w:val="22"/>
                <w:szCs w:val="22"/>
              </w:rPr>
            </w:pPr>
            <w:r w:rsidRPr="00B41588">
              <w:rPr>
                <w:i/>
                <w:sz w:val="22"/>
                <w:szCs w:val="22"/>
              </w:rPr>
              <w:t xml:space="preserve"> 1 020</w:t>
            </w:r>
          </w:p>
        </w:tc>
        <w:tc>
          <w:tcPr>
            <w:tcW w:w="2976" w:type="dxa"/>
            <w:gridSpan w:val="2"/>
            <w:shd w:val="clear" w:color="auto" w:fill="D9D9D9"/>
            <w:vAlign w:val="center"/>
          </w:tcPr>
          <w:p w:rsidR="00A00D84" w:rsidRPr="00A94425" w:rsidRDefault="00A00D84" w:rsidP="00A8321D">
            <w:pPr>
              <w:spacing w:before="10" w:after="10"/>
              <w:ind w:left="-57" w:right="-113"/>
              <w:rPr>
                <w:i/>
                <w:highlight w:val="red"/>
              </w:rPr>
            </w:pPr>
          </w:p>
        </w:tc>
        <w:tc>
          <w:tcPr>
            <w:tcW w:w="857" w:type="dxa"/>
            <w:gridSpan w:val="2"/>
            <w:tcBorders>
              <w:right w:val="single" w:sz="12" w:space="0" w:color="auto"/>
            </w:tcBorders>
            <w:shd w:val="clear" w:color="auto" w:fill="D9D9D9"/>
          </w:tcPr>
          <w:p w:rsidR="00A00D84" w:rsidRPr="00B41588" w:rsidRDefault="00A00D84" w:rsidP="00A8321D">
            <w:pPr>
              <w:spacing w:before="10" w:after="10"/>
              <w:ind w:left="-57"/>
              <w:jc w:val="right"/>
              <w:rPr>
                <w:i/>
                <w:sz w:val="22"/>
                <w:szCs w:val="22"/>
              </w:rPr>
            </w:pPr>
          </w:p>
        </w:tc>
      </w:tr>
      <w:tr w:rsidR="00A00D84" w:rsidRPr="00893DE1" w:rsidTr="0089183F">
        <w:trPr>
          <w:gridBefore w:val="1"/>
          <w:gridAfter w:val="1"/>
          <w:wBefore w:w="79" w:type="dxa"/>
          <w:wAfter w:w="27" w:type="dxa"/>
        </w:trPr>
        <w:tc>
          <w:tcPr>
            <w:tcW w:w="3118" w:type="dxa"/>
            <w:tcBorders>
              <w:left w:val="single" w:sz="12" w:space="0" w:color="auto"/>
            </w:tcBorders>
          </w:tcPr>
          <w:p w:rsidR="00A00D84" w:rsidRPr="00893DE1" w:rsidRDefault="00A00D84" w:rsidP="0089183F">
            <w:pPr>
              <w:spacing w:before="10" w:after="10"/>
              <w:ind w:right="-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Pénztár</w:t>
            </w:r>
          </w:p>
        </w:tc>
        <w:tc>
          <w:tcPr>
            <w:tcW w:w="993" w:type="dxa"/>
            <w:vAlign w:val="center"/>
          </w:tcPr>
          <w:p w:rsidR="00A00D84" w:rsidRPr="00893DE1" w:rsidRDefault="00A00D84" w:rsidP="0089183F">
            <w:pPr>
              <w:spacing w:before="10" w:after="10"/>
              <w:ind w:left="-57" w:right="57"/>
              <w:jc w:val="right"/>
              <w:rPr>
                <w:sz w:val="22"/>
                <w:szCs w:val="22"/>
              </w:rPr>
            </w:pPr>
            <w:r w:rsidRPr="00893DE1">
              <w:rPr>
                <w:sz w:val="22"/>
                <w:szCs w:val="22"/>
              </w:rPr>
              <w:t>85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A00D84" w:rsidRPr="00B41588" w:rsidRDefault="00A00D84" w:rsidP="00667923">
            <w:pPr>
              <w:ind w:left="-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606</w:t>
            </w:r>
          </w:p>
        </w:tc>
        <w:tc>
          <w:tcPr>
            <w:tcW w:w="2976" w:type="dxa"/>
            <w:gridSpan w:val="2"/>
            <w:shd w:val="clear" w:color="auto" w:fill="D9D9D9"/>
            <w:vAlign w:val="center"/>
          </w:tcPr>
          <w:p w:rsidR="00A00D84" w:rsidRPr="00A94425" w:rsidRDefault="00A00D84" w:rsidP="0089183F">
            <w:pPr>
              <w:spacing w:before="10" w:after="10"/>
              <w:ind w:left="-57" w:right="-113"/>
              <w:rPr>
                <w:highlight w:val="red"/>
              </w:rPr>
            </w:pPr>
          </w:p>
        </w:tc>
        <w:tc>
          <w:tcPr>
            <w:tcW w:w="857" w:type="dxa"/>
            <w:gridSpan w:val="2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A00D84" w:rsidRPr="00B41588" w:rsidRDefault="00A00D84" w:rsidP="0089183F">
            <w:pPr>
              <w:spacing w:before="10" w:after="10"/>
              <w:ind w:left="-57"/>
              <w:jc w:val="right"/>
              <w:rPr>
                <w:sz w:val="22"/>
                <w:szCs w:val="22"/>
              </w:rPr>
            </w:pPr>
          </w:p>
        </w:tc>
      </w:tr>
      <w:tr w:rsidR="00A00D84" w:rsidRPr="00893DE1" w:rsidTr="00C05062">
        <w:trPr>
          <w:gridBefore w:val="1"/>
          <w:gridAfter w:val="1"/>
          <w:wBefore w:w="79" w:type="dxa"/>
          <w:wAfter w:w="27" w:type="dxa"/>
        </w:trPr>
        <w:tc>
          <w:tcPr>
            <w:tcW w:w="3118" w:type="dxa"/>
            <w:tcBorders>
              <w:left w:val="single" w:sz="12" w:space="0" w:color="auto"/>
            </w:tcBorders>
          </w:tcPr>
          <w:p w:rsidR="00A00D84" w:rsidRPr="00893DE1" w:rsidRDefault="00A00D84" w:rsidP="00A8321D">
            <w:pPr>
              <w:spacing w:before="10" w:after="10"/>
              <w:ind w:right="-113"/>
              <w:rPr>
                <w:sz w:val="22"/>
                <w:szCs w:val="22"/>
              </w:rPr>
            </w:pPr>
            <w:r w:rsidRPr="00893DE1">
              <w:rPr>
                <w:sz w:val="22"/>
                <w:szCs w:val="22"/>
              </w:rPr>
              <w:t>Elszámolási betét</w:t>
            </w:r>
          </w:p>
        </w:tc>
        <w:tc>
          <w:tcPr>
            <w:tcW w:w="993" w:type="dxa"/>
            <w:vAlign w:val="center"/>
          </w:tcPr>
          <w:p w:rsidR="00A00D84" w:rsidRPr="00893DE1" w:rsidRDefault="00A00D84" w:rsidP="00973EEE">
            <w:pPr>
              <w:spacing w:before="10" w:after="10"/>
              <w:ind w:left="-57" w:right="57"/>
              <w:jc w:val="right"/>
              <w:rPr>
                <w:sz w:val="22"/>
                <w:szCs w:val="22"/>
              </w:rPr>
            </w:pPr>
            <w:r w:rsidRPr="00893DE1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</w:t>
            </w:r>
            <w:r w:rsidRPr="00893DE1">
              <w:rPr>
                <w:sz w:val="22"/>
                <w:szCs w:val="22"/>
              </w:rPr>
              <w:t xml:space="preserve"> 9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A00D84" w:rsidRPr="00B41588" w:rsidRDefault="00A00D84" w:rsidP="00667923">
            <w:pPr>
              <w:ind w:left="-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49 775</w:t>
            </w:r>
          </w:p>
        </w:tc>
        <w:tc>
          <w:tcPr>
            <w:tcW w:w="2976" w:type="dxa"/>
            <w:gridSpan w:val="2"/>
            <w:shd w:val="clear" w:color="auto" w:fill="D9D9D9"/>
            <w:vAlign w:val="center"/>
          </w:tcPr>
          <w:p w:rsidR="00A00D84" w:rsidRPr="00A94425" w:rsidRDefault="00A00D84" w:rsidP="00A8321D">
            <w:pPr>
              <w:spacing w:before="10" w:after="10"/>
              <w:ind w:left="-57" w:right="-113"/>
              <w:rPr>
                <w:highlight w:val="red"/>
              </w:rPr>
            </w:pPr>
          </w:p>
        </w:tc>
        <w:tc>
          <w:tcPr>
            <w:tcW w:w="857" w:type="dxa"/>
            <w:gridSpan w:val="2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A00D84" w:rsidRPr="00B41588" w:rsidRDefault="00A00D84" w:rsidP="00A8321D">
            <w:pPr>
              <w:spacing w:before="10" w:after="10"/>
              <w:ind w:left="-57"/>
              <w:jc w:val="right"/>
              <w:rPr>
                <w:sz w:val="22"/>
                <w:szCs w:val="22"/>
              </w:rPr>
            </w:pPr>
          </w:p>
        </w:tc>
      </w:tr>
      <w:tr w:rsidR="00A00D84" w:rsidRPr="00893DE1" w:rsidTr="00C05062">
        <w:trPr>
          <w:gridBefore w:val="1"/>
          <w:gridAfter w:val="1"/>
          <w:wBefore w:w="79" w:type="dxa"/>
          <w:wAfter w:w="27" w:type="dxa"/>
        </w:trPr>
        <w:tc>
          <w:tcPr>
            <w:tcW w:w="3118" w:type="dxa"/>
            <w:tcBorders>
              <w:left w:val="single" w:sz="12" w:space="0" w:color="auto"/>
            </w:tcBorders>
          </w:tcPr>
          <w:p w:rsidR="00A00D84" w:rsidRPr="00893DE1" w:rsidRDefault="00A00D84" w:rsidP="00C05062">
            <w:pPr>
              <w:spacing w:before="10" w:after="10"/>
              <w:ind w:right="-113"/>
              <w:rPr>
                <w:sz w:val="22"/>
                <w:szCs w:val="22"/>
              </w:rPr>
            </w:pPr>
            <w:r w:rsidRPr="00893DE1">
              <w:rPr>
                <w:sz w:val="22"/>
                <w:szCs w:val="22"/>
              </w:rPr>
              <w:t>Devizabetét (</w:t>
            </w:r>
            <w:r>
              <w:rPr>
                <w:sz w:val="22"/>
                <w:szCs w:val="22"/>
              </w:rPr>
              <w:t>45</w:t>
            </w:r>
            <w:r w:rsidRPr="00893DE1">
              <w:rPr>
                <w:sz w:val="22"/>
                <w:szCs w:val="22"/>
              </w:rPr>
              <w:t xml:space="preserve"> eEURO)</w:t>
            </w:r>
          </w:p>
        </w:tc>
        <w:tc>
          <w:tcPr>
            <w:tcW w:w="993" w:type="dxa"/>
            <w:vAlign w:val="center"/>
          </w:tcPr>
          <w:p w:rsidR="00A00D84" w:rsidRPr="00893DE1" w:rsidRDefault="00A00D84" w:rsidP="00C05062">
            <w:pPr>
              <w:spacing w:before="10" w:after="10"/>
              <w:ind w:left="-57"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A00D84" w:rsidRPr="00B41588" w:rsidRDefault="00A00D84" w:rsidP="00667923">
            <w:pPr>
              <w:ind w:left="-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12 600</w:t>
            </w:r>
          </w:p>
        </w:tc>
        <w:tc>
          <w:tcPr>
            <w:tcW w:w="2976" w:type="dxa"/>
            <w:gridSpan w:val="2"/>
            <w:shd w:val="clear" w:color="auto" w:fill="D9D9D9"/>
            <w:vAlign w:val="center"/>
          </w:tcPr>
          <w:p w:rsidR="00A00D84" w:rsidRPr="00A94425" w:rsidRDefault="00A00D84" w:rsidP="00A8321D">
            <w:pPr>
              <w:spacing w:before="10" w:after="10"/>
              <w:ind w:left="-57" w:right="-113"/>
              <w:rPr>
                <w:highlight w:val="red"/>
              </w:rPr>
            </w:pPr>
          </w:p>
        </w:tc>
        <w:tc>
          <w:tcPr>
            <w:tcW w:w="857" w:type="dxa"/>
            <w:gridSpan w:val="2"/>
            <w:tcBorders>
              <w:right w:val="single" w:sz="12" w:space="0" w:color="auto"/>
            </w:tcBorders>
            <w:shd w:val="clear" w:color="auto" w:fill="D9D9D9"/>
          </w:tcPr>
          <w:p w:rsidR="00A00D84" w:rsidRPr="00B41588" w:rsidRDefault="00A00D84" w:rsidP="00A8321D">
            <w:pPr>
              <w:spacing w:before="10" w:after="10"/>
              <w:ind w:left="-57"/>
              <w:jc w:val="right"/>
              <w:rPr>
                <w:sz w:val="22"/>
                <w:szCs w:val="22"/>
              </w:rPr>
            </w:pPr>
          </w:p>
        </w:tc>
      </w:tr>
      <w:tr w:rsidR="00A00D84" w:rsidRPr="00893DE1" w:rsidTr="00C05062">
        <w:trPr>
          <w:gridBefore w:val="1"/>
          <w:gridAfter w:val="1"/>
          <w:wBefore w:w="79" w:type="dxa"/>
          <w:wAfter w:w="27" w:type="dxa"/>
        </w:trPr>
        <w:tc>
          <w:tcPr>
            <w:tcW w:w="3118" w:type="dxa"/>
            <w:tcBorders>
              <w:left w:val="single" w:sz="12" w:space="0" w:color="auto"/>
            </w:tcBorders>
          </w:tcPr>
          <w:p w:rsidR="00A00D84" w:rsidRPr="00893DE1" w:rsidRDefault="00A00D84" w:rsidP="00A8321D">
            <w:pPr>
              <w:spacing w:before="10" w:after="10"/>
              <w:rPr>
                <w:i/>
                <w:sz w:val="22"/>
                <w:szCs w:val="22"/>
              </w:rPr>
            </w:pPr>
            <w:r w:rsidRPr="00893DE1">
              <w:rPr>
                <w:i/>
                <w:sz w:val="22"/>
                <w:szCs w:val="22"/>
              </w:rPr>
              <w:t>Pénzeszközök összesen</w:t>
            </w:r>
          </w:p>
        </w:tc>
        <w:tc>
          <w:tcPr>
            <w:tcW w:w="993" w:type="dxa"/>
            <w:vAlign w:val="center"/>
          </w:tcPr>
          <w:p w:rsidR="00A00D84" w:rsidRPr="00893DE1" w:rsidRDefault="00A00D84" w:rsidP="00C05062">
            <w:pPr>
              <w:spacing w:before="10" w:after="10"/>
              <w:ind w:left="-57" w:right="57"/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50 985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A00D84" w:rsidRPr="00B41588" w:rsidRDefault="00A00D84" w:rsidP="00C05062">
            <w:pPr>
              <w:ind w:left="-113"/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62 981</w:t>
            </w:r>
          </w:p>
        </w:tc>
        <w:tc>
          <w:tcPr>
            <w:tcW w:w="2976" w:type="dxa"/>
            <w:gridSpan w:val="2"/>
            <w:shd w:val="clear" w:color="auto" w:fill="D9D9D9"/>
            <w:vAlign w:val="center"/>
          </w:tcPr>
          <w:p w:rsidR="00A00D84" w:rsidRPr="00A94425" w:rsidRDefault="00A00D84" w:rsidP="00A8321D">
            <w:pPr>
              <w:spacing w:before="10" w:after="10"/>
              <w:ind w:left="-57" w:right="-113"/>
              <w:rPr>
                <w:i/>
                <w:highlight w:val="red"/>
              </w:rPr>
            </w:pPr>
          </w:p>
        </w:tc>
        <w:tc>
          <w:tcPr>
            <w:tcW w:w="857" w:type="dxa"/>
            <w:gridSpan w:val="2"/>
            <w:tcBorders>
              <w:right w:val="single" w:sz="12" w:space="0" w:color="auto"/>
            </w:tcBorders>
            <w:shd w:val="clear" w:color="auto" w:fill="D9D9D9"/>
          </w:tcPr>
          <w:p w:rsidR="00A00D84" w:rsidRPr="00B41588" w:rsidRDefault="00A00D84" w:rsidP="00A8321D">
            <w:pPr>
              <w:spacing w:before="10" w:after="10"/>
              <w:ind w:left="-57"/>
              <w:jc w:val="right"/>
              <w:rPr>
                <w:i/>
                <w:sz w:val="22"/>
                <w:szCs w:val="22"/>
              </w:rPr>
            </w:pPr>
          </w:p>
        </w:tc>
      </w:tr>
      <w:tr w:rsidR="00A00D84" w:rsidRPr="00893DE1" w:rsidTr="00C05062">
        <w:trPr>
          <w:gridBefore w:val="1"/>
          <w:gridAfter w:val="1"/>
          <w:wBefore w:w="79" w:type="dxa"/>
          <w:wAfter w:w="27" w:type="dxa"/>
        </w:trPr>
        <w:tc>
          <w:tcPr>
            <w:tcW w:w="3118" w:type="dxa"/>
            <w:tcBorders>
              <w:left w:val="single" w:sz="12" w:space="0" w:color="auto"/>
            </w:tcBorders>
            <w:vAlign w:val="center"/>
          </w:tcPr>
          <w:p w:rsidR="00A00D84" w:rsidRPr="00893DE1" w:rsidRDefault="00A00D84" w:rsidP="00A8321D">
            <w:pPr>
              <w:spacing w:before="10" w:after="10"/>
              <w:rPr>
                <w:sz w:val="22"/>
                <w:szCs w:val="22"/>
              </w:rPr>
            </w:pPr>
            <w:r w:rsidRPr="00893DE1">
              <w:rPr>
                <w:b/>
                <w:i/>
                <w:sz w:val="22"/>
                <w:szCs w:val="22"/>
              </w:rPr>
              <w:t>FORGÓESZKÖZÖK</w:t>
            </w:r>
          </w:p>
        </w:tc>
        <w:tc>
          <w:tcPr>
            <w:tcW w:w="993" w:type="dxa"/>
            <w:vAlign w:val="center"/>
          </w:tcPr>
          <w:p w:rsidR="00A00D84" w:rsidRPr="00893DE1" w:rsidRDefault="00A00D84" w:rsidP="00C05062">
            <w:pPr>
              <w:spacing w:before="10" w:after="10"/>
              <w:ind w:left="-57" w:right="57"/>
              <w:jc w:val="right"/>
              <w:rPr>
                <w:b/>
                <w:i/>
                <w:sz w:val="22"/>
                <w:szCs w:val="22"/>
              </w:rPr>
            </w:pPr>
            <w:r w:rsidRPr="00893DE1">
              <w:rPr>
                <w:b/>
                <w:i/>
                <w:sz w:val="22"/>
                <w:szCs w:val="22"/>
              </w:rPr>
              <w:t>61 800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A00D84" w:rsidRPr="00B41588" w:rsidRDefault="00A00D84" w:rsidP="00C05062">
            <w:pPr>
              <w:ind w:left="-113"/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69 177</w:t>
            </w:r>
          </w:p>
        </w:tc>
        <w:tc>
          <w:tcPr>
            <w:tcW w:w="2976" w:type="dxa"/>
            <w:gridSpan w:val="2"/>
            <w:shd w:val="clear" w:color="auto" w:fill="D9D9D9"/>
            <w:vAlign w:val="center"/>
          </w:tcPr>
          <w:p w:rsidR="00A00D84" w:rsidRPr="00A94425" w:rsidRDefault="00A00D84" w:rsidP="00A8321D">
            <w:pPr>
              <w:spacing w:before="10" w:after="10"/>
              <w:ind w:left="-57" w:right="-113"/>
              <w:rPr>
                <w:highlight w:val="red"/>
              </w:rPr>
            </w:pPr>
          </w:p>
        </w:tc>
        <w:tc>
          <w:tcPr>
            <w:tcW w:w="857" w:type="dxa"/>
            <w:gridSpan w:val="2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A00D84" w:rsidRPr="00B41588" w:rsidRDefault="00A00D84" w:rsidP="00A8321D">
            <w:pPr>
              <w:spacing w:before="10" w:after="10"/>
              <w:ind w:left="-57"/>
              <w:jc w:val="right"/>
              <w:rPr>
                <w:b/>
                <w:i/>
                <w:sz w:val="22"/>
                <w:szCs w:val="22"/>
              </w:rPr>
            </w:pPr>
          </w:p>
        </w:tc>
      </w:tr>
      <w:tr w:rsidR="00A00D84" w:rsidRPr="00893DE1" w:rsidTr="00C05062">
        <w:trPr>
          <w:gridBefore w:val="1"/>
          <w:gridAfter w:val="1"/>
          <w:wBefore w:w="79" w:type="dxa"/>
          <w:wAfter w:w="27" w:type="dxa"/>
        </w:trPr>
        <w:tc>
          <w:tcPr>
            <w:tcW w:w="3118" w:type="dxa"/>
            <w:tcBorders>
              <w:left w:val="single" w:sz="12" w:space="0" w:color="auto"/>
              <w:bottom w:val="nil"/>
            </w:tcBorders>
            <w:vAlign w:val="center"/>
          </w:tcPr>
          <w:p w:rsidR="00A00D84" w:rsidRPr="00893DE1" w:rsidRDefault="00A00D84" w:rsidP="00A8321D">
            <w:pPr>
              <w:spacing w:before="10" w:after="10"/>
              <w:rPr>
                <w:b/>
                <w:sz w:val="22"/>
                <w:szCs w:val="22"/>
              </w:rPr>
            </w:pPr>
            <w:r w:rsidRPr="00893DE1">
              <w:rPr>
                <w:iCs/>
                <w:sz w:val="22"/>
                <w:szCs w:val="22"/>
              </w:rPr>
              <w:t>Bevételek aktív időbeli elhat.</w:t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A00D84" w:rsidRPr="00893DE1" w:rsidRDefault="00A00D84" w:rsidP="00C05062">
            <w:pPr>
              <w:spacing w:before="10" w:after="10"/>
              <w:ind w:left="-57" w:right="57"/>
              <w:jc w:val="right"/>
              <w:rPr>
                <w:sz w:val="22"/>
                <w:szCs w:val="22"/>
              </w:rPr>
            </w:pPr>
            <w:r w:rsidRPr="00893DE1">
              <w:rPr>
                <w:sz w:val="22"/>
                <w:szCs w:val="22"/>
              </w:rPr>
              <w:t>200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A00D84" w:rsidRPr="00B41588" w:rsidRDefault="00A00D84" w:rsidP="00C05062">
            <w:pPr>
              <w:ind w:left="-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908</w:t>
            </w:r>
          </w:p>
        </w:tc>
        <w:tc>
          <w:tcPr>
            <w:tcW w:w="2976" w:type="dxa"/>
            <w:gridSpan w:val="2"/>
            <w:shd w:val="clear" w:color="auto" w:fill="D9D9D9"/>
            <w:vAlign w:val="center"/>
          </w:tcPr>
          <w:p w:rsidR="00A00D84" w:rsidRPr="00A94425" w:rsidRDefault="00A00D84" w:rsidP="00A8321D">
            <w:pPr>
              <w:spacing w:before="10" w:after="10"/>
              <w:ind w:left="-57" w:right="-113"/>
              <w:rPr>
                <w:highlight w:val="red"/>
              </w:rPr>
            </w:pPr>
          </w:p>
        </w:tc>
        <w:tc>
          <w:tcPr>
            <w:tcW w:w="857" w:type="dxa"/>
            <w:gridSpan w:val="2"/>
            <w:tcBorders>
              <w:bottom w:val="nil"/>
              <w:right w:val="single" w:sz="12" w:space="0" w:color="auto"/>
            </w:tcBorders>
            <w:shd w:val="clear" w:color="auto" w:fill="D9D9D9"/>
            <w:vAlign w:val="center"/>
          </w:tcPr>
          <w:p w:rsidR="00A00D84" w:rsidRPr="00B41588" w:rsidRDefault="00A00D84" w:rsidP="00A8321D">
            <w:pPr>
              <w:spacing w:before="10" w:after="10"/>
              <w:ind w:left="-57"/>
              <w:jc w:val="right"/>
              <w:rPr>
                <w:sz w:val="22"/>
                <w:szCs w:val="22"/>
              </w:rPr>
            </w:pPr>
          </w:p>
        </w:tc>
      </w:tr>
      <w:tr w:rsidR="00A00D84" w:rsidRPr="00893DE1" w:rsidTr="00C05062">
        <w:trPr>
          <w:gridBefore w:val="1"/>
          <w:gridAfter w:val="1"/>
          <w:wBefore w:w="79" w:type="dxa"/>
          <w:wAfter w:w="27" w:type="dxa"/>
        </w:trPr>
        <w:tc>
          <w:tcPr>
            <w:tcW w:w="3118" w:type="dxa"/>
            <w:tcBorders>
              <w:left w:val="single" w:sz="12" w:space="0" w:color="auto"/>
              <w:bottom w:val="nil"/>
            </w:tcBorders>
            <w:vAlign w:val="center"/>
          </w:tcPr>
          <w:p w:rsidR="00A00D84" w:rsidRPr="00893DE1" w:rsidRDefault="00A00D84" w:rsidP="00A8321D">
            <w:pPr>
              <w:spacing w:before="10" w:after="10"/>
              <w:rPr>
                <w:b/>
                <w:i/>
                <w:sz w:val="22"/>
                <w:szCs w:val="22"/>
              </w:rPr>
            </w:pPr>
            <w:r w:rsidRPr="00893DE1">
              <w:rPr>
                <w:b/>
                <w:i/>
                <w:sz w:val="22"/>
                <w:szCs w:val="22"/>
              </w:rPr>
              <w:t>AKTÍV IDŐBELI ELHAT.</w:t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A00D84" w:rsidRPr="00893DE1" w:rsidRDefault="00A00D84" w:rsidP="00C05062">
            <w:pPr>
              <w:spacing w:before="10" w:after="10"/>
              <w:ind w:left="-57" w:right="57"/>
              <w:jc w:val="right"/>
              <w:rPr>
                <w:b/>
                <w:i/>
                <w:sz w:val="22"/>
                <w:szCs w:val="22"/>
              </w:rPr>
            </w:pPr>
            <w:r w:rsidRPr="00893DE1">
              <w:rPr>
                <w:b/>
                <w:i/>
                <w:sz w:val="22"/>
                <w:szCs w:val="22"/>
              </w:rPr>
              <w:t>200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A00D84" w:rsidRPr="00B41588" w:rsidRDefault="00A00D84" w:rsidP="00C05062">
            <w:pPr>
              <w:ind w:left="-113"/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908</w:t>
            </w:r>
          </w:p>
        </w:tc>
        <w:tc>
          <w:tcPr>
            <w:tcW w:w="2976" w:type="dxa"/>
            <w:gridSpan w:val="2"/>
            <w:shd w:val="clear" w:color="auto" w:fill="D9D9D9"/>
            <w:vAlign w:val="center"/>
          </w:tcPr>
          <w:p w:rsidR="00A00D84" w:rsidRPr="00A94425" w:rsidRDefault="00A00D84" w:rsidP="00A8321D">
            <w:pPr>
              <w:spacing w:before="10" w:after="10"/>
              <w:ind w:left="-57" w:right="-113"/>
              <w:rPr>
                <w:b/>
                <w:i/>
                <w:highlight w:val="red"/>
              </w:rPr>
            </w:pPr>
          </w:p>
        </w:tc>
        <w:tc>
          <w:tcPr>
            <w:tcW w:w="857" w:type="dxa"/>
            <w:gridSpan w:val="2"/>
            <w:tcBorders>
              <w:bottom w:val="nil"/>
              <w:right w:val="single" w:sz="12" w:space="0" w:color="auto"/>
            </w:tcBorders>
            <w:shd w:val="clear" w:color="auto" w:fill="D9D9D9"/>
            <w:vAlign w:val="center"/>
          </w:tcPr>
          <w:p w:rsidR="00A00D84" w:rsidRPr="00B41588" w:rsidRDefault="00A00D84" w:rsidP="00A8321D">
            <w:pPr>
              <w:spacing w:before="10" w:after="10"/>
              <w:ind w:left="-57"/>
              <w:jc w:val="right"/>
              <w:rPr>
                <w:b/>
                <w:i/>
                <w:sz w:val="22"/>
                <w:szCs w:val="22"/>
              </w:rPr>
            </w:pPr>
          </w:p>
        </w:tc>
      </w:tr>
      <w:tr w:rsidR="00A00D84" w:rsidRPr="00893DE1" w:rsidTr="00C05062">
        <w:trPr>
          <w:gridBefore w:val="1"/>
          <w:gridAfter w:val="1"/>
          <w:wBefore w:w="79" w:type="dxa"/>
          <w:wAfter w:w="27" w:type="dxa"/>
        </w:trPr>
        <w:tc>
          <w:tcPr>
            <w:tcW w:w="3118" w:type="dxa"/>
            <w:tcBorders>
              <w:left w:val="single" w:sz="12" w:space="0" w:color="auto"/>
            </w:tcBorders>
            <w:shd w:val="pct20" w:color="auto" w:fill="auto"/>
            <w:vAlign w:val="center"/>
          </w:tcPr>
          <w:p w:rsidR="00A00D84" w:rsidRPr="00893DE1" w:rsidRDefault="00A00D84" w:rsidP="00A8321D">
            <w:pPr>
              <w:spacing w:before="10" w:after="10"/>
              <w:rPr>
                <w:b/>
                <w:sz w:val="22"/>
                <w:szCs w:val="22"/>
              </w:rPr>
            </w:pPr>
            <w:r w:rsidRPr="00893DE1">
              <w:rPr>
                <w:b/>
                <w:sz w:val="22"/>
                <w:szCs w:val="22"/>
              </w:rPr>
              <w:t>ESZKÖZÖK ÖSSZESEN</w:t>
            </w:r>
          </w:p>
        </w:tc>
        <w:tc>
          <w:tcPr>
            <w:tcW w:w="993" w:type="dxa"/>
            <w:shd w:val="pct20" w:color="auto" w:fill="auto"/>
            <w:vAlign w:val="center"/>
          </w:tcPr>
          <w:p w:rsidR="00A00D84" w:rsidRPr="00893DE1" w:rsidRDefault="00A00D84" w:rsidP="00C05062">
            <w:pPr>
              <w:spacing w:before="10" w:after="10"/>
              <w:ind w:left="-113" w:right="57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  <w:r w:rsidRPr="00893DE1">
              <w:rPr>
                <w:b/>
                <w:sz w:val="22"/>
                <w:szCs w:val="22"/>
              </w:rPr>
              <w:t>4 835</w:t>
            </w:r>
          </w:p>
        </w:tc>
        <w:tc>
          <w:tcPr>
            <w:tcW w:w="852" w:type="dxa"/>
            <w:shd w:val="clear" w:color="auto" w:fill="CCCCCC"/>
            <w:vAlign w:val="center"/>
          </w:tcPr>
          <w:p w:rsidR="00A00D84" w:rsidRPr="00B41588" w:rsidRDefault="00A00D84" w:rsidP="00EA3578">
            <w:pPr>
              <w:ind w:left="-113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EA3578">
              <w:rPr>
                <w:b/>
                <w:sz w:val="22"/>
                <w:szCs w:val="22"/>
              </w:rPr>
              <w:t>08</w:t>
            </w:r>
            <w:r>
              <w:rPr>
                <w:b/>
                <w:sz w:val="22"/>
                <w:szCs w:val="22"/>
              </w:rPr>
              <w:t xml:space="preserve"> 760</w:t>
            </w:r>
          </w:p>
        </w:tc>
        <w:tc>
          <w:tcPr>
            <w:tcW w:w="2976" w:type="dxa"/>
            <w:gridSpan w:val="2"/>
            <w:shd w:val="clear" w:color="auto" w:fill="CCCCCC"/>
            <w:vAlign w:val="center"/>
          </w:tcPr>
          <w:p w:rsidR="00A00D84" w:rsidRPr="00A94425" w:rsidRDefault="00A00D84" w:rsidP="00A8321D">
            <w:pPr>
              <w:spacing w:before="10" w:after="10"/>
              <w:ind w:left="-57" w:right="-113"/>
              <w:rPr>
                <w:b/>
                <w:highlight w:val="red"/>
              </w:rPr>
            </w:pPr>
          </w:p>
        </w:tc>
        <w:tc>
          <w:tcPr>
            <w:tcW w:w="857" w:type="dxa"/>
            <w:gridSpan w:val="2"/>
            <w:tcBorders>
              <w:right w:val="single" w:sz="12" w:space="0" w:color="auto"/>
            </w:tcBorders>
            <w:shd w:val="pct20" w:color="auto" w:fill="auto"/>
            <w:vAlign w:val="center"/>
          </w:tcPr>
          <w:p w:rsidR="00A00D84" w:rsidRPr="00B41588" w:rsidRDefault="00A00D84" w:rsidP="00A8321D">
            <w:pPr>
              <w:spacing w:before="10" w:after="10"/>
              <w:ind w:left="-113"/>
              <w:jc w:val="right"/>
              <w:rPr>
                <w:b/>
                <w:sz w:val="22"/>
                <w:szCs w:val="22"/>
              </w:rPr>
            </w:pPr>
          </w:p>
        </w:tc>
      </w:tr>
      <w:tr w:rsidR="00A00D84" w:rsidRPr="00893DE1" w:rsidTr="00C05062">
        <w:trPr>
          <w:gridBefore w:val="1"/>
          <w:gridAfter w:val="1"/>
          <w:wBefore w:w="79" w:type="dxa"/>
          <w:wAfter w:w="27" w:type="dxa"/>
        </w:trPr>
        <w:tc>
          <w:tcPr>
            <w:tcW w:w="3118" w:type="dxa"/>
            <w:tcBorders>
              <w:left w:val="single" w:sz="12" w:space="0" w:color="auto"/>
            </w:tcBorders>
          </w:tcPr>
          <w:p w:rsidR="00A00D84" w:rsidRPr="00893DE1" w:rsidRDefault="00A00D84" w:rsidP="00A8321D">
            <w:pPr>
              <w:spacing w:before="10" w:after="10"/>
              <w:ind w:right="-113"/>
              <w:rPr>
                <w:sz w:val="22"/>
                <w:szCs w:val="22"/>
              </w:rPr>
            </w:pPr>
            <w:r w:rsidRPr="00893DE1">
              <w:rPr>
                <w:iCs/>
                <w:sz w:val="22"/>
                <w:szCs w:val="22"/>
              </w:rPr>
              <w:t>Jegyzett tőke</w:t>
            </w:r>
          </w:p>
        </w:tc>
        <w:tc>
          <w:tcPr>
            <w:tcW w:w="993" w:type="dxa"/>
            <w:vAlign w:val="center"/>
          </w:tcPr>
          <w:p w:rsidR="00A00D84" w:rsidRPr="00893DE1" w:rsidRDefault="00A00D84" w:rsidP="00C05062">
            <w:pPr>
              <w:spacing w:before="10" w:after="10"/>
              <w:ind w:left="-57"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  <w:r w:rsidRPr="00893DE1">
              <w:rPr>
                <w:sz w:val="22"/>
                <w:szCs w:val="22"/>
              </w:rPr>
              <w:t xml:space="preserve"> 000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A00D84" w:rsidRPr="00B41588" w:rsidRDefault="00EA3578" w:rsidP="00C05062">
            <w:pPr>
              <w:ind w:left="-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  <w:r w:rsidR="00A00D84" w:rsidRPr="00B41588">
              <w:rPr>
                <w:sz w:val="22"/>
                <w:szCs w:val="22"/>
              </w:rPr>
              <w:t xml:space="preserve"> 000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A00D84" w:rsidRPr="00A94425" w:rsidRDefault="00A00D84" w:rsidP="00A8321D">
            <w:pPr>
              <w:spacing w:before="10" w:after="10"/>
              <w:ind w:left="-57" w:right="-113"/>
              <w:rPr>
                <w:highlight w:val="red"/>
              </w:rPr>
            </w:pPr>
          </w:p>
        </w:tc>
        <w:tc>
          <w:tcPr>
            <w:tcW w:w="85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A00D84" w:rsidRPr="00B41588" w:rsidRDefault="00A00D84" w:rsidP="00A8321D">
            <w:pPr>
              <w:spacing w:before="10" w:after="10"/>
              <w:ind w:left="-57"/>
              <w:jc w:val="right"/>
              <w:rPr>
                <w:sz w:val="22"/>
                <w:szCs w:val="22"/>
              </w:rPr>
            </w:pPr>
          </w:p>
        </w:tc>
      </w:tr>
      <w:tr w:rsidR="00A00D84" w:rsidRPr="00893DE1" w:rsidTr="00C05062">
        <w:trPr>
          <w:gridBefore w:val="1"/>
          <w:gridAfter w:val="1"/>
          <w:wBefore w:w="79" w:type="dxa"/>
          <w:wAfter w:w="27" w:type="dxa"/>
        </w:trPr>
        <w:tc>
          <w:tcPr>
            <w:tcW w:w="3118" w:type="dxa"/>
            <w:tcBorders>
              <w:left w:val="single" w:sz="12" w:space="0" w:color="auto"/>
            </w:tcBorders>
          </w:tcPr>
          <w:p w:rsidR="00A00D84" w:rsidRPr="00893DE1" w:rsidRDefault="00A00D84" w:rsidP="00A8321D">
            <w:pPr>
              <w:spacing w:before="10" w:after="10"/>
              <w:ind w:right="-113"/>
              <w:rPr>
                <w:sz w:val="22"/>
                <w:szCs w:val="22"/>
              </w:rPr>
            </w:pPr>
            <w:r w:rsidRPr="00893DE1">
              <w:rPr>
                <w:iCs/>
                <w:sz w:val="22"/>
                <w:szCs w:val="22"/>
              </w:rPr>
              <w:t>Jegyzett, de még be nem fiz. tőke</w:t>
            </w:r>
          </w:p>
        </w:tc>
        <w:tc>
          <w:tcPr>
            <w:tcW w:w="993" w:type="dxa"/>
            <w:vAlign w:val="center"/>
          </w:tcPr>
          <w:p w:rsidR="00A00D84" w:rsidRPr="00893DE1" w:rsidRDefault="00A00D84" w:rsidP="00C05062">
            <w:pPr>
              <w:spacing w:before="10" w:after="10"/>
              <w:ind w:left="-57"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A00D84" w:rsidRPr="00893DE1" w:rsidRDefault="00A00D84" w:rsidP="00C05062">
            <w:pPr>
              <w:spacing w:before="10" w:after="10"/>
              <w:ind w:left="-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A00D84" w:rsidRPr="00B41588" w:rsidRDefault="00A00D84" w:rsidP="00A8321D">
            <w:pPr>
              <w:spacing w:before="10" w:after="10"/>
              <w:ind w:left="-57" w:right="-113"/>
              <w:rPr>
                <w:spacing w:val="-6"/>
              </w:rPr>
            </w:pPr>
          </w:p>
        </w:tc>
        <w:tc>
          <w:tcPr>
            <w:tcW w:w="85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A00D84" w:rsidRPr="00B41588" w:rsidRDefault="00A00D84" w:rsidP="00A8321D">
            <w:pPr>
              <w:spacing w:before="10" w:after="10"/>
              <w:ind w:left="-113" w:right="-113"/>
              <w:jc w:val="right"/>
              <w:rPr>
                <w:sz w:val="22"/>
                <w:szCs w:val="22"/>
              </w:rPr>
            </w:pPr>
          </w:p>
        </w:tc>
      </w:tr>
      <w:tr w:rsidR="00A00D84" w:rsidRPr="00893DE1" w:rsidTr="00C05062">
        <w:trPr>
          <w:gridBefore w:val="1"/>
          <w:gridAfter w:val="1"/>
          <w:wBefore w:w="79" w:type="dxa"/>
          <w:wAfter w:w="27" w:type="dxa"/>
        </w:trPr>
        <w:tc>
          <w:tcPr>
            <w:tcW w:w="3118" w:type="dxa"/>
            <w:tcBorders>
              <w:left w:val="single" w:sz="12" w:space="0" w:color="auto"/>
            </w:tcBorders>
          </w:tcPr>
          <w:p w:rsidR="00A00D84" w:rsidRPr="00893DE1" w:rsidRDefault="00A00D84" w:rsidP="00A8321D">
            <w:pPr>
              <w:spacing w:before="10" w:after="10"/>
              <w:ind w:right="-113"/>
              <w:rPr>
                <w:sz w:val="22"/>
                <w:szCs w:val="22"/>
              </w:rPr>
            </w:pPr>
            <w:r w:rsidRPr="00893DE1">
              <w:rPr>
                <w:sz w:val="22"/>
                <w:szCs w:val="22"/>
              </w:rPr>
              <w:t>Tőketartalék</w:t>
            </w:r>
          </w:p>
        </w:tc>
        <w:tc>
          <w:tcPr>
            <w:tcW w:w="993" w:type="dxa"/>
            <w:vAlign w:val="center"/>
          </w:tcPr>
          <w:p w:rsidR="00A00D84" w:rsidRPr="00893DE1" w:rsidRDefault="00A00D84" w:rsidP="00C05062">
            <w:pPr>
              <w:spacing w:before="10" w:after="10"/>
              <w:ind w:left="-57" w:right="57"/>
              <w:jc w:val="right"/>
              <w:rPr>
                <w:sz w:val="22"/>
                <w:szCs w:val="22"/>
              </w:rPr>
            </w:pPr>
            <w:r w:rsidRPr="00893DE1">
              <w:rPr>
                <w:sz w:val="22"/>
                <w:szCs w:val="22"/>
              </w:rPr>
              <w:t>5 000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A00D84" w:rsidRPr="00B41588" w:rsidRDefault="00A00D84" w:rsidP="00C05062">
            <w:pPr>
              <w:ind w:left="-57"/>
              <w:jc w:val="right"/>
              <w:rPr>
                <w:sz w:val="22"/>
                <w:szCs w:val="22"/>
              </w:rPr>
            </w:pPr>
            <w:r w:rsidRPr="00B4158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B41588">
              <w:rPr>
                <w:sz w:val="22"/>
                <w:szCs w:val="22"/>
              </w:rPr>
              <w:t xml:space="preserve"> 000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A00D84" w:rsidRPr="002C6F3D" w:rsidRDefault="00A00D84" w:rsidP="00A8321D">
            <w:pPr>
              <w:spacing w:before="10" w:after="10"/>
              <w:ind w:left="-57" w:right="-113"/>
            </w:pPr>
          </w:p>
        </w:tc>
        <w:tc>
          <w:tcPr>
            <w:tcW w:w="85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A00D84" w:rsidRPr="00B41588" w:rsidRDefault="00A00D84" w:rsidP="00A8321D">
            <w:pPr>
              <w:spacing w:before="10" w:after="10"/>
              <w:ind w:left="-57"/>
              <w:jc w:val="right"/>
              <w:rPr>
                <w:sz w:val="22"/>
                <w:szCs w:val="22"/>
              </w:rPr>
            </w:pPr>
          </w:p>
        </w:tc>
      </w:tr>
      <w:tr w:rsidR="00A00D84" w:rsidRPr="00893DE1" w:rsidTr="00C05062">
        <w:trPr>
          <w:gridBefore w:val="1"/>
          <w:gridAfter w:val="1"/>
          <w:wBefore w:w="79" w:type="dxa"/>
          <w:wAfter w:w="27" w:type="dxa"/>
        </w:trPr>
        <w:tc>
          <w:tcPr>
            <w:tcW w:w="3118" w:type="dxa"/>
            <w:tcBorders>
              <w:left w:val="single" w:sz="12" w:space="0" w:color="auto"/>
            </w:tcBorders>
          </w:tcPr>
          <w:p w:rsidR="00A00D84" w:rsidRPr="00893DE1" w:rsidRDefault="00A00D84" w:rsidP="00A8321D">
            <w:pPr>
              <w:spacing w:before="10" w:after="10"/>
              <w:ind w:right="-113"/>
              <w:rPr>
                <w:sz w:val="22"/>
                <w:szCs w:val="22"/>
              </w:rPr>
            </w:pPr>
            <w:r w:rsidRPr="00893DE1">
              <w:rPr>
                <w:sz w:val="22"/>
                <w:szCs w:val="22"/>
              </w:rPr>
              <w:t>Eredménytartalék</w:t>
            </w:r>
          </w:p>
        </w:tc>
        <w:tc>
          <w:tcPr>
            <w:tcW w:w="993" w:type="dxa"/>
            <w:vAlign w:val="center"/>
          </w:tcPr>
          <w:p w:rsidR="00A00D84" w:rsidRPr="00893DE1" w:rsidRDefault="00A00D84" w:rsidP="00C05062">
            <w:pPr>
              <w:spacing w:before="10" w:after="10"/>
              <w:ind w:left="-57"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8 865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A00D84" w:rsidRPr="00257637" w:rsidRDefault="00A00D84" w:rsidP="00C05062">
            <w:pPr>
              <w:ind w:left="-57"/>
              <w:jc w:val="right"/>
              <w:rPr>
                <w:sz w:val="22"/>
                <w:szCs w:val="22"/>
              </w:rPr>
            </w:pPr>
            <w:r w:rsidRPr="00257637">
              <w:rPr>
                <w:sz w:val="22"/>
                <w:szCs w:val="22"/>
              </w:rPr>
              <w:t>0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A00D84" w:rsidRPr="00257637" w:rsidRDefault="00A00D84" w:rsidP="00A8321D">
            <w:pPr>
              <w:spacing w:before="10" w:after="10"/>
              <w:ind w:left="-57" w:right="-113"/>
            </w:pPr>
          </w:p>
        </w:tc>
        <w:tc>
          <w:tcPr>
            <w:tcW w:w="85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A00D84" w:rsidRPr="00257637" w:rsidRDefault="00A00D84" w:rsidP="00A8321D">
            <w:pPr>
              <w:spacing w:before="10" w:after="10"/>
              <w:ind w:left="-57"/>
              <w:jc w:val="right"/>
              <w:rPr>
                <w:sz w:val="22"/>
                <w:szCs w:val="22"/>
              </w:rPr>
            </w:pPr>
          </w:p>
        </w:tc>
      </w:tr>
      <w:tr w:rsidR="00A00D84" w:rsidRPr="00893DE1" w:rsidTr="00C05062">
        <w:trPr>
          <w:gridBefore w:val="1"/>
          <w:gridAfter w:val="1"/>
          <w:wBefore w:w="79" w:type="dxa"/>
          <w:wAfter w:w="27" w:type="dxa"/>
        </w:trPr>
        <w:tc>
          <w:tcPr>
            <w:tcW w:w="3118" w:type="dxa"/>
            <w:tcBorders>
              <w:left w:val="single" w:sz="12" w:space="0" w:color="auto"/>
            </w:tcBorders>
          </w:tcPr>
          <w:p w:rsidR="00A00D84" w:rsidRPr="00893DE1" w:rsidRDefault="00A00D84" w:rsidP="00A8321D">
            <w:pPr>
              <w:spacing w:before="10" w:after="10"/>
              <w:ind w:right="-113"/>
              <w:rPr>
                <w:sz w:val="22"/>
                <w:szCs w:val="22"/>
              </w:rPr>
            </w:pPr>
            <w:r w:rsidRPr="00893DE1">
              <w:rPr>
                <w:sz w:val="22"/>
                <w:szCs w:val="22"/>
              </w:rPr>
              <w:t>Lekötött tartalék</w:t>
            </w:r>
          </w:p>
        </w:tc>
        <w:tc>
          <w:tcPr>
            <w:tcW w:w="993" w:type="dxa"/>
            <w:vAlign w:val="center"/>
          </w:tcPr>
          <w:p w:rsidR="00A00D84" w:rsidRPr="00893DE1" w:rsidRDefault="00A00D84" w:rsidP="00C05062">
            <w:pPr>
              <w:spacing w:before="10" w:after="10"/>
              <w:ind w:left="-57" w:right="57"/>
              <w:jc w:val="right"/>
              <w:rPr>
                <w:sz w:val="22"/>
                <w:szCs w:val="22"/>
              </w:rPr>
            </w:pPr>
            <w:r w:rsidRPr="00893DE1">
              <w:rPr>
                <w:sz w:val="22"/>
                <w:szCs w:val="22"/>
              </w:rPr>
              <w:t>1 135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A00D84" w:rsidRPr="00B41588" w:rsidRDefault="00A00D84" w:rsidP="00C05062">
            <w:pPr>
              <w:ind w:left="-57"/>
              <w:jc w:val="right"/>
              <w:rPr>
                <w:sz w:val="22"/>
                <w:szCs w:val="22"/>
              </w:rPr>
            </w:pPr>
            <w:r w:rsidRPr="00B41588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4</w:t>
            </w:r>
            <w:r w:rsidRPr="00B41588">
              <w:rPr>
                <w:sz w:val="22"/>
                <w:szCs w:val="22"/>
              </w:rPr>
              <w:t>5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A00D84" w:rsidRPr="00A94425" w:rsidRDefault="00A00D84" w:rsidP="00A8321D">
            <w:pPr>
              <w:spacing w:before="10" w:after="10"/>
              <w:ind w:left="-57" w:right="-113"/>
              <w:rPr>
                <w:highlight w:val="red"/>
              </w:rPr>
            </w:pPr>
          </w:p>
        </w:tc>
        <w:tc>
          <w:tcPr>
            <w:tcW w:w="85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A00D84" w:rsidRPr="00B41588" w:rsidRDefault="00A00D84" w:rsidP="00A8321D">
            <w:pPr>
              <w:spacing w:before="10" w:after="10"/>
              <w:ind w:left="-57"/>
              <w:jc w:val="right"/>
              <w:rPr>
                <w:sz w:val="22"/>
                <w:szCs w:val="22"/>
              </w:rPr>
            </w:pPr>
          </w:p>
        </w:tc>
      </w:tr>
      <w:tr w:rsidR="00A00D84" w:rsidRPr="00893DE1" w:rsidTr="00C05062">
        <w:trPr>
          <w:gridBefore w:val="1"/>
          <w:gridAfter w:val="1"/>
          <w:wBefore w:w="79" w:type="dxa"/>
          <w:wAfter w:w="27" w:type="dxa"/>
        </w:trPr>
        <w:tc>
          <w:tcPr>
            <w:tcW w:w="3118" w:type="dxa"/>
            <w:tcBorders>
              <w:left w:val="single" w:sz="12" w:space="0" w:color="auto"/>
            </w:tcBorders>
          </w:tcPr>
          <w:p w:rsidR="00A00D84" w:rsidRPr="00893DE1" w:rsidRDefault="00A00D84" w:rsidP="00A8321D">
            <w:pPr>
              <w:spacing w:before="10" w:after="10"/>
              <w:ind w:right="-113"/>
              <w:rPr>
                <w:sz w:val="22"/>
                <w:szCs w:val="22"/>
              </w:rPr>
            </w:pPr>
            <w:r w:rsidRPr="00893DE1">
              <w:rPr>
                <w:iCs/>
                <w:sz w:val="22"/>
                <w:szCs w:val="22"/>
              </w:rPr>
              <w:t>Mérleg szerinti eredmény</w:t>
            </w:r>
          </w:p>
        </w:tc>
        <w:tc>
          <w:tcPr>
            <w:tcW w:w="993" w:type="dxa"/>
            <w:vAlign w:val="center"/>
          </w:tcPr>
          <w:p w:rsidR="00A00D84" w:rsidRPr="00893DE1" w:rsidRDefault="00A00D84" w:rsidP="00C05062">
            <w:pPr>
              <w:spacing w:before="10" w:after="10"/>
              <w:ind w:left="-57"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A00D84" w:rsidRPr="006633A8" w:rsidRDefault="00A00D84" w:rsidP="00C05062">
            <w:pPr>
              <w:spacing w:before="10" w:after="10"/>
              <w:ind w:left="-113"/>
              <w:jc w:val="right"/>
              <w:rPr>
                <w:b/>
                <w:sz w:val="22"/>
                <w:szCs w:val="22"/>
              </w:rPr>
            </w:pPr>
            <w:r w:rsidRPr="006633A8">
              <w:rPr>
                <w:b/>
                <w:sz w:val="22"/>
                <w:szCs w:val="22"/>
              </w:rPr>
              <w:t>*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A00D84" w:rsidRPr="00257637" w:rsidRDefault="00A00D84" w:rsidP="00A8321D">
            <w:pPr>
              <w:spacing w:before="10" w:after="10"/>
              <w:ind w:left="-57" w:right="-113"/>
            </w:pPr>
          </w:p>
        </w:tc>
        <w:tc>
          <w:tcPr>
            <w:tcW w:w="85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A00D84" w:rsidRPr="00B41588" w:rsidRDefault="00A00D84" w:rsidP="00A8321D">
            <w:pPr>
              <w:spacing w:before="10" w:after="10"/>
              <w:ind w:left="-57" w:right="57"/>
              <w:jc w:val="right"/>
              <w:rPr>
                <w:sz w:val="22"/>
                <w:szCs w:val="22"/>
              </w:rPr>
            </w:pPr>
          </w:p>
        </w:tc>
      </w:tr>
      <w:tr w:rsidR="00A00D84" w:rsidRPr="00893DE1" w:rsidTr="00C05062">
        <w:trPr>
          <w:gridBefore w:val="1"/>
          <w:gridAfter w:val="1"/>
          <w:wBefore w:w="79" w:type="dxa"/>
          <w:wAfter w:w="27" w:type="dxa"/>
        </w:trPr>
        <w:tc>
          <w:tcPr>
            <w:tcW w:w="3118" w:type="dxa"/>
            <w:tcBorders>
              <w:left w:val="single" w:sz="12" w:space="0" w:color="auto"/>
            </w:tcBorders>
            <w:vAlign w:val="center"/>
          </w:tcPr>
          <w:p w:rsidR="00A00D84" w:rsidRPr="00893DE1" w:rsidRDefault="00A00D84" w:rsidP="00A8321D">
            <w:pPr>
              <w:spacing w:before="10" w:after="10"/>
              <w:rPr>
                <w:b/>
                <w:i/>
                <w:sz w:val="22"/>
                <w:szCs w:val="22"/>
              </w:rPr>
            </w:pPr>
            <w:r w:rsidRPr="00893DE1">
              <w:rPr>
                <w:b/>
                <w:i/>
                <w:sz w:val="22"/>
                <w:szCs w:val="22"/>
              </w:rPr>
              <w:t>SAJÁT TŐKE</w:t>
            </w:r>
          </w:p>
        </w:tc>
        <w:tc>
          <w:tcPr>
            <w:tcW w:w="993" w:type="dxa"/>
            <w:vAlign w:val="center"/>
          </w:tcPr>
          <w:p w:rsidR="00A00D84" w:rsidRPr="00893DE1" w:rsidRDefault="00A00D84" w:rsidP="00C05062">
            <w:pPr>
              <w:spacing w:before="10" w:after="10"/>
              <w:ind w:left="-57" w:right="57"/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55 000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A00D84" w:rsidRPr="00B41588" w:rsidRDefault="00EA3578" w:rsidP="00C05062">
            <w:pPr>
              <w:ind w:left="-113"/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75</w:t>
            </w:r>
            <w:r w:rsidR="00A00D84">
              <w:rPr>
                <w:b/>
                <w:i/>
                <w:sz w:val="22"/>
                <w:szCs w:val="22"/>
              </w:rPr>
              <w:t xml:space="preserve"> 345</w:t>
            </w:r>
          </w:p>
        </w:tc>
        <w:tc>
          <w:tcPr>
            <w:tcW w:w="2976" w:type="dxa"/>
            <w:gridSpan w:val="2"/>
            <w:shd w:val="clear" w:color="auto" w:fill="D9D9D9"/>
            <w:vAlign w:val="center"/>
          </w:tcPr>
          <w:p w:rsidR="00A00D84" w:rsidRPr="00A94425" w:rsidRDefault="00A00D84" w:rsidP="00A8321D">
            <w:pPr>
              <w:spacing w:before="10" w:after="10"/>
              <w:ind w:left="-57" w:right="-113"/>
              <w:rPr>
                <w:b/>
                <w:i/>
                <w:highlight w:val="red"/>
              </w:rPr>
            </w:pPr>
          </w:p>
        </w:tc>
        <w:tc>
          <w:tcPr>
            <w:tcW w:w="857" w:type="dxa"/>
            <w:gridSpan w:val="2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A00D84" w:rsidRPr="00B41588" w:rsidRDefault="00A00D84" w:rsidP="00A8321D">
            <w:pPr>
              <w:spacing w:before="10" w:after="10"/>
              <w:ind w:left="-57"/>
              <w:jc w:val="right"/>
              <w:rPr>
                <w:b/>
                <w:i/>
                <w:sz w:val="22"/>
                <w:szCs w:val="22"/>
              </w:rPr>
            </w:pPr>
          </w:p>
        </w:tc>
      </w:tr>
      <w:tr w:rsidR="00A00D84" w:rsidRPr="00893DE1" w:rsidTr="00C05062">
        <w:trPr>
          <w:gridBefore w:val="1"/>
          <w:gridAfter w:val="1"/>
          <w:wBefore w:w="79" w:type="dxa"/>
          <w:wAfter w:w="27" w:type="dxa"/>
        </w:trPr>
        <w:tc>
          <w:tcPr>
            <w:tcW w:w="3118" w:type="dxa"/>
            <w:tcBorders>
              <w:left w:val="single" w:sz="12" w:space="0" w:color="auto"/>
            </w:tcBorders>
            <w:vAlign w:val="center"/>
          </w:tcPr>
          <w:p w:rsidR="00A00D84" w:rsidRPr="006633A8" w:rsidRDefault="00A00D84" w:rsidP="00A8321D">
            <w:pPr>
              <w:spacing w:before="10" w:after="10"/>
              <w:ind w:right="-113"/>
              <w:rPr>
                <w:sz w:val="22"/>
                <w:szCs w:val="22"/>
              </w:rPr>
            </w:pPr>
            <w:r w:rsidRPr="006633A8">
              <w:rPr>
                <w:iCs/>
                <w:sz w:val="22"/>
                <w:szCs w:val="22"/>
              </w:rPr>
              <w:t>Vevőktől kapott előleg</w:t>
            </w:r>
          </w:p>
        </w:tc>
        <w:tc>
          <w:tcPr>
            <w:tcW w:w="993" w:type="dxa"/>
            <w:vAlign w:val="center"/>
          </w:tcPr>
          <w:p w:rsidR="00A00D84" w:rsidRPr="00893DE1" w:rsidRDefault="00A00D84" w:rsidP="00C05062">
            <w:pPr>
              <w:spacing w:before="10" w:after="10"/>
              <w:ind w:left="-57" w:right="57"/>
              <w:jc w:val="right"/>
              <w:rPr>
                <w:sz w:val="22"/>
                <w:szCs w:val="22"/>
              </w:rPr>
            </w:pPr>
            <w:r w:rsidRPr="00893DE1">
              <w:rPr>
                <w:sz w:val="22"/>
                <w:szCs w:val="22"/>
              </w:rPr>
              <w:t>2 400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A00D84" w:rsidRPr="00B41588" w:rsidRDefault="00A00D84" w:rsidP="00C05062">
            <w:pPr>
              <w:ind w:left="-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1 400</w:t>
            </w:r>
          </w:p>
        </w:tc>
        <w:tc>
          <w:tcPr>
            <w:tcW w:w="2976" w:type="dxa"/>
            <w:gridSpan w:val="2"/>
            <w:shd w:val="clear" w:color="auto" w:fill="D9D9D9"/>
            <w:vAlign w:val="center"/>
          </w:tcPr>
          <w:p w:rsidR="00A00D84" w:rsidRPr="00A94425" w:rsidRDefault="00A00D84" w:rsidP="00A8321D">
            <w:pPr>
              <w:spacing w:before="10" w:after="10"/>
              <w:ind w:left="-57" w:right="-113"/>
              <w:rPr>
                <w:highlight w:val="red"/>
              </w:rPr>
            </w:pPr>
          </w:p>
        </w:tc>
        <w:tc>
          <w:tcPr>
            <w:tcW w:w="857" w:type="dxa"/>
            <w:gridSpan w:val="2"/>
            <w:tcBorders>
              <w:right w:val="single" w:sz="12" w:space="0" w:color="auto"/>
            </w:tcBorders>
            <w:shd w:val="clear" w:color="auto" w:fill="D9D9D9"/>
          </w:tcPr>
          <w:p w:rsidR="00A00D84" w:rsidRPr="00B41588" w:rsidRDefault="00A00D84" w:rsidP="00A8321D">
            <w:pPr>
              <w:spacing w:before="10" w:after="10"/>
              <w:ind w:left="-57"/>
              <w:jc w:val="right"/>
              <w:rPr>
                <w:sz w:val="22"/>
                <w:szCs w:val="22"/>
              </w:rPr>
            </w:pPr>
          </w:p>
        </w:tc>
      </w:tr>
      <w:tr w:rsidR="00A00D84" w:rsidRPr="00893DE1" w:rsidTr="00C05062">
        <w:trPr>
          <w:gridBefore w:val="1"/>
          <w:gridAfter w:val="1"/>
          <w:wBefore w:w="79" w:type="dxa"/>
          <w:wAfter w:w="27" w:type="dxa"/>
        </w:trPr>
        <w:tc>
          <w:tcPr>
            <w:tcW w:w="3118" w:type="dxa"/>
            <w:tcBorders>
              <w:left w:val="single" w:sz="12" w:space="0" w:color="auto"/>
            </w:tcBorders>
          </w:tcPr>
          <w:p w:rsidR="00A00D84" w:rsidRPr="00893DE1" w:rsidRDefault="00A00D84" w:rsidP="00A8321D">
            <w:pPr>
              <w:spacing w:before="10" w:after="10"/>
              <w:ind w:right="-113"/>
              <w:rPr>
                <w:sz w:val="22"/>
                <w:szCs w:val="22"/>
              </w:rPr>
            </w:pPr>
            <w:r w:rsidRPr="00893DE1">
              <w:rPr>
                <w:sz w:val="22"/>
                <w:szCs w:val="22"/>
              </w:rPr>
              <w:t>Belföldi szállítók</w:t>
            </w:r>
          </w:p>
        </w:tc>
        <w:tc>
          <w:tcPr>
            <w:tcW w:w="993" w:type="dxa"/>
            <w:vAlign w:val="center"/>
          </w:tcPr>
          <w:p w:rsidR="00A00D84" w:rsidRPr="00893DE1" w:rsidRDefault="00A00D84" w:rsidP="00C05062">
            <w:pPr>
              <w:spacing w:before="10" w:after="10"/>
              <w:ind w:left="-57"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5 400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A00D84" w:rsidRPr="00B41588" w:rsidRDefault="00A00D84" w:rsidP="00C05062">
            <w:pPr>
              <w:ind w:left="-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4 255</w:t>
            </w:r>
          </w:p>
        </w:tc>
        <w:tc>
          <w:tcPr>
            <w:tcW w:w="2976" w:type="dxa"/>
            <w:gridSpan w:val="2"/>
            <w:shd w:val="clear" w:color="auto" w:fill="D9D9D9"/>
            <w:vAlign w:val="center"/>
          </w:tcPr>
          <w:p w:rsidR="00A00D84" w:rsidRPr="00A94425" w:rsidRDefault="00A00D84" w:rsidP="00A8321D">
            <w:pPr>
              <w:spacing w:before="10" w:after="10"/>
              <w:ind w:left="-57" w:right="-113"/>
              <w:rPr>
                <w:highlight w:val="red"/>
              </w:rPr>
            </w:pPr>
          </w:p>
        </w:tc>
        <w:tc>
          <w:tcPr>
            <w:tcW w:w="857" w:type="dxa"/>
            <w:gridSpan w:val="2"/>
            <w:tcBorders>
              <w:right w:val="single" w:sz="12" w:space="0" w:color="auto"/>
            </w:tcBorders>
            <w:shd w:val="clear" w:color="auto" w:fill="D9D9D9"/>
          </w:tcPr>
          <w:p w:rsidR="00A00D84" w:rsidRPr="00B41588" w:rsidRDefault="00A00D84" w:rsidP="00A8321D">
            <w:pPr>
              <w:spacing w:before="10" w:after="10"/>
              <w:ind w:left="-57"/>
              <w:jc w:val="right"/>
              <w:rPr>
                <w:sz w:val="22"/>
                <w:szCs w:val="22"/>
              </w:rPr>
            </w:pPr>
          </w:p>
        </w:tc>
      </w:tr>
      <w:tr w:rsidR="00A00D84" w:rsidRPr="00893DE1" w:rsidTr="00C05062">
        <w:trPr>
          <w:gridBefore w:val="1"/>
          <w:gridAfter w:val="1"/>
          <w:wBefore w:w="79" w:type="dxa"/>
          <w:wAfter w:w="27" w:type="dxa"/>
        </w:trPr>
        <w:tc>
          <w:tcPr>
            <w:tcW w:w="3118" w:type="dxa"/>
            <w:tcBorders>
              <w:left w:val="single" w:sz="12" w:space="0" w:color="auto"/>
            </w:tcBorders>
          </w:tcPr>
          <w:p w:rsidR="00A00D84" w:rsidRPr="00893DE1" w:rsidRDefault="00A00D84" w:rsidP="00A8321D">
            <w:pPr>
              <w:spacing w:before="10" w:after="10"/>
              <w:ind w:right="-113"/>
              <w:rPr>
                <w:sz w:val="22"/>
                <w:szCs w:val="22"/>
              </w:rPr>
            </w:pPr>
            <w:r w:rsidRPr="00893DE1">
              <w:rPr>
                <w:sz w:val="22"/>
                <w:szCs w:val="22"/>
              </w:rPr>
              <w:t>Áfa elszámolási számla</w:t>
            </w:r>
          </w:p>
        </w:tc>
        <w:tc>
          <w:tcPr>
            <w:tcW w:w="993" w:type="dxa"/>
            <w:vAlign w:val="center"/>
          </w:tcPr>
          <w:p w:rsidR="00A00D84" w:rsidRPr="00893DE1" w:rsidRDefault="00A00D84" w:rsidP="00C05062">
            <w:pPr>
              <w:spacing w:before="10" w:after="10"/>
              <w:ind w:left="-113" w:right="57"/>
              <w:jc w:val="right"/>
              <w:rPr>
                <w:sz w:val="22"/>
                <w:szCs w:val="22"/>
              </w:rPr>
            </w:pPr>
            <w:r w:rsidRPr="00893DE1">
              <w:rPr>
                <w:sz w:val="22"/>
                <w:szCs w:val="22"/>
              </w:rPr>
              <w:t>(T) –580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A00D84" w:rsidRPr="00B41588" w:rsidRDefault="00A00D84" w:rsidP="00C05062">
            <w:pPr>
              <w:ind w:left="-113"/>
              <w:jc w:val="right"/>
              <w:rPr>
                <w:sz w:val="22"/>
                <w:szCs w:val="22"/>
              </w:rPr>
            </w:pPr>
            <w:r w:rsidRPr="00B41588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K</w:t>
            </w:r>
            <w:r w:rsidRPr="00B41588">
              <w:rPr>
                <w:sz w:val="22"/>
                <w:szCs w:val="22"/>
              </w:rPr>
              <w:t xml:space="preserve">) 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2976" w:type="dxa"/>
            <w:gridSpan w:val="2"/>
            <w:shd w:val="clear" w:color="auto" w:fill="D9D9D9"/>
            <w:vAlign w:val="center"/>
          </w:tcPr>
          <w:p w:rsidR="00A00D84" w:rsidRPr="00A94425" w:rsidRDefault="00A00D84" w:rsidP="00A8321D">
            <w:pPr>
              <w:spacing w:before="10" w:after="10"/>
              <w:ind w:left="-57" w:right="-113"/>
              <w:rPr>
                <w:highlight w:val="red"/>
              </w:rPr>
            </w:pPr>
          </w:p>
        </w:tc>
        <w:tc>
          <w:tcPr>
            <w:tcW w:w="857" w:type="dxa"/>
            <w:gridSpan w:val="2"/>
            <w:tcBorders>
              <w:right w:val="single" w:sz="12" w:space="0" w:color="auto"/>
            </w:tcBorders>
            <w:shd w:val="clear" w:color="auto" w:fill="D9D9D9"/>
            <w:tcMar>
              <w:left w:w="28" w:type="dxa"/>
            </w:tcMar>
          </w:tcPr>
          <w:p w:rsidR="00A00D84" w:rsidRPr="00B41588" w:rsidRDefault="00A00D84" w:rsidP="00A8321D">
            <w:pPr>
              <w:spacing w:before="10" w:after="10"/>
              <w:ind w:left="-113"/>
              <w:jc w:val="right"/>
              <w:rPr>
                <w:sz w:val="22"/>
                <w:szCs w:val="22"/>
              </w:rPr>
            </w:pPr>
          </w:p>
        </w:tc>
      </w:tr>
      <w:tr w:rsidR="00A00D84" w:rsidRPr="00893DE1" w:rsidTr="00C05062">
        <w:trPr>
          <w:gridBefore w:val="1"/>
          <w:gridAfter w:val="1"/>
          <w:wBefore w:w="79" w:type="dxa"/>
          <w:wAfter w:w="27" w:type="dxa"/>
        </w:trPr>
        <w:tc>
          <w:tcPr>
            <w:tcW w:w="3118" w:type="dxa"/>
            <w:tcBorders>
              <w:left w:val="single" w:sz="12" w:space="0" w:color="auto"/>
            </w:tcBorders>
          </w:tcPr>
          <w:p w:rsidR="00A00D84" w:rsidRPr="00893DE1" w:rsidRDefault="00A00D84" w:rsidP="00A8321D">
            <w:pPr>
              <w:spacing w:before="10" w:after="10"/>
              <w:rPr>
                <w:sz w:val="22"/>
                <w:szCs w:val="22"/>
              </w:rPr>
            </w:pPr>
            <w:r w:rsidRPr="00893DE1">
              <w:rPr>
                <w:sz w:val="22"/>
                <w:szCs w:val="22"/>
              </w:rPr>
              <w:t>Társasági adó kötelezettség</w:t>
            </w:r>
          </w:p>
        </w:tc>
        <w:tc>
          <w:tcPr>
            <w:tcW w:w="993" w:type="dxa"/>
            <w:vAlign w:val="center"/>
          </w:tcPr>
          <w:p w:rsidR="00A00D84" w:rsidRPr="00893DE1" w:rsidRDefault="00A00D84" w:rsidP="00C05062">
            <w:pPr>
              <w:spacing w:before="10" w:after="10"/>
              <w:ind w:left="-57" w:right="57"/>
              <w:jc w:val="right"/>
              <w:rPr>
                <w:sz w:val="22"/>
                <w:szCs w:val="22"/>
              </w:rPr>
            </w:pPr>
            <w:r w:rsidRPr="00893DE1">
              <w:rPr>
                <w:sz w:val="22"/>
                <w:szCs w:val="22"/>
              </w:rPr>
              <w:t>(T) –</w:t>
            </w:r>
            <w:r>
              <w:rPr>
                <w:sz w:val="22"/>
                <w:szCs w:val="22"/>
              </w:rPr>
              <w:t>405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A00D84" w:rsidRPr="00257637" w:rsidRDefault="00A00D84" w:rsidP="00C05062">
            <w:pPr>
              <w:ind w:left="-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</w:t>
            </w:r>
          </w:p>
        </w:tc>
        <w:tc>
          <w:tcPr>
            <w:tcW w:w="2976" w:type="dxa"/>
            <w:gridSpan w:val="2"/>
            <w:shd w:val="clear" w:color="auto" w:fill="D9D9D9"/>
            <w:vAlign w:val="center"/>
          </w:tcPr>
          <w:p w:rsidR="00A00D84" w:rsidRPr="00257637" w:rsidRDefault="00A00D84" w:rsidP="00A8321D">
            <w:pPr>
              <w:spacing w:before="10" w:after="10"/>
              <w:ind w:left="-57" w:right="-113"/>
            </w:pPr>
          </w:p>
        </w:tc>
        <w:tc>
          <w:tcPr>
            <w:tcW w:w="857" w:type="dxa"/>
            <w:gridSpan w:val="2"/>
            <w:tcBorders>
              <w:right w:val="single" w:sz="12" w:space="0" w:color="auto"/>
            </w:tcBorders>
            <w:shd w:val="clear" w:color="auto" w:fill="D9D9D9"/>
          </w:tcPr>
          <w:p w:rsidR="00A00D84" w:rsidRPr="00257637" w:rsidRDefault="00A00D84" w:rsidP="00A8321D">
            <w:pPr>
              <w:spacing w:before="10" w:after="10"/>
              <w:ind w:left="-57"/>
              <w:jc w:val="right"/>
              <w:rPr>
                <w:sz w:val="22"/>
                <w:szCs w:val="22"/>
              </w:rPr>
            </w:pPr>
          </w:p>
        </w:tc>
      </w:tr>
      <w:tr w:rsidR="00A00D84" w:rsidRPr="00893DE1" w:rsidTr="00C05062">
        <w:trPr>
          <w:gridBefore w:val="1"/>
          <w:gridAfter w:val="1"/>
          <w:wBefore w:w="79" w:type="dxa"/>
          <w:wAfter w:w="27" w:type="dxa"/>
        </w:trPr>
        <w:tc>
          <w:tcPr>
            <w:tcW w:w="3118" w:type="dxa"/>
            <w:tcBorders>
              <w:left w:val="single" w:sz="12" w:space="0" w:color="auto"/>
            </w:tcBorders>
          </w:tcPr>
          <w:p w:rsidR="00A00D84" w:rsidRPr="00893DE1" w:rsidRDefault="00A00D84" w:rsidP="00A8321D">
            <w:pPr>
              <w:spacing w:before="10" w:after="10"/>
              <w:rPr>
                <w:sz w:val="22"/>
                <w:szCs w:val="22"/>
              </w:rPr>
            </w:pPr>
            <w:r w:rsidRPr="00893DE1">
              <w:rPr>
                <w:sz w:val="22"/>
                <w:szCs w:val="22"/>
              </w:rPr>
              <w:t>Egyéb rövid lejáratú kötelez.</w:t>
            </w:r>
          </w:p>
        </w:tc>
        <w:tc>
          <w:tcPr>
            <w:tcW w:w="993" w:type="dxa"/>
            <w:vAlign w:val="center"/>
          </w:tcPr>
          <w:p w:rsidR="00A00D84" w:rsidRPr="00893DE1" w:rsidRDefault="00A00D84" w:rsidP="00C05062">
            <w:pPr>
              <w:spacing w:before="10" w:after="10"/>
              <w:ind w:left="-57"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9 330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A00D84" w:rsidRPr="00257637" w:rsidRDefault="00A00D84" w:rsidP="00C05062">
            <w:pPr>
              <w:ind w:left="-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19 371</w:t>
            </w:r>
          </w:p>
        </w:tc>
        <w:tc>
          <w:tcPr>
            <w:tcW w:w="2976" w:type="dxa"/>
            <w:gridSpan w:val="2"/>
            <w:shd w:val="clear" w:color="auto" w:fill="D9D9D9"/>
            <w:vAlign w:val="center"/>
          </w:tcPr>
          <w:p w:rsidR="00A00D84" w:rsidRPr="00257637" w:rsidRDefault="00A00D84" w:rsidP="00A8321D">
            <w:pPr>
              <w:spacing w:before="10" w:after="10"/>
              <w:ind w:left="-57" w:right="-113"/>
            </w:pPr>
          </w:p>
        </w:tc>
        <w:tc>
          <w:tcPr>
            <w:tcW w:w="857" w:type="dxa"/>
            <w:gridSpan w:val="2"/>
            <w:tcBorders>
              <w:right w:val="single" w:sz="12" w:space="0" w:color="auto"/>
            </w:tcBorders>
            <w:shd w:val="clear" w:color="auto" w:fill="D9D9D9"/>
          </w:tcPr>
          <w:p w:rsidR="00A00D84" w:rsidRPr="00257637" w:rsidRDefault="00A00D84" w:rsidP="00A8321D">
            <w:pPr>
              <w:spacing w:before="10" w:after="10"/>
              <w:ind w:left="-57"/>
              <w:jc w:val="right"/>
              <w:rPr>
                <w:sz w:val="22"/>
                <w:szCs w:val="22"/>
              </w:rPr>
            </w:pPr>
          </w:p>
        </w:tc>
      </w:tr>
      <w:tr w:rsidR="00A00D84" w:rsidRPr="00893DE1" w:rsidTr="00C05062">
        <w:trPr>
          <w:gridBefore w:val="1"/>
          <w:gridAfter w:val="1"/>
          <w:wBefore w:w="79" w:type="dxa"/>
          <w:wAfter w:w="27" w:type="dxa"/>
        </w:trPr>
        <w:tc>
          <w:tcPr>
            <w:tcW w:w="3118" w:type="dxa"/>
            <w:tcBorders>
              <w:left w:val="single" w:sz="12" w:space="0" w:color="auto"/>
            </w:tcBorders>
          </w:tcPr>
          <w:p w:rsidR="00A00D84" w:rsidRPr="00893DE1" w:rsidRDefault="00A00D84" w:rsidP="00A8321D">
            <w:pPr>
              <w:spacing w:before="10" w:after="10"/>
              <w:rPr>
                <w:i/>
                <w:sz w:val="22"/>
                <w:szCs w:val="22"/>
              </w:rPr>
            </w:pPr>
            <w:r w:rsidRPr="00893DE1">
              <w:rPr>
                <w:i/>
                <w:sz w:val="22"/>
                <w:szCs w:val="22"/>
              </w:rPr>
              <w:t>Rövid lejáratú kötelez. összesen</w:t>
            </w:r>
          </w:p>
        </w:tc>
        <w:tc>
          <w:tcPr>
            <w:tcW w:w="993" w:type="dxa"/>
            <w:vAlign w:val="center"/>
          </w:tcPr>
          <w:p w:rsidR="00A00D84" w:rsidRPr="00893DE1" w:rsidRDefault="00A00D84" w:rsidP="00C05062">
            <w:pPr>
              <w:spacing w:before="10" w:after="10"/>
              <w:ind w:left="-57" w:right="57"/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16 145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A00D84" w:rsidRPr="00B41588" w:rsidRDefault="00A00D84" w:rsidP="00C05062">
            <w:pPr>
              <w:ind w:left="-113"/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25 215</w:t>
            </w:r>
          </w:p>
        </w:tc>
        <w:tc>
          <w:tcPr>
            <w:tcW w:w="2976" w:type="dxa"/>
            <w:gridSpan w:val="2"/>
            <w:shd w:val="clear" w:color="auto" w:fill="D9D9D9"/>
            <w:vAlign w:val="center"/>
          </w:tcPr>
          <w:p w:rsidR="00A00D84" w:rsidRPr="00A94425" w:rsidRDefault="00A00D84" w:rsidP="00A8321D">
            <w:pPr>
              <w:spacing w:before="10" w:after="10"/>
              <w:ind w:left="-57" w:right="-113"/>
              <w:rPr>
                <w:i/>
                <w:highlight w:val="red"/>
              </w:rPr>
            </w:pPr>
          </w:p>
        </w:tc>
        <w:tc>
          <w:tcPr>
            <w:tcW w:w="857" w:type="dxa"/>
            <w:gridSpan w:val="2"/>
            <w:tcBorders>
              <w:right w:val="single" w:sz="12" w:space="0" w:color="auto"/>
            </w:tcBorders>
            <w:shd w:val="clear" w:color="auto" w:fill="D9D9D9"/>
          </w:tcPr>
          <w:p w:rsidR="00A00D84" w:rsidRPr="00B41588" w:rsidRDefault="00A00D84" w:rsidP="00A8321D">
            <w:pPr>
              <w:spacing w:before="10" w:after="10"/>
              <w:ind w:left="-57"/>
              <w:jc w:val="right"/>
              <w:rPr>
                <w:i/>
                <w:sz w:val="22"/>
                <w:szCs w:val="22"/>
              </w:rPr>
            </w:pPr>
          </w:p>
        </w:tc>
      </w:tr>
      <w:tr w:rsidR="00A00D84" w:rsidRPr="00893DE1" w:rsidTr="00C05062">
        <w:trPr>
          <w:gridBefore w:val="1"/>
          <w:gridAfter w:val="1"/>
          <w:wBefore w:w="79" w:type="dxa"/>
          <w:wAfter w:w="27" w:type="dxa"/>
        </w:trPr>
        <w:tc>
          <w:tcPr>
            <w:tcW w:w="3118" w:type="dxa"/>
            <w:tcBorders>
              <w:left w:val="single" w:sz="12" w:space="0" w:color="auto"/>
            </w:tcBorders>
            <w:vAlign w:val="center"/>
          </w:tcPr>
          <w:p w:rsidR="00A00D84" w:rsidRPr="00893DE1" w:rsidRDefault="00A00D84" w:rsidP="00A8321D">
            <w:pPr>
              <w:spacing w:before="10" w:after="10"/>
              <w:rPr>
                <w:b/>
                <w:i/>
                <w:sz w:val="22"/>
                <w:szCs w:val="22"/>
              </w:rPr>
            </w:pPr>
            <w:r w:rsidRPr="00893DE1">
              <w:rPr>
                <w:b/>
                <w:i/>
                <w:sz w:val="22"/>
                <w:szCs w:val="22"/>
              </w:rPr>
              <w:t>KÖTELEZETTSÉGEK</w:t>
            </w:r>
          </w:p>
        </w:tc>
        <w:tc>
          <w:tcPr>
            <w:tcW w:w="993" w:type="dxa"/>
            <w:vAlign w:val="center"/>
          </w:tcPr>
          <w:p w:rsidR="00A00D84" w:rsidRPr="00893DE1" w:rsidRDefault="00A00D84" w:rsidP="00C05062">
            <w:pPr>
              <w:spacing w:before="10" w:after="10"/>
              <w:ind w:left="-57" w:right="57"/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16 145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A00D84" w:rsidRPr="00B41588" w:rsidRDefault="00A00D84" w:rsidP="00C05062">
            <w:pPr>
              <w:ind w:left="-113"/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25 215</w:t>
            </w:r>
          </w:p>
        </w:tc>
        <w:tc>
          <w:tcPr>
            <w:tcW w:w="2976" w:type="dxa"/>
            <w:gridSpan w:val="2"/>
            <w:shd w:val="clear" w:color="auto" w:fill="D9D9D9"/>
            <w:vAlign w:val="center"/>
          </w:tcPr>
          <w:p w:rsidR="00A00D84" w:rsidRPr="00A94425" w:rsidRDefault="00A00D84" w:rsidP="00A8321D">
            <w:pPr>
              <w:spacing w:before="10" w:after="10"/>
              <w:ind w:left="-57" w:right="-113"/>
              <w:rPr>
                <w:b/>
                <w:i/>
                <w:highlight w:val="red"/>
              </w:rPr>
            </w:pPr>
          </w:p>
        </w:tc>
        <w:tc>
          <w:tcPr>
            <w:tcW w:w="857" w:type="dxa"/>
            <w:gridSpan w:val="2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A00D84" w:rsidRPr="00B41588" w:rsidRDefault="00A00D84" w:rsidP="00A8321D">
            <w:pPr>
              <w:spacing w:before="10" w:after="10"/>
              <w:ind w:left="-57"/>
              <w:jc w:val="right"/>
              <w:rPr>
                <w:b/>
                <w:i/>
                <w:sz w:val="22"/>
                <w:szCs w:val="22"/>
              </w:rPr>
            </w:pPr>
          </w:p>
        </w:tc>
      </w:tr>
      <w:tr w:rsidR="00A00D84" w:rsidRPr="00893DE1" w:rsidTr="00C05062">
        <w:trPr>
          <w:gridBefore w:val="1"/>
          <w:gridAfter w:val="1"/>
          <w:wBefore w:w="79" w:type="dxa"/>
          <w:wAfter w:w="27" w:type="dxa"/>
        </w:trPr>
        <w:tc>
          <w:tcPr>
            <w:tcW w:w="3118" w:type="dxa"/>
            <w:tcBorders>
              <w:left w:val="single" w:sz="12" w:space="0" w:color="auto"/>
              <w:bottom w:val="nil"/>
            </w:tcBorders>
            <w:vAlign w:val="center"/>
          </w:tcPr>
          <w:p w:rsidR="00A00D84" w:rsidRPr="00893DE1" w:rsidRDefault="00A00D84" w:rsidP="00A8321D">
            <w:pPr>
              <w:spacing w:before="10" w:after="10"/>
              <w:rPr>
                <w:b/>
                <w:sz w:val="22"/>
                <w:szCs w:val="22"/>
              </w:rPr>
            </w:pPr>
            <w:r w:rsidRPr="00893DE1">
              <w:rPr>
                <w:iCs/>
                <w:sz w:val="22"/>
                <w:szCs w:val="22"/>
              </w:rPr>
              <w:t>Költségek, ráfordítások PIE</w:t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A00D84" w:rsidRPr="001D11E9" w:rsidRDefault="00A00D84" w:rsidP="00C05062">
            <w:pPr>
              <w:spacing w:before="10" w:after="10"/>
              <w:ind w:left="-57" w:right="57"/>
              <w:jc w:val="right"/>
              <w:rPr>
                <w:sz w:val="22"/>
                <w:szCs w:val="22"/>
              </w:rPr>
            </w:pPr>
            <w:r w:rsidRPr="001D11E9">
              <w:rPr>
                <w:sz w:val="22"/>
                <w:szCs w:val="22"/>
              </w:rPr>
              <w:t>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A00D84" w:rsidRPr="001D11E9" w:rsidRDefault="00A00D84" w:rsidP="00C05062">
            <w:pPr>
              <w:ind w:left="-113"/>
              <w:jc w:val="right"/>
              <w:rPr>
                <w:sz w:val="22"/>
                <w:szCs w:val="22"/>
              </w:rPr>
            </w:pPr>
            <w:r w:rsidRPr="001D11E9">
              <w:rPr>
                <w:sz w:val="22"/>
                <w:szCs w:val="22"/>
              </w:rPr>
              <w:t>200</w:t>
            </w:r>
          </w:p>
        </w:tc>
        <w:tc>
          <w:tcPr>
            <w:tcW w:w="2976" w:type="dxa"/>
            <w:gridSpan w:val="2"/>
            <w:shd w:val="clear" w:color="auto" w:fill="D9D9D9"/>
            <w:vAlign w:val="center"/>
          </w:tcPr>
          <w:p w:rsidR="00A00D84" w:rsidRPr="00A94425" w:rsidRDefault="00A00D84" w:rsidP="00A8321D">
            <w:pPr>
              <w:spacing w:before="10" w:after="10"/>
              <w:ind w:left="-57" w:right="-113"/>
              <w:rPr>
                <w:highlight w:val="red"/>
              </w:rPr>
            </w:pPr>
          </w:p>
        </w:tc>
        <w:tc>
          <w:tcPr>
            <w:tcW w:w="857" w:type="dxa"/>
            <w:gridSpan w:val="2"/>
            <w:tcBorders>
              <w:bottom w:val="nil"/>
              <w:right w:val="single" w:sz="12" w:space="0" w:color="auto"/>
            </w:tcBorders>
            <w:shd w:val="clear" w:color="auto" w:fill="D9D9D9"/>
            <w:vAlign w:val="center"/>
          </w:tcPr>
          <w:p w:rsidR="00A00D84" w:rsidRPr="001D11E9" w:rsidRDefault="00A00D84" w:rsidP="00A8321D">
            <w:pPr>
              <w:spacing w:before="10" w:after="10"/>
              <w:ind w:left="-57"/>
              <w:jc w:val="right"/>
              <w:rPr>
                <w:sz w:val="22"/>
                <w:szCs w:val="22"/>
              </w:rPr>
            </w:pPr>
          </w:p>
        </w:tc>
      </w:tr>
      <w:tr w:rsidR="00A00D84" w:rsidRPr="00893DE1" w:rsidTr="00C05062">
        <w:trPr>
          <w:gridBefore w:val="1"/>
          <w:gridAfter w:val="1"/>
          <w:wBefore w:w="79" w:type="dxa"/>
          <w:wAfter w:w="27" w:type="dxa"/>
        </w:trPr>
        <w:tc>
          <w:tcPr>
            <w:tcW w:w="3118" w:type="dxa"/>
            <w:tcBorders>
              <w:left w:val="single" w:sz="12" w:space="0" w:color="auto"/>
              <w:bottom w:val="nil"/>
            </w:tcBorders>
            <w:vAlign w:val="center"/>
          </w:tcPr>
          <w:p w:rsidR="00A00D84" w:rsidRPr="001D11E9" w:rsidRDefault="00A00D84" w:rsidP="00A8321D">
            <w:pPr>
              <w:spacing w:before="10" w:after="10"/>
              <w:rPr>
                <w:sz w:val="22"/>
                <w:szCs w:val="22"/>
              </w:rPr>
            </w:pPr>
            <w:r w:rsidRPr="001D11E9">
              <w:rPr>
                <w:iCs/>
                <w:sz w:val="22"/>
                <w:szCs w:val="22"/>
              </w:rPr>
              <w:t>Halasztott bevételek</w:t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A00D84" w:rsidRPr="00893DE1" w:rsidRDefault="00A00D84" w:rsidP="00C05062">
            <w:pPr>
              <w:spacing w:before="10" w:after="10"/>
              <w:ind w:left="-57" w:right="57"/>
              <w:jc w:val="right"/>
              <w:rPr>
                <w:sz w:val="22"/>
                <w:szCs w:val="22"/>
              </w:rPr>
            </w:pPr>
            <w:r w:rsidRPr="00893DE1">
              <w:rPr>
                <w:sz w:val="22"/>
                <w:szCs w:val="22"/>
              </w:rPr>
              <w:t>3 690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A00D84" w:rsidRPr="00B41588" w:rsidRDefault="00A00D84" w:rsidP="00C05062">
            <w:pPr>
              <w:ind w:left="-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976" w:type="dxa"/>
            <w:gridSpan w:val="2"/>
            <w:shd w:val="clear" w:color="auto" w:fill="D9D9D9"/>
            <w:vAlign w:val="center"/>
          </w:tcPr>
          <w:p w:rsidR="00A00D84" w:rsidRPr="00A94425" w:rsidRDefault="00A00D84" w:rsidP="00A8321D">
            <w:pPr>
              <w:spacing w:before="10" w:after="10"/>
              <w:ind w:left="-57" w:right="-113"/>
              <w:rPr>
                <w:highlight w:val="red"/>
              </w:rPr>
            </w:pPr>
          </w:p>
        </w:tc>
        <w:tc>
          <w:tcPr>
            <w:tcW w:w="857" w:type="dxa"/>
            <w:gridSpan w:val="2"/>
            <w:tcBorders>
              <w:bottom w:val="nil"/>
              <w:right w:val="single" w:sz="12" w:space="0" w:color="auto"/>
            </w:tcBorders>
            <w:shd w:val="clear" w:color="auto" w:fill="D9D9D9"/>
            <w:vAlign w:val="center"/>
          </w:tcPr>
          <w:p w:rsidR="00A00D84" w:rsidRPr="00B41588" w:rsidRDefault="00A00D84" w:rsidP="00A8321D">
            <w:pPr>
              <w:spacing w:before="10" w:after="10"/>
              <w:ind w:left="-57"/>
              <w:jc w:val="right"/>
              <w:rPr>
                <w:sz w:val="22"/>
                <w:szCs w:val="22"/>
              </w:rPr>
            </w:pPr>
          </w:p>
        </w:tc>
      </w:tr>
      <w:tr w:rsidR="00A00D84" w:rsidRPr="00893DE1" w:rsidTr="00C05062">
        <w:trPr>
          <w:gridBefore w:val="1"/>
          <w:gridAfter w:val="1"/>
          <w:wBefore w:w="79" w:type="dxa"/>
          <w:wAfter w:w="27" w:type="dxa"/>
        </w:trPr>
        <w:tc>
          <w:tcPr>
            <w:tcW w:w="3118" w:type="dxa"/>
            <w:tcBorders>
              <w:left w:val="single" w:sz="12" w:space="0" w:color="auto"/>
              <w:bottom w:val="nil"/>
            </w:tcBorders>
            <w:vAlign w:val="center"/>
          </w:tcPr>
          <w:p w:rsidR="00A00D84" w:rsidRPr="00893DE1" w:rsidRDefault="00A00D84" w:rsidP="00A8321D">
            <w:pPr>
              <w:spacing w:before="10" w:after="10"/>
              <w:rPr>
                <w:b/>
                <w:i/>
                <w:sz w:val="22"/>
                <w:szCs w:val="22"/>
              </w:rPr>
            </w:pPr>
            <w:r w:rsidRPr="00893DE1">
              <w:rPr>
                <w:b/>
                <w:i/>
                <w:sz w:val="22"/>
                <w:szCs w:val="22"/>
              </w:rPr>
              <w:t>PASSZÍV IDŐBELI ELHAT.</w:t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A00D84" w:rsidRPr="00893DE1" w:rsidRDefault="00A00D84" w:rsidP="00C05062">
            <w:pPr>
              <w:spacing w:before="10" w:after="10"/>
              <w:ind w:left="-57" w:right="57"/>
              <w:jc w:val="right"/>
              <w:rPr>
                <w:b/>
                <w:i/>
                <w:sz w:val="22"/>
                <w:szCs w:val="22"/>
              </w:rPr>
            </w:pPr>
            <w:r w:rsidRPr="00893DE1">
              <w:rPr>
                <w:b/>
                <w:i/>
                <w:sz w:val="22"/>
                <w:szCs w:val="22"/>
              </w:rPr>
              <w:t>3 690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A00D84" w:rsidRPr="00B41588" w:rsidRDefault="00A00D84" w:rsidP="00C05062">
            <w:pPr>
              <w:ind w:left="-113"/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200</w:t>
            </w:r>
          </w:p>
        </w:tc>
        <w:tc>
          <w:tcPr>
            <w:tcW w:w="2976" w:type="dxa"/>
            <w:gridSpan w:val="2"/>
            <w:shd w:val="clear" w:color="auto" w:fill="D9D9D9"/>
            <w:vAlign w:val="center"/>
          </w:tcPr>
          <w:p w:rsidR="00A00D84" w:rsidRPr="00A94425" w:rsidRDefault="00A00D84" w:rsidP="00A8321D">
            <w:pPr>
              <w:spacing w:before="10" w:after="10"/>
              <w:ind w:left="-57" w:right="-113"/>
              <w:rPr>
                <w:b/>
                <w:i/>
                <w:highlight w:val="red"/>
              </w:rPr>
            </w:pPr>
          </w:p>
        </w:tc>
        <w:tc>
          <w:tcPr>
            <w:tcW w:w="857" w:type="dxa"/>
            <w:gridSpan w:val="2"/>
            <w:tcBorders>
              <w:bottom w:val="nil"/>
              <w:right w:val="single" w:sz="12" w:space="0" w:color="auto"/>
            </w:tcBorders>
            <w:shd w:val="clear" w:color="auto" w:fill="D9D9D9"/>
            <w:vAlign w:val="center"/>
          </w:tcPr>
          <w:p w:rsidR="00A00D84" w:rsidRPr="00B41588" w:rsidRDefault="00A00D84" w:rsidP="00A8321D">
            <w:pPr>
              <w:spacing w:before="10" w:after="10"/>
              <w:ind w:left="-57"/>
              <w:jc w:val="right"/>
              <w:rPr>
                <w:b/>
                <w:i/>
                <w:sz w:val="22"/>
                <w:szCs w:val="22"/>
              </w:rPr>
            </w:pPr>
          </w:p>
        </w:tc>
      </w:tr>
      <w:tr w:rsidR="00A00D84" w:rsidRPr="00893DE1" w:rsidTr="00C05062">
        <w:trPr>
          <w:gridBefore w:val="1"/>
          <w:gridAfter w:val="1"/>
          <w:wBefore w:w="79" w:type="dxa"/>
          <w:wAfter w:w="27" w:type="dxa"/>
        </w:trPr>
        <w:tc>
          <w:tcPr>
            <w:tcW w:w="311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CCCC"/>
            <w:vAlign w:val="center"/>
          </w:tcPr>
          <w:p w:rsidR="00A00D84" w:rsidRPr="00893DE1" w:rsidRDefault="00A00D84" w:rsidP="00A8321D">
            <w:pPr>
              <w:spacing w:before="10" w:after="10"/>
              <w:rPr>
                <w:b/>
                <w:sz w:val="22"/>
                <w:szCs w:val="22"/>
              </w:rPr>
            </w:pPr>
            <w:r w:rsidRPr="00893DE1">
              <w:rPr>
                <w:b/>
                <w:sz w:val="22"/>
                <w:szCs w:val="22"/>
              </w:rPr>
              <w:t>FORRÁSOK ÖSSZESEN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shd w:val="clear" w:color="auto" w:fill="CCCCCC"/>
            <w:vAlign w:val="center"/>
          </w:tcPr>
          <w:p w:rsidR="00A00D84" w:rsidRPr="00893DE1" w:rsidRDefault="00A00D84" w:rsidP="00C05062">
            <w:pPr>
              <w:spacing w:before="10" w:after="10"/>
              <w:ind w:left="-57" w:right="57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  <w:r w:rsidRPr="00893DE1">
              <w:rPr>
                <w:b/>
                <w:sz w:val="22"/>
                <w:szCs w:val="22"/>
              </w:rPr>
              <w:t>4 835</w:t>
            </w:r>
          </w:p>
        </w:tc>
        <w:tc>
          <w:tcPr>
            <w:tcW w:w="852" w:type="dxa"/>
            <w:tcBorders>
              <w:bottom w:val="single" w:sz="12" w:space="0" w:color="auto"/>
            </w:tcBorders>
            <w:shd w:val="clear" w:color="auto" w:fill="CCCCCC"/>
            <w:vAlign w:val="center"/>
          </w:tcPr>
          <w:p w:rsidR="00A00D84" w:rsidRPr="00B41588" w:rsidRDefault="00A00D84" w:rsidP="00EA3578">
            <w:pPr>
              <w:ind w:left="-113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EA3578">
              <w:rPr>
                <w:b/>
                <w:sz w:val="22"/>
                <w:szCs w:val="22"/>
              </w:rPr>
              <w:t>00</w:t>
            </w:r>
            <w:r>
              <w:rPr>
                <w:b/>
                <w:sz w:val="22"/>
                <w:szCs w:val="22"/>
              </w:rPr>
              <w:t xml:space="preserve"> 760</w:t>
            </w:r>
          </w:p>
        </w:tc>
        <w:tc>
          <w:tcPr>
            <w:tcW w:w="2976" w:type="dxa"/>
            <w:gridSpan w:val="2"/>
            <w:tcBorders>
              <w:bottom w:val="single" w:sz="12" w:space="0" w:color="auto"/>
            </w:tcBorders>
            <w:shd w:val="clear" w:color="auto" w:fill="CCCCCC"/>
            <w:vAlign w:val="center"/>
          </w:tcPr>
          <w:p w:rsidR="00A00D84" w:rsidRPr="00A94425" w:rsidRDefault="00A00D84" w:rsidP="00A8321D">
            <w:pPr>
              <w:spacing w:before="10" w:after="10"/>
              <w:ind w:left="-57" w:right="-113"/>
              <w:rPr>
                <w:b/>
                <w:highlight w:val="red"/>
              </w:rPr>
            </w:pPr>
          </w:p>
        </w:tc>
        <w:tc>
          <w:tcPr>
            <w:tcW w:w="857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A00D84" w:rsidRPr="00B41588" w:rsidRDefault="00A00D84" w:rsidP="00A8321D">
            <w:pPr>
              <w:spacing w:before="10" w:after="10"/>
              <w:ind w:left="-57"/>
              <w:jc w:val="right"/>
              <w:rPr>
                <w:b/>
                <w:sz w:val="22"/>
                <w:szCs w:val="22"/>
              </w:rPr>
            </w:pPr>
          </w:p>
        </w:tc>
      </w:tr>
      <w:tr w:rsidR="00A00D84" w:rsidTr="00CB5812">
        <w:trPr>
          <w:cantSplit/>
        </w:trPr>
        <w:tc>
          <w:tcPr>
            <w:tcW w:w="4190" w:type="dxa"/>
            <w:gridSpan w:val="3"/>
            <w:tcBorders>
              <w:left w:val="nil"/>
              <w:bottom w:val="nil"/>
            </w:tcBorders>
            <w:vAlign w:val="center"/>
          </w:tcPr>
          <w:p w:rsidR="00A00D84" w:rsidRPr="00893DE1" w:rsidRDefault="00A00D84" w:rsidP="00CB5812">
            <w:pPr>
              <w:ind w:right="57"/>
              <w:jc w:val="right"/>
            </w:pPr>
            <w:r w:rsidRPr="00893DE1">
              <w:rPr>
                <w:b/>
                <w:i/>
              </w:rPr>
              <w:t>(*)</w:t>
            </w:r>
            <w:r w:rsidRPr="00893DE1">
              <w:rPr>
                <w:b/>
              </w:rPr>
              <w:t xml:space="preserve"> Eszközök – források különbsége</w:t>
            </w:r>
            <w:r w:rsidRPr="00893DE1">
              <w:rPr>
                <w:b/>
                <w:i/>
              </w:rPr>
              <w:t xml:space="preserve"> </w:t>
            </w:r>
          </w:p>
        </w:tc>
        <w:tc>
          <w:tcPr>
            <w:tcW w:w="852" w:type="dxa"/>
            <w:shd w:val="clear" w:color="auto" w:fill="C0C0C0"/>
            <w:vAlign w:val="center"/>
          </w:tcPr>
          <w:p w:rsidR="00A00D84" w:rsidRPr="00893DE1" w:rsidRDefault="00A00D84" w:rsidP="00F72847">
            <w:pPr>
              <w:jc w:val="right"/>
            </w:pPr>
            <w:r w:rsidRPr="00893DE1">
              <w:rPr>
                <w:b/>
              </w:rPr>
              <w:t xml:space="preserve"> </w:t>
            </w:r>
            <w:r>
              <w:rPr>
                <w:b/>
              </w:rPr>
              <w:t>8 0</w:t>
            </w:r>
            <w:r w:rsidRPr="00893DE1">
              <w:rPr>
                <w:b/>
              </w:rPr>
              <w:t>00</w:t>
            </w:r>
          </w:p>
        </w:tc>
        <w:tc>
          <w:tcPr>
            <w:tcW w:w="2920" w:type="dxa"/>
            <w:tcBorders>
              <w:bottom w:val="nil"/>
              <w:right w:val="nil"/>
            </w:tcBorders>
            <w:vAlign w:val="center"/>
          </w:tcPr>
          <w:p w:rsidR="00A00D84" w:rsidRPr="00565222" w:rsidRDefault="00A00D84" w:rsidP="00CB5812">
            <w:pPr>
              <w:ind w:left="-113" w:right="57"/>
              <w:jc w:val="center"/>
              <w:rPr>
                <w:b/>
                <w:i/>
              </w:rPr>
            </w:pPr>
          </w:p>
        </w:tc>
        <w:tc>
          <w:tcPr>
            <w:tcW w:w="940" w:type="dxa"/>
            <w:gridSpan w:val="4"/>
            <w:tcBorders>
              <w:left w:val="nil"/>
              <w:bottom w:val="nil"/>
              <w:right w:val="nil"/>
            </w:tcBorders>
          </w:tcPr>
          <w:p w:rsidR="00A00D84" w:rsidRDefault="00A00D84" w:rsidP="00CB5812">
            <w:pPr>
              <w:ind w:right="-105"/>
            </w:pPr>
          </w:p>
        </w:tc>
      </w:tr>
    </w:tbl>
    <w:p w:rsidR="00CA5199" w:rsidRPr="00B34BFC" w:rsidRDefault="004F78DC" w:rsidP="00B34BFC">
      <w:pPr>
        <w:pStyle w:val="ttel0"/>
        <w:rPr>
          <w:sz w:val="2"/>
          <w:szCs w:val="2"/>
        </w:rPr>
      </w:pPr>
      <w:r>
        <w:br w:type="page"/>
      </w:r>
      <w:r w:rsidR="00CA5199" w:rsidRPr="00B34BFC">
        <w:rPr>
          <w:sz w:val="32"/>
          <w:szCs w:val="32"/>
        </w:rPr>
        <w:lastRenderedPageBreak/>
        <w:t>2. Feladat</w:t>
      </w:r>
      <w:r w:rsidR="00CA5199" w:rsidRPr="00FE433B">
        <w:rPr>
          <w:b w:val="0"/>
          <w:sz w:val="28"/>
          <w:szCs w:val="28"/>
        </w:rPr>
        <w:t xml:space="preserve"> </w:t>
      </w:r>
      <w:r w:rsidR="008F274C">
        <w:rPr>
          <w:b w:val="0"/>
          <w:sz w:val="28"/>
          <w:szCs w:val="28"/>
        </w:rPr>
        <w:t xml:space="preserve">                                         </w:t>
      </w:r>
      <w:r w:rsidR="00CA5199" w:rsidRPr="001C5BA6">
        <w:rPr>
          <w:sz w:val="22"/>
          <w:szCs w:val="22"/>
        </w:rPr>
        <w:t xml:space="preserve">(Kidolgozási időigénye </w:t>
      </w:r>
      <w:r w:rsidR="00CA5199" w:rsidRPr="008F274C">
        <w:rPr>
          <w:sz w:val="22"/>
          <w:szCs w:val="22"/>
        </w:rPr>
        <w:t>kb</w:t>
      </w:r>
      <w:r w:rsidR="00CA5199" w:rsidRPr="00ED475A">
        <w:rPr>
          <w:sz w:val="22"/>
          <w:szCs w:val="22"/>
        </w:rPr>
        <w:t>.</w:t>
      </w:r>
      <w:r w:rsidR="00CA5199" w:rsidRPr="00ED475A">
        <w:rPr>
          <w:b w:val="0"/>
          <w:sz w:val="22"/>
          <w:szCs w:val="22"/>
        </w:rPr>
        <w:t xml:space="preserve"> 0,5 óra </w:t>
      </w:r>
      <w:r w:rsidR="00CA5199" w:rsidRPr="00ED475A">
        <w:rPr>
          <w:sz w:val="22"/>
          <w:szCs w:val="22"/>
        </w:rPr>
        <w:t>=</w:t>
      </w:r>
      <w:r w:rsidR="00CA5199" w:rsidRPr="00ED475A">
        <w:rPr>
          <w:b w:val="0"/>
          <w:sz w:val="22"/>
          <w:szCs w:val="22"/>
        </w:rPr>
        <w:t xml:space="preserve"> 1</w:t>
      </w:r>
      <w:r w:rsidR="006172E6" w:rsidRPr="00ED475A">
        <w:rPr>
          <w:b w:val="0"/>
          <w:sz w:val="22"/>
          <w:szCs w:val="22"/>
        </w:rPr>
        <w:t>0</w:t>
      </w:r>
      <w:r w:rsidR="00CA5199" w:rsidRPr="00ED475A">
        <w:rPr>
          <w:b w:val="0"/>
          <w:sz w:val="22"/>
          <w:szCs w:val="22"/>
        </w:rPr>
        <w:t xml:space="preserve"> pont</w:t>
      </w:r>
      <w:r w:rsidR="00CA5199" w:rsidRPr="00C03F2D">
        <w:rPr>
          <w:b w:val="0"/>
          <w:color w:val="FF0000"/>
          <w:sz w:val="22"/>
          <w:szCs w:val="22"/>
        </w:rPr>
        <w:t>.</w:t>
      </w:r>
      <w:r w:rsidR="00CA5199" w:rsidRPr="001C5BA6">
        <w:rPr>
          <w:sz w:val="22"/>
          <w:szCs w:val="22"/>
        </w:rPr>
        <w:t>)</w:t>
      </w:r>
    </w:p>
    <w:p w:rsidR="00CA5199" w:rsidRDefault="00CA5199" w:rsidP="00CA5199">
      <w:pPr>
        <w:rPr>
          <w:sz w:val="12"/>
          <w:szCs w:val="12"/>
        </w:rPr>
      </w:pPr>
    </w:p>
    <w:p w:rsidR="006172E6" w:rsidRDefault="006172E6" w:rsidP="006172E6">
      <w:pPr>
        <w:jc w:val="both"/>
        <w:rPr>
          <w:sz w:val="24"/>
          <w:szCs w:val="24"/>
        </w:rPr>
      </w:pPr>
      <w:r w:rsidRPr="004E739C">
        <w:rPr>
          <w:b/>
          <w:sz w:val="24"/>
          <w:szCs w:val="24"/>
        </w:rPr>
        <w:t>Helyezze el az Szt. szerinti cash flow-kimutatásban</w:t>
      </w:r>
      <w:r w:rsidRPr="00EB27CC">
        <w:rPr>
          <w:sz w:val="24"/>
          <w:szCs w:val="24"/>
        </w:rPr>
        <w:t xml:space="preserve"> a következő gazdasági események cash flow-ra gyakorolt hatását a számszaki levezetés összefüggéseit figyelembe véve! A segédletben csak a megoldáshoz szükséges sorokat vegye fel, és minden egyes esemény hatását külön oszlopban mutassa be! </w:t>
      </w:r>
    </w:p>
    <w:p w:rsidR="006172E6" w:rsidRDefault="006172E6" w:rsidP="006172E6">
      <w:pPr>
        <w:jc w:val="both"/>
        <w:rPr>
          <w:sz w:val="24"/>
          <w:szCs w:val="24"/>
        </w:rPr>
      </w:pPr>
      <w:r w:rsidRPr="00EB27CC">
        <w:rPr>
          <w:b/>
          <w:sz w:val="24"/>
          <w:szCs w:val="24"/>
        </w:rPr>
        <w:t>Figyelem</w:t>
      </w:r>
      <w:r w:rsidRPr="00EB27CC">
        <w:rPr>
          <w:sz w:val="24"/>
          <w:szCs w:val="24"/>
        </w:rPr>
        <w:t xml:space="preserve">: </w:t>
      </w:r>
      <w:r w:rsidRPr="006172E6">
        <w:rPr>
          <w:b/>
          <w:sz w:val="24"/>
          <w:szCs w:val="24"/>
          <w:highlight w:val="lightGray"/>
        </w:rPr>
        <w:t>Az Adózás előtti eredmény sort is ki kell töltenie a jó megoldáshoz</w:t>
      </w:r>
      <w:r w:rsidRPr="006172E6">
        <w:rPr>
          <w:sz w:val="24"/>
          <w:szCs w:val="24"/>
          <w:highlight w:val="lightGray"/>
        </w:rPr>
        <w:t>!</w:t>
      </w:r>
      <w:r w:rsidRPr="00EB27CC">
        <w:rPr>
          <w:sz w:val="24"/>
          <w:szCs w:val="24"/>
        </w:rPr>
        <w:t xml:space="preserve"> Állapítsa meg a pénzügyi helyzetre gyakorolt összes hatást! </w:t>
      </w:r>
      <w:r>
        <w:rPr>
          <w:sz w:val="24"/>
          <w:szCs w:val="24"/>
        </w:rPr>
        <w:t>Javasoljuk, hogy m</w:t>
      </w:r>
      <w:r w:rsidRPr="00EB27CC">
        <w:rPr>
          <w:sz w:val="24"/>
          <w:szCs w:val="24"/>
        </w:rPr>
        <w:t>ellékszámításként ellenőrizze a megoldását direkt módszerrel!</w:t>
      </w:r>
    </w:p>
    <w:p w:rsidR="006172E6" w:rsidRPr="006172E6" w:rsidRDefault="006172E6" w:rsidP="006172E6">
      <w:pPr>
        <w:rPr>
          <w:sz w:val="16"/>
          <w:szCs w:val="16"/>
        </w:rPr>
      </w:pPr>
      <w:r w:rsidRPr="006172E6">
        <w:rPr>
          <w:sz w:val="16"/>
          <w:szCs w:val="16"/>
        </w:rPr>
        <w:t xml:space="preserve"> </w:t>
      </w:r>
    </w:p>
    <w:p w:rsidR="006172E6" w:rsidRPr="00620F74" w:rsidRDefault="006172E6" w:rsidP="006172E6">
      <w:pPr>
        <w:pStyle w:val="Felsorols1"/>
        <w:numPr>
          <w:ilvl w:val="0"/>
          <w:numId w:val="0"/>
        </w:numPr>
        <w:spacing w:before="40"/>
        <w:ind w:left="357" w:hanging="357"/>
        <w:rPr>
          <w:b/>
          <w:i/>
          <w:sz w:val="24"/>
          <w:szCs w:val="24"/>
        </w:rPr>
      </w:pPr>
      <w:r w:rsidRPr="00620F74">
        <w:rPr>
          <w:b/>
          <w:i/>
          <w:sz w:val="24"/>
          <w:szCs w:val="24"/>
        </w:rPr>
        <w:t xml:space="preserve">MINTA: </w:t>
      </w:r>
      <w:r>
        <w:rPr>
          <w:b/>
          <w:i/>
          <w:sz w:val="24"/>
          <w:szCs w:val="24"/>
        </w:rPr>
        <w:t xml:space="preserve">0. </w:t>
      </w:r>
      <w:r w:rsidRPr="00620F74">
        <w:rPr>
          <w:b/>
          <w:i/>
          <w:sz w:val="24"/>
          <w:szCs w:val="24"/>
        </w:rPr>
        <w:t>5 000 eFt értékű készletet adtak el vevőknek 9 000 eFt-ért</w:t>
      </w:r>
      <w:r>
        <w:rPr>
          <w:b/>
          <w:i/>
          <w:sz w:val="24"/>
          <w:szCs w:val="24"/>
        </w:rPr>
        <w:t xml:space="preserve"> (áfa mentesen)</w:t>
      </w:r>
      <w:r w:rsidRPr="00620F74">
        <w:rPr>
          <w:b/>
          <w:i/>
          <w:sz w:val="24"/>
          <w:szCs w:val="24"/>
        </w:rPr>
        <w:t xml:space="preserve">, amelyből azok </w:t>
      </w:r>
      <w:r>
        <w:rPr>
          <w:b/>
          <w:i/>
          <w:sz w:val="24"/>
          <w:szCs w:val="24"/>
        </w:rPr>
        <w:t>2 5</w:t>
      </w:r>
      <w:r w:rsidRPr="00620F74">
        <w:rPr>
          <w:b/>
          <w:i/>
          <w:sz w:val="24"/>
          <w:szCs w:val="24"/>
        </w:rPr>
        <w:t>00</w:t>
      </w:r>
      <w:r>
        <w:rPr>
          <w:b/>
          <w:i/>
          <w:sz w:val="24"/>
          <w:szCs w:val="24"/>
        </w:rPr>
        <w:t> </w:t>
      </w:r>
      <w:r w:rsidRPr="00620F74">
        <w:rPr>
          <w:b/>
          <w:i/>
          <w:sz w:val="24"/>
          <w:szCs w:val="24"/>
        </w:rPr>
        <w:t>eFt-ot fizettek ki a tárgyévben.</w:t>
      </w:r>
    </w:p>
    <w:p w:rsidR="006172E6" w:rsidRPr="00EB27CC" w:rsidRDefault="00B84240" w:rsidP="006172E6">
      <w:pPr>
        <w:pStyle w:val="Felsorols1"/>
        <w:numPr>
          <w:ilvl w:val="0"/>
          <w:numId w:val="47"/>
        </w:numPr>
        <w:tabs>
          <w:tab w:val="clear" w:pos="360"/>
          <w:tab w:val="num" w:pos="284"/>
        </w:tabs>
        <w:spacing w:before="120"/>
        <w:ind w:left="284" w:hanging="284"/>
        <w:rPr>
          <w:sz w:val="24"/>
          <w:szCs w:val="24"/>
        </w:rPr>
      </w:pPr>
      <w:r>
        <w:rPr>
          <w:sz w:val="24"/>
          <w:szCs w:val="24"/>
        </w:rPr>
        <w:t>Tőkeemelésként átvettek 10 000 eFt-ot, illetve nem pénzbeli vagyoni hozzájárulásként egy 15 000 eFt értékű földterületet és 5 000 eFt értékű árukészletet.</w:t>
      </w:r>
      <w:r w:rsidR="006172E6" w:rsidRPr="00EB27CC">
        <w:rPr>
          <w:sz w:val="24"/>
          <w:szCs w:val="24"/>
        </w:rPr>
        <w:t xml:space="preserve"> </w:t>
      </w:r>
    </w:p>
    <w:p w:rsidR="006172E6" w:rsidRPr="00EB27CC" w:rsidRDefault="006172E6" w:rsidP="006172E6">
      <w:pPr>
        <w:numPr>
          <w:ilvl w:val="0"/>
          <w:numId w:val="47"/>
        </w:numPr>
        <w:tabs>
          <w:tab w:val="clear" w:pos="360"/>
          <w:tab w:val="num" w:pos="284"/>
        </w:tabs>
        <w:spacing w:before="1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Vagyoni értékű jogok értékesítéséből 3 5</w:t>
      </w:r>
      <w:r w:rsidRPr="00EB27CC">
        <w:rPr>
          <w:sz w:val="24"/>
          <w:szCs w:val="24"/>
        </w:rPr>
        <w:t xml:space="preserve">00 eFt </w:t>
      </w:r>
      <w:r>
        <w:rPr>
          <w:sz w:val="24"/>
          <w:szCs w:val="24"/>
        </w:rPr>
        <w:t xml:space="preserve">folyt be </w:t>
      </w:r>
      <w:r w:rsidRPr="00EB27CC">
        <w:rPr>
          <w:sz w:val="24"/>
          <w:szCs w:val="24"/>
        </w:rPr>
        <w:t>a tárgyévben.</w:t>
      </w:r>
      <w:r>
        <w:rPr>
          <w:sz w:val="24"/>
          <w:szCs w:val="24"/>
        </w:rPr>
        <w:t xml:space="preserve"> Az eladott jogok eladási ára 5 000 eFt (áfa mentes), könyv szerinti értéke 1 000 eFt volt.</w:t>
      </w:r>
    </w:p>
    <w:p w:rsidR="006172E6" w:rsidRPr="00EB27CC" w:rsidRDefault="006172E6" w:rsidP="006172E6">
      <w:pPr>
        <w:numPr>
          <w:ilvl w:val="0"/>
          <w:numId w:val="47"/>
        </w:numPr>
        <w:tabs>
          <w:tab w:val="clear" w:pos="360"/>
          <w:tab w:val="num" w:pos="284"/>
        </w:tabs>
        <w:spacing w:before="120"/>
        <w:ind w:left="284" w:hanging="284"/>
        <w:jc w:val="both"/>
        <w:rPr>
          <w:sz w:val="24"/>
          <w:szCs w:val="24"/>
        </w:rPr>
      </w:pPr>
      <w:r w:rsidRPr="00EB27CC">
        <w:rPr>
          <w:sz w:val="24"/>
          <w:szCs w:val="24"/>
        </w:rPr>
        <w:t>Értékesítették befektetési célú kamatozó kötvényeiket</w:t>
      </w:r>
      <w:r>
        <w:rPr>
          <w:sz w:val="24"/>
          <w:szCs w:val="24"/>
        </w:rPr>
        <w:t xml:space="preserve"> 3 0</w:t>
      </w:r>
      <w:r w:rsidRPr="00EB27CC">
        <w:rPr>
          <w:sz w:val="24"/>
          <w:szCs w:val="24"/>
        </w:rPr>
        <w:t>00 eFt</w:t>
      </w:r>
      <w:r w:rsidR="005A2BDD">
        <w:rPr>
          <w:sz w:val="24"/>
          <w:szCs w:val="24"/>
        </w:rPr>
        <w:t>-ért</w:t>
      </w:r>
      <w:r w:rsidRPr="00EB27CC">
        <w:rPr>
          <w:sz w:val="24"/>
          <w:szCs w:val="24"/>
        </w:rPr>
        <w:t xml:space="preserve">. A papírok könyv szerinti értéke </w:t>
      </w:r>
      <w:r>
        <w:rPr>
          <w:sz w:val="24"/>
          <w:szCs w:val="24"/>
        </w:rPr>
        <w:t>4</w:t>
      </w:r>
      <w:r w:rsidRPr="00EB27CC">
        <w:rPr>
          <w:sz w:val="24"/>
          <w:szCs w:val="24"/>
        </w:rPr>
        <w:t xml:space="preserve"> 000 eFt, a realizált kamat </w:t>
      </w:r>
      <w:r>
        <w:rPr>
          <w:sz w:val="24"/>
          <w:szCs w:val="24"/>
        </w:rPr>
        <w:t>6</w:t>
      </w:r>
      <w:r w:rsidRPr="00EB27CC">
        <w:rPr>
          <w:sz w:val="24"/>
          <w:szCs w:val="24"/>
        </w:rPr>
        <w:t xml:space="preserve">00 eFt volt. </w:t>
      </w:r>
      <w:r w:rsidR="005A2BDD">
        <w:rPr>
          <w:sz w:val="24"/>
          <w:szCs w:val="24"/>
        </w:rPr>
        <w:t>Pénzügyi teljesítés megtörtént.</w:t>
      </w:r>
    </w:p>
    <w:p w:rsidR="006172E6" w:rsidRPr="00D261E0" w:rsidRDefault="005A2BDD" w:rsidP="006172E6">
      <w:pPr>
        <w:numPr>
          <w:ilvl w:val="0"/>
          <w:numId w:val="47"/>
        </w:numPr>
        <w:tabs>
          <w:tab w:val="clear" w:pos="360"/>
          <w:tab w:val="num" w:pos="284"/>
        </w:tabs>
        <w:spacing w:before="1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Tárgyi eszköz beszerzéshez kapcsolódó</w:t>
      </w:r>
      <w:r w:rsidR="006172E6" w:rsidRPr="003E441D">
        <w:rPr>
          <w:sz w:val="24"/>
          <w:szCs w:val="24"/>
        </w:rPr>
        <w:t xml:space="preserve"> támogatás címén befolyt 3 000 eFt</w:t>
      </w:r>
      <w:r>
        <w:rPr>
          <w:sz w:val="24"/>
          <w:szCs w:val="24"/>
        </w:rPr>
        <w:t>. Az</w:t>
      </w:r>
      <w:r w:rsidR="006172E6" w:rsidRPr="003E441D">
        <w:rPr>
          <w:sz w:val="24"/>
          <w:szCs w:val="24"/>
        </w:rPr>
        <w:t xml:space="preserve"> eszköz</w:t>
      </w:r>
      <w:r>
        <w:rPr>
          <w:sz w:val="24"/>
          <w:szCs w:val="24"/>
        </w:rPr>
        <w:t xml:space="preserve"> üzembe helyezése is megtörtént</w:t>
      </w:r>
      <w:r w:rsidR="006172E6" w:rsidRPr="003E441D">
        <w:rPr>
          <w:sz w:val="24"/>
          <w:szCs w:val="24"/>
        </w:rPr>
        <w:t>. A</w:t>
      </w:r>
      <w:r>
        <w:rPr>
          <w:sz w:val="24"/>
          <w:szCs w:val="24"/>
        </w:rPr>
        <w:t xml:space="preserve"> </w:t>
      </w:r>
      <w:r w:rsidR="006172E6" w:rsidRPr="003E441D">
        <w:rPr>
          <w:sz w:val="24"/>
          <w:szCs w:val="24"/>
        </w:rPr>
        <w:t xml:space="preserve">tárgyévben elszámolt </w:t>
      </w:r>
      <w:r>
        <w:rPr>
          <w:sz w:val="24"/>
          <w:szCs w:val="24"/>
        </w:rPr>
        <w:t>értékcsökkenése</w:t>
      </w:r>
      <w:r w:rsidR="006172E6" w:rsidRPr="003E441D">
        <w:rPr>
          <w:sz w:val="24"/>
          <w:szCs w:val="24"/>
        </w:rPr>
        <w:t xml:space="preserve"> 150 eFt volt. </w:t>
      </w:r>
    </w:p>
    <w:p w:rsidR="006172E6" w:rsidRPr="003E441D" w:rsidRDefault="006172E6" w:rsidP="006172E6">
      <w:pPr>
        <w:spacing w:before="40"/>
        <w:ind w:left="284"/>
        <w:rPr>
          <w:sz w:val="16"/>
          <w:szCs w:val="16"/>
        </w:rPr>
      </w:pPr>
    </w:p>
    <w:p w:rsidR="006172E6" w:rsidRPr="003E441D" w:rsidRDefault="006172E6" w:rsidP="006172E6">
      <w:pPr>
        <w:rPr>
          <w:b/>
          <w:i/>
          <w:sz w:val="24"/>
          <w:szCs w:val="24"/>
        </w:rPr>
      </w:pPr>
      <w:r w:rsidRPr="003E441D">
        <w:rPr>
          <w:b/>
          <w:i/>
          <w:sz w:val="24"/>
          <w:szCs w:val="24"/>
        </w:rPr>
        <w:t xml:space="preserve">Segédtábla a megoldáshoz: </w:t>
      </w:r>
    </w:p>
    <w:tbl>
      <w:tblPr>
        <w:tblW w:w="5000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686"/>
        <w:gridCol w:w="1044"/>
        <w:gridCol w:w="1044"/>
        <w:gridCol w:w="1044"/>
        <w:gridCol w:w="1044"/>
        <w:gridCol w:w="1044"/>
      </w:tblGrid>
      <w:tr w:rsidR="006172E6" w:rsidRPr="005A2BDD" w:rsidTr="005A2BDD">
        <w:trPr>
          <w:trHeight w:val="312"/>
        </w:trPr>
        <w:tc>
          <w:tcPr>
            <w:tcW w:w="2069" w:type="pct"/>
            <w:shd w:val="pct20" w:color="000000" w:fill="FFFFFF"/>
            <w:vAlign w:val="center"/>
          </w:tcPr>
          <w:p w:rsidR="006172E6" w:rsidRPr="005A2BDD" w:rsidRDefault="006172E6" w:rsidP="005A2BDD">
            <w:pPr>
              <w:spacing w:before="10" w:after="10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5A2BDD">
              <w:rPr>
                <w:b/>
                <w:sz w:val="24"/>
                <w:szCs w:val="24"/>
              </w:rPr>
              <w:t>Cash flow kimutatás érintett sorai</w:t>
            </w:r>
          </w:p>
        </w:tc>
        <w:tc>
          <w:tcPr>
            <w:tcW w:w="586" w:type="pct"/>
            <w:shd w:val="pct20" w:color="000000" w:fill="FFFFFF"/>
            <w:vAlign w:val="center"/>
          </w:tcPr>
          <w:p w:rsidR="006172E6" w:rsidRPr="005A2BDD" w:rsidRDefault="006172E6" w:rsidP="006172E6">
            <w:pPr>
              <w:spacing w:before="10" w:after="10"/>
              <w:jc w:val="center"/>
              <w:rPr>
                <w:b/>
                <w:i/>
                <w:sz w:val="24"/>
                <w:szCs w:val="24"/>
              </w:rPr>
            </w:pPr>
            <w:r w:rsidRPr="005A2BDD">
              <w:rPr>
                <w:b/>
                <w:i/>
                <w:sz w:val="24"/>
                <w:szCs w:val="24"/>
              </w:rPr>
              <w:t>0.</w:t>
            </w:r>
          </w:p>
        </w:tc>
        <w:tc>
          <w:tcPr>
            <w:tcW w:w="586" w:type="pct"/>
            <w:shd w:val="pct20" w:color="000000" w:fill="FFFFFF"/>
            <w:vAlign w:val="center"/>
          </w:tcPr>
          <w:p w:rsidR="006172E6" w:rsidRPr="005A2BDD" w:rsidRDefault="006172E6" w:rsidP="006172E6">
            <w:pPr>
              <w:spacing w:before="10" w:after="10"/>
              <w:jc w:val="center"/>
              <w:rPr>
                <w:b/>
                <w:sz w:val="24"/>
                <w:szCs w:val="24"/>
              </w:rPr>
            </w:pPr>
            <w:r w:rsidRPr="005A2BDD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586" w:type="pct"/>
            <w:shd w:val="pct20" w:color="000000" w:fill="FFFFFF"/>
            <w:vAlign w:val="center"/>
          </w:tcPr>
          <w:p w:rsidR="006172E6" w:rsidRPr="005A2BDD" w:rsidRDefault="006172E6" w:rsidP="006172E6">
            <w:pPr>
              <w:spacing w:before="10" w:after="10"/>
              <w:jc w:val="center"/>
              <w:rPr>
                <w:b/>
                <w:sz w:val="24"/>
                <w:szCs w:val="24"/>
              </w:rPr>
            </w:pPr>
            <w:r w:rsidRPr="005A2BDD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586" w:type="pct"/>
            <w:shd w:val="pct20" w:color="000000" w:fill="FFFFFF"/>
            <w:vAlign w:val="center"/>
          </w:tcPr>
          <w:p w:rsidR="006172E6" w:rsidRPr="005A2BDD" w:rsidRDefault="006172E6" w:rsidP="006172E6">
            <w:pPr>
              <w:spacing w:before="10" w:after="10"/>
              <w:jc w:val="center"/>
              <w:rPr>
                <w:b/>
                <w:sz w:val="24"/>
                <w:szCs w:val="24"/>
              </w:rPr>
            </w:pPr>
            <w:r w:rsidRPr="005A2BDD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586" w:type="pct"/>
            <w:shd w:val="pct20" w:color="000000" w:fill="FFFFFF"/>
            <w:vAlign w:val="center"/>
          </w:tcPr>
          <w:p w:rsidR="006172E6" w:rsidRPr="005A2BDD" w:rsidRDefault="006172E6" w:rsidP="006172E6">
            <w:pPr>
              <w:spacing w:before="10" w:after="10"/>
              <w:jc w:val="center"/>
              <w:rPr>
                <w:b/>
                <w:sz w:val="24"/>
                <w:szCs w:val="24"/>
              </w:rPr>
            </w:pPr>
            <w:r w:rsidRPr="005A2BDD">
              <w:rPr>
                <w:b/>
                <w:sz w:val="24"/>
                <w:szCs w:val="24"/>
              </w:rPr>
              <w:t>4.</w:t>
            </w:r>
          </w:p>
        </w:tc>
      </w:tr>
      <w:tr w:rsidR="006172E6" w:rsidRPr="008D2363" w:rsidTr="005A2BDD">
        <w:trPr>
          <w:trHeight w:val="340"/>
        </w:trPr>
        <w:tc>
          <w:tcPr>
            <w:tcW w:w="2069" w:type="pct"/>
            <w:vAlign w:val="center"/>
          </w:tcPr>
          <w:p w:rsidR="006172E6" w:rsidRPr="00E62026" w:rsidRDefault="006172E6" w:rsidP="006172E6">
            <w:pPr>
              <w:pStyle w:val="lfej"/>
              <w:spacing w:before="10" w:after="10"/>
              <w:rPr>
                <w:sz w:val="24"/>
                <w:szCs w:val="24"/>
              </w:rPr>
            </w:pPr>
            <w:r w:rsidRPr="00E62026">
              <w:rPr>
                <w:sz w:val="24"/>
                <w:szCs w:val="24"/>
              </w:rPr>
              <w:t>1. Adózás előtti eredmény</w:t>
            </w:r>
          </w:p>
        </w:tc>
        <w:tc>
          <w:tcPr>
            <w:tcW w:w="586" w:type="pct"/>
            <w:vAlign w:val="center"/>
          </w:tcPr>
          <w:p w:rsidR="006172E6" w:rsidRPr="005A2BDD" w:rsidRDefault="006172E6" w:rsidP="005A2BDD">
            <w:pPr>
              <w:spacing w:before="10" w:after="10"/>
              <w:jc w:val="right"/>
              <w:rPr>
                <w:i/>
                <w:sz w:val="24"/>
                <w:szCs w:val="24"/>
              </w:rPr>
            </w:pPr>
            <w:r w:rsidRPr="005A2BDD">
              <w:rPr>
                <w:i/>
                <w:sz w:val="24"/>
                <w:szCs w:val="24"/>
              </w:rPr>
              <w:t>+4 000</w:t>
            </w:r>
          </w:p>
        </w:tc>
        <w:tc>
          <w:tcPr>
            <w:tcW w:w="586" w:type="pct"/>
          </w:tcPr>
          <w:p w:rsidR="006172E6" w:rsidRPr="008D2363" w:rsidRDefault="006172E6" w:rsidP="006172E6">
            <w:pPr>
              <w:spacing w:before="10" w:after="10"/>
              <w:jc w:val="right"/>
              <w:rPr>
                <w:szCs w:val="22"/>
              </w:rPr>
            </w:pPr>
          </w:p>
        </w:tc>
        <w:tc>
          <w:tcPr>
            <w:tcW w:w="586" w:type="pct"/>
          </w:tcPr>
          <w:p w:rsidR="006172E6" w:rsidRPr="008D2363" w:rsidRDefault="006172E6" w:rsidP="006172E6">
            <w:pPr>
              <w:spacing w:before="10" w:after="10"/>
              <w:jc w:val="right"/>
              <w:rPr>
                <w:szCs w:val="22"/>
              </w:rPr>
            </w:pPr>
          </w:p>
        </w:tc>
        <w:tc>
          <w:tcPr>
            <w:tcW w:w="586" w:type="pct"/>
          </w:tcPr>
          <w:p w:rsidR="006172E6" w:rsidRPr="008D2363" w:rsidRDefault="006172E6" w:rsidP="006172E6">
            <w:pPr>
              <w:spacing w:before="10" w:after="10"/>
              <w:jc w:val="right"/>
              <w:rPr>
                <w:szCs w:val="22"/>
              </w:rPr>
            </w:pPr>
          </w:p>
        </w:tc>
        <w:tc>
          <w:tcPr>
            <w:tcW w:w="586" w:type="pct"/>
          </w:tcPr>
          <w:p w:rsidR="006172E6" w:rsidRPr="008D2363" w:rsidRDefault="006172E6" w:rsidP="006172E6">
            <w:pPr>
              <w:spacing w:before="10" w:after="10"/>
              <w:jc w:val="right"/>
              <w:rPr>
                <w:szCs w:val="22"/>
              </w:rPr>
            </w:pPr>
          </w:p>
        </w:tc>
      </w:tr>
      <w:tr w:rsidR="006172E6" w:rsidRPr="008D2363" w:rsidTr="005A2BDD">
        <w:trPr>
          <w:trHeight w:val="340"/>
        </w:trPr>
        <w:tc>
          <w:tcPr>
            <w:tcW w:w="2069" w:type="pct"/>
            <w:vAlign w:val="center"/>
          </w:tcPr>
          <w:p w:rsidR="006172E6" w:rsidRPr="00E62026" w:rsidRDefault="006172E6" w:rsidP="006172E6">
            <w:pPr>
              <w:spacing w:before="10" w:after="10"/>
              <w:rPr>
                <w:sz w:val="24"/>
                <w:szCs w:val="24"/>
              </w:rPr>
            </w:pPr>
            <w:r w:rsidRPr="00E62026">
              <w:rPr>
                <w:sz w:val="24"/>
                <w:szCs w:val="24"/>
              </w:rPr>
              <w:t xml:space="preserve">    Korrekciók:</w:t>
            </w:r>
          </w:p>
        </w:tc>
        <w:tc>
          <w:tcPr>
            <w:tcW w:w="586" w:type="pct"/>
            <w:vAlign w:val="center"/>
          </w:tcPr>
          <w:p w:rsidR="006172E6" w:rsidRPr="005A2BDD" w:rsidRDefault="006172E6" w:rsidP="005A2BDD">
            <w:pPr>
              <w:spacing w:before="10" w:after="10"/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586" w:type="pct"/>
          </w:tcPr>
          <w:p w:rsidR="006172E6" w:rsidRPr="008D2363" w:rsidRDefault="006172E6" w:rsidP="006172E6">
            <w:pPr>
              <w:spacing w:before="10" w:after="10"/>
              <w:jc w:val="right"/>
              <w:rPr>
                <w:szCs w:val="22"/>
              </w:rPr>
            </w:pPr>
          </w:p>
        </w:tc>
        <w:tc>
          <w:tcPr>
            <w:tcW w:w="586" w:type="pct"/>
          </w:tcPr>
          <w:p w:rsidR="006172E6" w:rsidRPr="008D2363" w:rsidRDefault="006172E6" w:rsidP="006172E6">
            <w:pPr>
              <w:spacing w:before="10" w:after="10"/>
              <w:jc w:val="right"/>
              <w:rPr>
                <w:szCs w:val="22"/>
              </w:rPr>
            </w:pPr>
          </w:p>
        </w:tc>
        <w:tc>
          <w:tcPr>
            <w:tcW w:w="586" w:type="pct"/>
          </w:tcPr>
          <w:p w:rsidR="006172E6" w:rsidRPr="008D2363" w:rsidRDefault="006172E6" w:rsidP="006172E6">
            <w:pPr>
              <w:spacing w:before="10" w:after="10"/>
              <w:jc w:val="right"/>
              <w:rPr>
                <w:szCs w:val="22"/>
              </w:rPr>
            </w:pPr>
          </w:p>
        </w:tc>
        <w:tc>
          <w:tcPr>
            <w:tcW w:w="586" w:type="pct"/>
          </w:tcPr>
          <w:p w:rsidR="006172E6" w:rsidRPr="008D2363" w:rsidRDefault="006172E6" w:rsidP="006172E6">
            <w:pPr>
              <w:spacing w:before="10" w:after="10"/>
              <w:jc w:val="right"/>
              <w:rPr>
                <w:szCs w:val="22"/>
              </w:rPr>
            </w:pPr>
          </w:p>
        </w:tc>
      </w:tr>
      <w:tr w:rsidR="006172E6" w:rsidRPr="008D2363" w:rsidTr="005A2BDD">
        <w:trPr>
          <w:trHeight w:val="340"/>
        </w:trPr>
        <w:tc>
          <w:tcPr>
            <w:tcW w:w="2069" w:type="pct"/>
            <w:vAlign w:val="center"/>
          </w:tcPr>
          <w:p w:rsidR="006172E6" w:rsidRPr="00E62026" w:rsidRDefault="006172E6" w:rsidP="006172E6">
            <w:pPr>
              <w:spacing w:before="10" w:after="10"/>
              <w:rPr>
                <w:sz w:val="24"/>
                <w:szCs w:val="24"/>
              </w:rPr>
            </w:pPr>
            <w:r w:rsidRPr="00E62026">
              <w:rPr>
                <w:sz w:val="24"/>
                <w:szCs w:val="24"/>
              </w:rPr>
              <w:t>2. Elszámolt amortizáció</w:t>
            </w:r>
          </w:p>
        </w:tc>
        <w:tc>
          <w:tcPr>
            <w:tcW w:w="586" w:type="pct"/>
            <w:vAlign w:val="center"/>
          </w:tcPr>
          <w:p w:rsidR="006172E6" w:rsidRPr="005A2BDD" w:rsidRDefault="006172E6" w:rsidP="005A2BDD">
            <w:pPr>
              <w:spacing w:before="10" w:after="10"/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586" w:type="pct"/>
          </w:tcPr>
          <w:p w:rsidR="006172E6" w:rsidRPr="008D2363" w:rsidRDefault="006172E6" w:rsidP="006172E6">
            <w:pPr>
              <w:spacing w:before="10" w:after="10"/>
              <w:jc w:val="right"/>
              <w:rPr>
                <w:szCs w:val="22"/>
              </w:rPr>
            </w:pPr>
          </w:p>
        </w:tc>
        <w:tc>
          <w:tcPr>
            <w:tcW w:w="586" w:type="pct"/>
          </w:tcPr>
          <w:p w:rsidR="006172E6" w:rsidRPr="008D2363" w:rsidRDefault="006172E6" w:rsidP="006172E6">
            <w:pPr>
              <w:spacing w:before="10" w:after="10"/>
              <w:jc w:val="right"/>
              <w:rPr>
                <w:szCs w:val="22"/>
              </w:rPr>
            </w:pPr>
          </w:p>
        </w:tc>
        <w:tc>
          <w:tcPr>
            <w:tcW w:w="586" w:type="pct"/>
          </w:tcPr>
          <w:p w:rsidR="006172E6" w:rsidRPr="008D2363" w:rsidRDefault="006172E6" w:rsidP="006172E6">
            <w:pPr>
              <w:spacing w:before="10" w:after="10"/>
              <w:jc w:val="right"/>
              <w:rPr>
                <w:szCs w:val="22"/>
              </w:rPr>
            </w:pPr>
          </w:p>
        </w:tc>
        <w:tc>
          <w:tcPr>
            <w:tcW w:w="586" w:type="pct"/>
          </w:tcPr>
          <w:p w:rsidR="006172E6" w:rsidRPr="008D2363" w:rsidRDefault="006172E6" w:rsidP="006172E6">
            <w:pPr>
              <w:spacing w:before="10" w:after="10"/>
              <w:jc w:val="right"/>
              <w:rPr>
                <w:szCs w:val="22"/>
              </w:rPr>
            </w:pPr>
          </w:p>
        </w:tc>
      </w:tr>
      <w:tr w:rsidR="006172E6" w:rsidRPr="008D2363" w:rsidTr="005A2BDD">
        <w:trPr>
          <w:trHeight w:val="340"/>
        </w:trPr>
        <w:tc>
          <w:tcPr>
            <w:tcW w:w="2069" w:type="pct"/>
            <w:vAlign w:val="center"/>
          </w:tcPr>
          <w:p w:rsidR="006172E6" w:rsidRPr="00E62026" w:rsidRDefault="006172E6" w:rsidP="006172E6">
            <w:pPr>
              <w:spacing w:before="10" w:after="10"/>
              <w:rPr>
                <w:sz w:val="24"/>
                <w:szCs w:val="24"/>
              </w:rPr>
            </w:pPr>
            <w:r w:rsidRPr="00E62026">
              <w:rPr>
                <w:sz w:val="24"/>
                <w:szCs w:val="24"/>
              </w:rPr>
              <w:t xml:space="preserve">    Korrekciók:</w:t>
            </w:r>
          </w:p>
        </w:tc>
        <w:tc>
          <w:tcPr>
            <w:tcW w:w="586" w:type="pct"/>
            <w:vAlign w:val="center"/>
          </w:tcPr>
          <w:p w:rsidR="006172E6" w:rsidRPr="005A2BDD" w:rsidRDefault="006172E6" w:rsidP="005A2BDD">
            <w:pPr>
              <w:spacing w:before="10" w:after="10"/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586" w:type="pct"/>
          </w:tcPr>
          <w:p w:rsidR="006172E6" w:rsidRPr="008D2363" w:rsidRDefault="006172E6" w:rsidP="006172E6">
            <w:pPr>
              <w:spacing w:before="10" w:after="10"/>
              <w:jc w:val="right"/>
              <w:rPr>
                <w:szCs w:val="22"/>
              </w:rPr>
            </w:pPr>
          </w:p>
        </w:tc>
        <w:tc>
          <w:tcPr>
            <w:tcW w:w="586" w:type="pct"/>
          </w:tcPr>
          <w:p w:rsidR="006172E6" w:rsidRPr="008D2363" w:rsidRDefault="006172E6" w:rsidP="006172E6">
            <w:pPr>
              <w:spacing w:before="10" w:after="10"/>
              <w:jc w:val="right"/>
              <w:rPr>
                <w:szCs w:val="22"/>
              </w:rPr>
            </w:pPr>
          </w:p>
        </w:tc>
        <w:tc>
          <w:tcPr>
            <w:tcW w:w="586" w:type="pct"/>
          </w:tcPr>
          <w:p w:rsidR="006172E6" w:rsidRPr="008D2363" w:rsidRDefault="006172E6" w:rsidP="006172E6">
            <w:pPr>
              <w:spacing w:before="10" w:after="10"/>
              <w:jc w:val="right"/>
              <w:rPr>
                <w:szCs w:val="22"/>
              </w:rPr>
            </w:pPr>
          </w:p>
        </w:tc>
        <w:tc>
          <w:tcPr>
            <w:tcW w:w="586" w:type="pct"/>
          </w:tcPr>
          <w:p w:rsidR="006172E6" w:rsidRPr="008D2363" w:rsidRDefault="006172E6" w:rsidP="006172E6">
            <w:pPr>
              <w:spacing w:before="10" w:after="10"/>
              <w:jc w:val="right"/>
              <w:rPr>
                <w:szCs w:val="22"/>
              </w:rPr>
            </w:pPr>
          </w:p>
        </w:tc>
      </w:tr>
      <w:tr w:rsidR="006172E6" w:rsidRPr="008D2363" w:rsidTr="005A2BDD">
        <w:trPr>
          <w:trHeight w:val="340"/>
        </w:trPr>
        <w:tc>
          <w:tcPr>
            <w:tcW w:w="2069" w:type="pct"/>
            <w:vAlign w:val="center"/>
          </w:tcPr>
          <w:p w:rsidR="006172E6" w:rsidRPr="00E62026" w:rsidRDefault="006172E6" w:rsidP="006172E6">
            <w:pPr>
              <w:spacing w:before="10" w:after="10"/>
              <w:rPr>
                <w:sz w:val="24"/>
                <w:szCs w:val="24"/>
              </w:rPr>
            </w:pPr>
            <w:r w:rsidRPr="00E62026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586" w:type="pct"/>
            <w:vAlign w:val="center"/>
          </w:tcPr>
          <w:p w:rsidR="006172E6" w:rsidRPr="005A2BDD" w:rsidRDefault="006172E6" w:rsidP="005A2BDD">
            <w:pPr>
              <w:spacing w:before="10" w:after="10"/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586" w:type="pct"/>
          </w:tcPr>
          <w:p w:rsidR="006172E6" w:rsidRPr="008D2363" w:rsidRDefault="006172E6" w:rsidP="006172E6">
            <w:pPr>
              <w:spacing w:before="10" w:after="10"/>
              <w:jc w:val="right"/>
              <w:rPr>
                <w:szCs w:val="22"/>
              </w:rPr>
            </w:pPr>
          </w:p>
        </w:tc>
        <w:tc>
          <w:tcPr>
            <w:tcW w:w="586" w:type="pct"/>
          </w:tcPr>
          <w:p w:rsidR="006172E6" w:rsidRPr="008D2363" w:rsidRDefault="006172E6" w:rsidP="006172E6">
            <w:pPr>
              <w:spacing w:before="10" w:after="10"/>
              <w:jc w:val="right"/>
              <w:rPr>
                <w:szCs w:val="22"/>
              </w:rPr>
            </w:pPr>
          </w:p>
        </w:tc>
        <w:tc>
          <w:tcPr>
            <w:tcW w:w="586" w:type="pct"/>
          </w:tcPr>
          <w:p w:rsidR="006172E6" w:rsidRPr="008D2363" w:rsidRDefault="006172E6" w:rsidP="006172E6">
            <w:pPr>
              <w:spacing w:before="10" w:after="10"/>
              <w:jc w:val="right"/>
              <w:rPr>
                <w:szCs w:val="22"/>
              </w:rPr>
            </w:pPr>
          </w:p>
        </w:tc>
        <w:tc>
          <w:tcPr>
            <w:tcW w:w="586" w:type="pct"/>
          </w:tcPr>
          <w:p w:rsidR="006172E6" w:rsidRPr="008D2363" w:rsidRDefault="006172E6" w:rsidP="006172E6">
            <w:pPr>
              <w:spacing w:before="10" w:after="10"/>
              <w:jc w:val="right"/>
              <w:rPr>
                <w:szCs w:val="22"/>
              </w:rPr>
            </w:pPr>
          </w:p>
        </w:tc>
      </w:tr>
      <w:tr w:rsidR="006172E6" w:rsidRPr="008D2363" w:rsidTr="005A2BDD">
        <w:trPr>
          <w:trHeight w:val="340"/>
        </w:trPr>
        <w:tc>
          <w:tcPr>
            <w:tcW w:w="2069" w:type="pct"/>
            <w:vAlign w:val="center"/>
          </w:tcPr>
          <w:p w:rsidR="006172E6" w:rsidRPr="00E62026" w:rsidRDefault="006172E6" w:rsidP="006172E6">
            <w:pPr>
              <w:pStyle w:val="Lbjegyzetszveg"/>
              <w:spacing w:before="10" w:after="10"/>
              <w:jc w:val="left"/>
              <w:rPr>
                <w:sz w:val="24"/>
                <w:szCs w:val="24"/>
              </w:rPr>
            </w:pPr>
            <w:r w:rsidRPr="00E62026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586" w:type="pct"/>
            <w:vAlign w:val="center"/>
          </w:tcPr>
          <w:p w:rsidR="006172E6" w:rsidRPr="005A2BDD" w:rsidRDefault="006172E6" w:rsidP="005A2BDD">
            <w:pPr>
              <w:spacing w:before="10" w:after="10"/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586" w:type="pct"/>
          </w:tcPr>
          <w:p w:rsidR="006172E6" w:rsidRPr="008D2363" w:rsidRDefault="006172E6" w:rsidP="006172E6">
            <w:pPr>
              <w:spacing w:before="10" w:after="10"/>
              <w:jc w:val="right"/>
              <w:rPr>
                <w:szCs w:val="22"/>
              </w:rPr>
            </w:pPr>
          </w:p>
        </w:tc>
        <w:tc>
          <w:tcPr>
            <w:tcW w:w="586" w:type="pct"/>
          </w:tcPr>
          <w:p w:rsidR="006172E6" w:rsidRPr="008D2363" w:rsidRDefault="006172E6" w:rsidP="006172E6">
            <w:pPr>
              <w:spacing w:before="10" w:after="10"/>
              <w:jc w:val="right"/>
              <w:rPr>
                <w:szCs w:val="22"/>
              </w:rPr>
            </w:pPr>
          </w:p>
        </w:tc>
        <w:tc>
          <w:tcPr>
            <w:tcW w:w="586" w:type="pct"/>
          </w:tcPr>
          <w:p w:rsidR="006172E6" w:rsidRPr="008D2363" w:rsidRDefault="006172E6" w:rsidP="006172E6">
            <w:pPr>
              <w:spacing w:before="10" w:after="10"/>
              <w:jc w:val="right"/>
              <w:rPr>
                <w:szCs w:val="22"/>
              </w:rPr>
            </w:pPr>
          </w:p>
        </w:tc>
        <w:tc>
          <w:tcPr>
            <w:tcW w:w="586" w:type="pct"/>
          </w:tcPr>
          <w:p w:rsidR="006172E6" w:rsidRPr="008D2363" w:rsidRDefault="006172E6" w:rsidP="006172E6">
            <w:pPr>
              <w:spacing w:before="10" w:after="10"/>
              <w:jc w:val="right"/>
              <w:rPr>
                <w:szCs w:val="22"/>
              </w:rPr>
            </w:pPr>
          </w:p>
        </w:tc>
      </w:tr>
      <w:tr w:rsidR="006172E6" w:rsidRPr="008D2363" w:rsidTr="005A2BDD">
        <w:trPr>
          <w:trHeight w:val="340"/>
        </w:trPr>
        <w:tc>
          <w:tcPr>
            <w:tcW w:w="2069" w:type="pct"/>
            <w:vAlign w:val="center"/>
          </w:tcPr>
          <w:p w:rsidR="006172E6" w:rsidRPr="00E62026" w:rsidRDefault="006172E6" w:rsidP="006172E6">
            <w:pPr>
              <w:spacing w:before="10" w:after="10"/>
              <w:rPr>
                <w:sz w:val="24"/>
                <w:szCs w:val="24"/>
              </w:rPr>
            </w:pPr>
            <w:r w:rsidRPr="00E62026">
              <w:rPr>
                <w:sz w:val="24"/>
                <w:szCs w:val="24"/>
              </w:rPr>
              <w:t xml:space="preserve">    Korrekciók:</w:t>
            </w:r>
          </w:p>
        </w:tc>
        <w:tc>
          <w:tcPr>
            <w:tcW w:w="586" w:type="pct"/>
            <w:vAlign w:val="center"/>
          </w:tcPr>
          <w:p w:rsidR="006172E6" w:rsidRPr="005A2BDD" w:rsidRDefault="006172E6" w:rsidP="005A2BDD">
            <w:pPr>
              <w:spacing w:before="10" w:after="10"/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586" w:type="pct"/>
          </w:tcPr>
          <w:p w:rsidR="006172E6" w:rsidRPr="008D2363" w:rsidRDefault="006172E6" w:rsidP="006172E6">
            <w:pPr>
              <w:spacing w:before="10" w:after="10"/>
              <w:jc w:val="right"/>
              <w:rPr>
                <w:szCs w:val="22"/>
              </w:rPr>
            </w:pPr>
          </w:p>
        </w:tc>
        <w:tc>
          <w:tcPr>
            <w:tcW w:w="586" w:type="pct"/>
          </w:tcPr>
          <w:p w:rsidR="006172E6" w:rsidRPr="008D2363" w:rsidRDefault="006172E6" w:rsidP="006172E6">
            <w:pPr>
              <w:spacing w:before="10" w:after="10"/>
              <w:jc w:val="right"/>
              <w:rPr>
                <w:szCs w:val="22"/>
              </w:rPr>
            </w:pPr>
          </w:p>
        </w:tc>
        <w:tc>
          <w:tcPr>
            <w:tcW w:w="586" w:type="pct"/>
          </w:tcPr>
          <w:p w:rsidR="006172E6" w:rsidRPr="008D2363" w:rsidRDefault="006172E6" w:rsidP="006172E6">
            <w:pPr>
              <w:spacing w:before="10" w:after="10"/>
              <w:jc w:val="right"/>
              <w:rPr>
                <w:szCs w:val="22"/>
              </w:rPr>
            </w:pPr>
          </w:p>
        </w:tc>
        <w:tc>
          <w:tcPr>
            <w:tcW w:w="586" w:type="pct"/>
          </w:tcPr>
          <w:p w:rsidR="006172E6" w:rsidRPr="008D2363" w:rsidRDefault="006172E6" w:rsidP="006172E6">
            <w:pPr>
              <w:spacing w:before="10" w:after="10"/>
              <w:jc w:val="right"/>
              <w:rPr>
                <w:szCs w:val="22"/>
              </w:rPr>
            </w:pPr>
          </w:p>
        </w:tc>
      </w:tr>
      <w:tr w:rsidR="006172E6" w:rsidRPr="008D2363" w:rsidTr="005A2BDD">
        <w:trPr>
          <w:trHeight w:val="340"/>
        </w:trPr>
        <w:tc>
          <w:tcPr>
            <w:tcW w:w="2069" w:type="pct"/>
            <w:vAlign w:val="center"/>
          </w:tcPr>
          <w:p w:rsidR="006172E6" w:rsidRPr="00E62026" w:rsidRDefault="006172E6" w:rsidP="006172E6">
            <w:pPr>
              <w:spacing w:before="10" w:after="10"/>
              <w:rPr>
                <w:sz w:val="24"/>
                <w:szCs w:val="24"/>
              </w:rPr>
            </w:pPr>
            <w:r w:rsidRPr="00E62026">
              <w:rPr>
                <w:sz w:val="24"/>
                <w:szCs w:val="24"/>
              </w:rPr>
              <w:t>9. Vevőkövetelés változása</w:t>
            </w:r>
          </w:p>
        </w:tc>
        <w:tc>
          <w:tcPr>
            <w:tcW w:w="586" w:type="pct"/>
            <w:vAlign w:val="center"/>
          </w:tcPr>
          <w:p w:rsidR="006172E6" w:rsidRPr="005A2BDD" w:rsidRDefault="006172E6" w:rsidP="005A2BDD">
            <w:pPr>
              <w:spacing w:before="10" w:after="10"/>
              <w:jc w:val="right"/>
              <w:rPr>
                <w:i/>
                <w:sz w:val="24"/>
                <w:szCs w:val="24"/>
              </w:rPr>
            </w:pPr>
            <w:r w:rsidRPr="005A2BDD">
              <w:rPr>
                <w:i/>
                <w:sz w:val="24"/>
                <w:szCs w:val="24"/>
              </w:rPr>
              <w:t>-6 500</w:t>
            </w:r>
          </w:p>
        </w:tc>
        <w:tc>
          <w:tcPr>
            <w:tcW w:w="586" w:type="pct"/>
          </w:tcPr>
          <w:p w:rsidR="006172E6" w:rsidRPr="008D2363" w:rsidRDefault="006172E6" w:rsidP="006172E6">
            <w:pPr>
              <w:spacing w:before="10" w:after="10"/>
              <w:jc w:val="right"/>
              <w:rPr>
                <w:szCs w:val="22"/>
              </w:rPr>
            </w:pPr>
          </w:p>
        </w:tc>
        <w:tc>
          <w:tcPr>
            <w:tcW w:w="586" w:type="pct"/>
          </w:tcPr>
          <w:p w:rsidR="006172E6" w:rsidRPr="008D2363" w:rsidRDefault="006172E6" w:rsidP="006172E6">
            <w:pPr>
              <w:spacing w:before="10" w:after="10"/>
              <w:jc w:val="right"/>
              <w:rPr>
                <w:szCs w:val="22"/>
              </w:rPr>
            </w:pPr>
          </w:p>
        </w:tc>
        <w:tc>
          <w:tcPr>
            <w:tcW w:w="586" w:type="pct"/>
          </w:tcPr>
          <w:p w:rsidR="006172E6" w:rsidRPr="008D2363" w:rsidRDefault="006172E6" w:rsidP="006172E6">
            <w:pPr>
              <w:spacing w:before="10" w:after="10"/>
              <w:jc w:val="right"/>
              <w:rPr>
                <w:szCs w:val="22"/>
              </w:rPr>
            </w:pPr>
          </w:p>
        </w:tc>
        <w:tc>
          <w:tcPr>
            <w:tcW w:w="586" w:type="pct"/>
          </w:tcPr>
          <w:p w:rsidR="006172E6" w:rsidRPr="008D2363" w:rsidRDefault="006172E6" w:rsidP="006172E6">
            <w:pPr>
              <w:spacing w:before="10" w:after="10"/>
              <w:jc w:val="right"/>
              <w:rPr>
                <w:szCs w:val="22"/>
              </w:rPr>
            </w:pPr>
          </w:p>
        </w:tc>
      </w:tr>
      <w:tr w:rsidR="006172E6" w:rsidRPr="008D2363" w:rsidTr="005A2BDD">
        <w:trPr>
          <w:trHeight w:val="340"/>
        </w:trPr>
        <w:tc>
          <w:tcPr>
            <w:tcW w:w="2069" w:type="pct"/>
            <w:vAlign w:val="center"/>
          </w:tcPr>
          <w:p w:rsidR="006172E6" w:rsidRPr="00E62026" w:rsidRDefault="006172E6" w:rsidP="006172E6">
            <w:pPr>
              <w:spacing w:before="10" w:after="10"/>
              <w:rPr>
                <w:sz w:val="24"/>
                <w:szCs w:val="24"/>
              </w:rPr>
            </w:pPr>
            <w:r w:rsidRPr="00E62026">
              <w:rPr>
                <w:sz w:val="24"/>
                <w:szCs w:val="24"/>
              </w:rPr>
              <w:t xml:space="preserve">    Korrekciók:</w:t>
            </w:r>
          </w:p>
        </w:tc>
        <w:tc>
          <w:tcPr>
            <w:tcW w:w="586" w:type="pct"/>
            <w:vAlign w:val="center"/>
          </w:tcPr>
          <w:p w:rsidR="006172E6" w:rsidRPr="005A2BDD" w:rsidRDefault="006172E6" w:rsidP="005A2BDD">
            <w:pPr>
              <w:spacing w:before="10" w:after="10"/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586" w:type="pct"/>
          </w:tcPr>
          <w:p w:rsidR="006172E6" w:rsidRPr="008D2363" w:rsidRDefault="006172E6" w:rsidP="006172E6">
            <w:pPr>
              <w:spacing w:before="10" w:after="10"/>
              <w:jc w:val="right"/>
              <w:rPr>
                <w:szCs w:val="22"/>
              </w:rPr>
            </w:pPr>
          </w:p>
        </w:tc>
        <w:tc>
          <w:tcPr>
            <w:tcW w:w="586" w:type="pct"/>
          </w:tcPr>
          <w:p w:rsidR="006172E6" w:rsidRPr="008D2363" w:rsidRDefault="006172E6" w:rsidP="006172E6">
            <w:pPr>
              <w:spacing w:before="10" w:after="10"/>
              <w:jc w:val="right"/>
              <w:rPr>
                <w:szCs w:val="22"/>
              </w:rPr>
            </w:pPr>
          </w:p>
        </w:tc>
        <w:tc>
          <w:tcPr>
            <w:tcW w:w="586" w:type="pct"/>
          </w:tcPr>
          <w:p w:rsidR="006172E6" w:rsidRPr="008D2363" w:rsidRDefault="006172E6" w:rsidP="006172E6">
            <w:pPr>
              <w:spacing w:before="10" w:after="10"/>
              <w:jc w:val="right"/>
              <w:rPr>
                <w:szCs w:val="22"/>
              </w:rPr>
            </w:pPr>
          </w:p>
        </w:tc>
        <w:tc>
          <w:tcPr>
            <w:tcW w:w="586" w:type="pct"/>
          </w:tcPr>
          <w:p w:rsidR="006172E6" w:rsidRPr="008D2363" w:rsidRDefault="006172E6" w:rsidP="006172E6">
            <w:pPr>
              <w:spacing w:before="10" w:after="10"/>
              <w:jc w:val="right"/>
              <w:rPr>
                <w:szCs w:val="22"/>
              </w:rPr>
            </w:pPr>
          </w:p>
        </w:tc>
      </w:tr>
      <w:tr w:rsidR="006172E6" w:rsidRPr="008D2363" w:rsidTr="005A2BDD">
        <w:trPr>
          <w:trHeight w:val="340"/>
        </w:trPr>
        <w:tc>
          <w:tcPr>
            <w:tcW w:w="2069" w:type="pct"/>
            <w:vAlign w:val="center"/>
          </w:tcPr>
          <w:p w:rsidR="006172E6" w:rsidRPr="00E62026" w:rsidRDefault="006172E6" w:rsidP="006172E6">
            <w:pPr>
              <w:spacing w:before="10" w:after="10"/>
              <w:rPr>
                <w:sz w:val="24"/>
                <w:szCs w:val="24"/>
              </w:rPr>
            </w:pPr>
            <w:r w:rsidRPr="00E62026">
              <w:rPr>
                <w:sz w:val="24"/>
                <w:szCs w:val="24"/>
              </w:rPr>
              <w:t>10. Forgóeszközök változása</w:t>
            </w:r>
          </w:p>
        </w:tc>
        <w:tc>
          <w:tcPr>
            <w:tcW w:w="586" w:type="pct"/>
            <w:vAlign w:val="center"/>
          </w:tcPr>
          <w:p w:rsidR="006172E6" w:rsidRPr="005A2BDD" w:rsidRDefault="006172E6" w:rsidP="005A2BDD">
            <w:pPr>
              <w:spacing w:before="10" w:after="10"/>
              <w:jc w:val="right"/>
              <w:rPr>
                <w:i/>
                <w:sz w:val="24"/>
                <w:szCs w:val="24"/>
              </w:rPr>
            </w:pPr>
            <w:r w:rsidRPr="005A2BDD">
              <w:rPr>
                <w:i/>
                <w:sz w:val="24"/>
                <w:szCs w:val="24"/>
              </w:rPr>
              <w:t>+5 000</w:t>
            </w:r>
          </w:p>
        </w:tc>
        <w:tc>
          <w:tcPr>
            <w:tcW w:w="586" w:type="pct"/>
          </w:tcPr>
          <w:p w:rsidR="006172E6" w:rsidRPr="008D2363" w:rsidRDefault="006172E6" w:rsidP="006172E6">
            <w:pPr>
              <w:spacing w:before="10" w:after="10"/>
              <w:jc w:val="right"/>
              <w:rPr>
                <w:szCs w:val="22"/>
              </w:rPr>
            </w:pPr>
          </w:p>
        </w:tc>
        <w:tc>
          <w:tcPr>
            <w:tcW w:w="586" w:type="pct"/>
          </w:tcPr>
          <w:p w:rsidR="006172E6" w:rsidRPr="008D2363" w:rsidRDefault="006172E6" w:rsidP="006172E6">
            <w:pPr>
              <w:spacing w:before="10" w:after="10"/>
              <w:jc w:val="right"/>
              <w:rPr>
                <w:szCs w:val="22"/>
              </w:rPr>
            </w:pPr>
          </w:p>
        </w:tc>
        <w:tc>
          <w:tcPr>
            <w:tcW w:w="586" w:type="pct"/>
          </w:tcPr>
          <w:p w:rsidR="006172E6" w:rsidRPr="008D2363" w:rsidRDefault="006172E6" w:rsidP="006172E6">
            <w:pPr>
              <w:spacing w:before="10" w:after="10"/>
              <w:jc w:val="right"/>
              <w:rPr>
                <w:szCs w:val="22"/>
              </w:rPr>
            </w:pPr>
          </w:p>
        </w:tc>
        <w:tc>
          <w:tcPr>
            <w:tcW w:w="586" w:type="pct"/>
          </w:tcPr>
          <w:p w:rsidR="006172E6" w:rsidRPr="008D2363" w:rsidRDefault="006172E6" w:rsidP="006172E6">
            <w:pPr>
              <w:spacing w:before="10" w:after="10"/>
              <w:jc w:val="right"/>
              <w:rPr>
                <w:szCs w:val="22"/>
              </w:rPr>
            </w:pPr>
          </w:p>
        </w:tc>
      </w:tr>
      <w:tr w:rsidR="006172E6" w:rsidRPr="008D2363" w:rsidTr="005A2BDD">
        <w:trPr>
          <w:trHeight w:val="340"/>
        </w:trPr>
        <w:tc>
          <w:tcPr>
            <w:tcW w:w="2069" w:type="pct"/>
            <w:vAlign w:val="center"/>
          </w:tcPr>
          <w:p w:rsidR="006172E6" w:rsidRPr="00E62026" w:rsidRDefault="006172E6" w:rsidP="006172E6">
            <w:pPr>
              <w:spacing w:before="10" w:after="10"/>
              <w:rPr>
                <w:sz w:val="24"/>
                <w:szCs w:val="24"/>
              </w:rPr>
            </w:pPr>
            <w:r w:rsidRPr="00E62026">
              <w:rPr>
                <w:sz w:val="24"/>
                <w:szCs w:val="24"/>
              </w:rPr>
              <w:t xml:space="preserve">    Korrekciók:</w:t>
            </w:r>
          </w:p>
        </w:tc>
        <w:tc>
          <w:tcPr>
            <w:tcW w:w="586" w:type="pct"/>
            <w:vAlign w:val="center"/>
          </w:tcPr>
          <w:p w:rsidR="006172E6" w:rsidRPr="005A2BDD" w:rsidRDefault="006172E6" w:rsidP="005A2BDD">
            <w:pPr>
              <w:spacing w:before="10" w:after="10"/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586" w:type="pct"/>
          </w:tcPr>
          <w:p w:rsidR="006172E6" w:rsidRPr="008D2363" w:rsidRDefault="006172E6" w:rsidP="006172E6">
            <w:pPr>
              <w:spacing w:before="10" w:after="10"/>
              <w:jc w:val="right"/>
              <w:rPr>
                <w:szCs w:val="22"/>
              </w:rPr>
            </w:pPr>
          </w:p>
        </w:tc>
        <w:tc>
          <w:tcPr>
            <w:tcW w:w="586" w:type="pct"/>
          </w:tcPr>
          <w:p w:rsidR="006172E6" w:rsidRPr="008D2363" w:rsidRDefault="006172E6" w:rsidP="006172E6">
            <w:pPr>
              <w:spacing w:before="10" w:after="10"/>
              <w:jc w:val="right"/>
              <w:rPr>
                <w:szCs w:val="22"/>
              </w:rPr>
            </w:pPr>
          </w:p>
        </w:tc>
        <w:tc>
          <w:tcPr>
            <w:tcW w:w="586" w:type="pct"/>
          </w:tcPr>
          <w:p w:rsidR="006172E6" w:rsidRPr="008D2363" w:rsidRDefault="006172E6" w:rsidP="006172E6">
            <w:pPr>
              <w:spacing w:before="10" w:after="10"/>
              <w:jc w:val="right"/>
              <w:rPr>
                <w:szCs w:val="22"/>
              </w:rPr>
            </w:pPr>
          </w:p>
        </w:tc>
        <w:tc>
          <w:tcPr>
            <w:tcW w:w="586" w:type="pct"/>
          </w:tcPr>
          <w:p w:rsidR="006172E6" w:rsidRPr="008D2363" w:rsidRDefault="006172E6" w:rsidP="006172E6">
            <w:pPr>
              <w:spacing w:before="10" w:after="10"/>
              <w:jc w:val="right"/>
              <w:rPr>
                <w:szCs w:val="22"/>
              </w:rPr>
            </w:pPr>
          </w:p>
        </w:tc>
      </w:tr>
      <w:tr w:rsidR="006172E6" w:rsidRPr="008D2363" w:rsidTr="005A2BDD">
        <w:trPr>
          <w:trHeight w:val="340"/>
        </w:trPr>
        <w:tc>
          <w:tcPr>
            <w:tcW w:w="2069" w:type="pct"/>
            <w:vAlign w:val="center"/>
          </w:tcPr>
          <w:p w:rsidR="006172E6" w:rsidRPr="00E62026" w:rsidRDefault="006172E6" w:rsidP="006172E6">
            <w:pPr>
              <w:spacing w:before="10" w:after="10"/>
              <w:rPr>
                <w:b/>
                <w:sz w:val="24"/>
                <w:szCs w:val="24"/>
              </w:rPr>
            </w:pPr>
            <w:r w:rsidRPr="00E62026">
              <w:rPr>
                <w:b/>
                <w:sz w:val="24"/>
                <w:szCs w:val="24"/>
              </w:rPr>
              <w:t>I. Működési cash flow</w:t>
            </w:r>
          </w:p>
        </w:tc>
        <w:tc>
          <w:tcPr>
            <w:tcW w:w="586" w:type="pct"/>
            <w:vAlign w:val="center"/>
          </w:tcPr>
          <w:p w:rsidR="006172E6" w:rsidRPr="005A2BDD" w:rsidRDefault="006172E6" w:rsidP="005A2BDD">
            <w:pPr>
              <w:spacing w:before="10" w:after="10"/>
              <w:jc w:val="right"/>
              <w:rPr>
                <w:b/>
                <w:i/>
                <w:sz w:val="24"/>
                <w:szCs w:val="24"/>
              </w:rPr>
            </w:pPr>
            <w:r w:rsidRPr="005A2BDD">
              <w:rPr>
                <w:b/>
                <w:i/>
                <w:sz w:val="24"/>
                <w:szCs w:val="24"/>
              </w:rPr>
              <w:t>+2 500</w:t>
            </w:r>
          </w:p>
        </w:tc>
        <w:tc>
          <w:tcPr>
            <w:tcW w:w="586" w:type="pct"/>
          </w:tcPr>
          <w:p w:rsidR="006172E6" w:rsidRPr="001075DD" w:rsidRDefault="006172E6" w:rsidP="006172E6">
            <w:pPr>
              <w:spacing w:before="10" w:after="10"/>
              <w:jc w:val="right"/>
              <w:rPr>
                <w:b/>
                <w:szCs w:val="22"/>
              </w:rPr>
            </w:pPr>
          </w:p>
        </w:tc>
        <w:tc>
          <w:tcPr>
            <w:tcW w:w="586" w:type="pct"/>
          </w:tcPr>
          <w:p w:rsidR="006172E6" w:rsidRPr="001075DD" w:rsidRDefault="006172E6" w:rsidP="006172E6">
            <w:pPr>
              <w:spacing w:before="10" w:after="10"/>
              <w:jc w:val="right"/>
              <w:rPr>
                <w:b/>
                <w:szCs w:val="22"/>
              </w:rPr>
            </w:pPr>
          </w:p>
        </w:tc>
        <w:tc>
          <w:tcPr>
            <w:tcW w:w="586" w:type="pct"/>
          </w:tcPr>
          <w:p w:rsidR="006172E6" w:rsidRPr="001075DD" w:rsidRDefault="006172E6" w:rsidP="006172E6">
            <w:pPr>
              <w:spacing w:before="10" w:after="10"/>
              <w:jc w:val="right"/>
              <w:rPr>
                <w:b/>
                <w:szCs w:val="22"/>
              </w:rPr>
            </w:pPr>
          </w:p>
        </w:tc>
        <w:tc>
          <w:tcPr>
            <w:tcW w:w="586" w:type="pct"/>
          </w:tcPr>
          <w:p w:rsidR="006172E6" w:rsidRPr="001075DD" w:rsidRDefault="006172E6" w:rsidP="006172E6">
            <w:pPr>
              <w:spacing w:before="10" w:after="10"/>
              <w:jc w:val="right"/>
              <w:rPr>
                <w:b/>
                <w:szCs w:val="22"/>
              </w:rPr>
            </w:pPr>
          </w:p>
        </w:tc>
      </w:tr>
      <w:tr w:rsidR="006172E6" w:rsidRPr="008D2363" w:rsidTr="005A2BDD">
        <w:trPr>
          <w:trHeight w:val="340"/>
        </w:trPr>
        <w:tc>
          <w:tcPr>
            <w:tcW w:w="2069" w:type="pct"/>
            <w:vAlign w:val="center"/>
          </w:tcPr>
          <w:p w:rsidR="006172E6" w:rsidRPr="00E62026" w:rsidRDefault="006172E6" w:rsidP="006172E6">
            <w:pPr>
              <w:spacing w:before="10" w:after="10"/>
              <w:rPr>
                <w:sz w:val="24"/>
                <w:szCs w:val="24"/>
              </w:rPr>
            </w:pPr>
            <w:r w:rsidRPr="00E62026">
              <w:rPr>
                <w:sz w:val="24"/>
                <w:szCs w:val="24"/>
              </w:rPr>
              <w:t>14. Befektetett eszközök beszerzése</w:t>
            </w:r>
          </w:p>
        </w:tc>
        <w:tc>
          <w:tcPr>
            <w:tcW w:w="586" w:type="pct"/>
            <w:vAlign w:val="center"/>
          </w:tcPr>
          <w:p w:rsidR="006172E6" w:rsidRPr="005A2BDD" w:rsidRDefault="006172E6" w:rsidP="005A2BDD">
            <w:pPr>
              <w:spacing w:before="10" w:after="10"/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586" w:type="pct"/>
          </w:tcPr>
          <w:p w:rsidR="006172E6" w:rsidRPr="008D2363" w:rsidRDefault="006172E6" w:rsidP="006172E6">
            <w:pPr>
              <w:spacing w:before="10" w:after="10"/>
              <w:jc w:val="right"/>
              <w:rPr>
                <w:szCs w:val="22"/>
              </w:rPr>
            </w:pPr>
          </w:p>
        </w:tc>
        <w:tc>
          <w:tcPr>
            <w:tcW w:w="586" w:type="pct"/>
          </w:tcPr>
          <w:p w:rsidR="006172E6" w:rsidRPr="008D2363" w:rsidRDefault="006172E6" w:rsidP="006172E6">
            <w:pPr>
              <w:spacing w:before="10" w:after="10"/>
              <w:jc w:val="right"/>
              <w:rPr>
                <w:szCs w:val="22"/>
              </w:rPr>
            </w:pPr>
          </w:p>
        </w:tc>
        <w:tc>
          <w:tcPr>
            <w:tcW w:w="586" w:type="pct"/>
          </w:tcPr>
          <w:p w:rsidR="006172E6" w:rsidRPr="008D2363" w:rsidRDefault="006172E6" w:rsidP="006172E6">
            <w:pPr>
              <w:spacing w:before="10" w:after="10"/>
              <w:jc w:val="right"/>
              <w:rPr>
                <w:szCs w:val="22"/>
              </w:rPr>
            </w:pPr>
          </w:p>
        </w:tc>
        <w:tc>
          <w:tcPr>
            <w:tcW w:w="586" w:type="pct"/>
          </w:tcPr>
          <w:p w:rsidR="006172E6" w:rsidRPr="008D2363" w:rsidRDefault="006172E6" w:rsidP="006172E6">
            <w:pPr>
              <w:spacing w:before="10" w:after="10"/>
              <w:jc w:val="right"/>
              <w:rPr>
                <w:szCs w:val="22"/>
              </w:rPr>
            </w:pPr>
          </w:p>
        </w:tc>
      </w:tr>
      <w:tr w:rsidR="006172E6" w:rsidRPr="008D2363" w:rsidTr="005A2BDD">
        <w:trPr>
          <w:trHeight w:val="340"/>
        </w:trPr>
        <w:tc>
          <w:tcPr>
            <w:tcW w:w="2069" w:type="pct"/>
            <w:vAlign w:val="center"/>
          </w:tcPr>
          <w:p w:rsidR="006172E6" w:rsidRPr="00E62026" w:rsidRDefault="006172E6" w:rsidP="006172E6">
            <w:pPr>
              <w:pStyle w:val="Lbjegyzetszveg"/>
              <w:numPr>
                <w:ilvl w:val="0"/>
                <w:numId w:val="46"/>
              </w:numPr>
              <w:spacing w:before="10" w:after="10"/>
              <w:jc w:val="left"/>
              <w:rPr>
                <w:sz w:val="24"/>
                <w:szCs w:val="24"/>
              </w:rPr>
            </w:pPr>
            <w:r w:rsidRPr="00E62026">
              <w:rPr>
                <w:sz w:val="24"/>
                <w:szCs w:val="24"/>
              </w:rPr>
              <w:t>Befektetett eszközök eladása</w:t>
            </w:r>
          </w:p>
        </w:tc>
        <w:tc>
          <w:tcPr>
            <w:tcW w:w="586" w:type="pct"/>
            <w:vAlign w:val="center"/>
          </w:tcPr>
          <w:p w:rsidR="006172E6" w:rsidRPr="005A2BDD" w:rsidRDefault="006172E6" w:rsidP="005A2BDD">
            <w:pPr>
              <w:spacing w:before="10" w:after="10"/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586" w:type="pct"/>
          </w:tcPr>
          <w:p w:rsidR="006172E6" w:rsidRPr="008D2363" w:rsidRDefault="006172E6" w:rsidP="006172E6">
            <w:pPr>
              <w:spacing w:before="10" w:after="10"/>
              <w:jc w:val="right"/>
              <w:rPr>
                <w:szCs w:val="22"/>
              </w:rPr>
            </w:pPr>
          </w:p>
        </w:tc>
        <w:tc>
          <w:tcPr>
            <w:tcW w:w="586" w:type="pct"/>
          </w:tcPr>
          <w:p w:rsidR="006172E6" w:rsidRPr="008D2363" w:rsidRDefault="006172E6" w:rsidP="006172E6">
            <w:pPr>
              <w:spacing w:before="10" w:after="10"/>
              <w:jc w:val="right"/>
              <w:rPr>
                <w:szCs w:val="22"/>
              </w:rPr>
            </w:pPr>
          </w:p>
        </w:tc>
        <w:tc>
          <w:tcPr>
            <w:tcW w:w="586" w:type="pct"/>
          </w:tcPr>
          <w:p w:rsidR="006172E6" w:rsidRPr="008D2363" w:rsidRDefault="006172E6" w:rsidP="006172E6">
            <w:pPr>
              <w:spacing w:before="10" w:after="10"/>
              <w:jc w:val="right"/>
              <w:rPr>
                <w:szCs w:val="22"/>
              </w:rPr>
            </w:pPr>
          </w:p>
        </w:tc>
        <w:tc>
          <w:tcPr>
            <w:tcW w:w="586" w:type="pct"/>
          </w:tcPr>
          <w:p w:rsidR="006172E6" w:rsidRPr="008D2363" w:rsidRDefault="006172E6" w:rsidP="006172E6">
            <w:pPr>
              <w:spacing w:before="10" w:after="10"/>
              <w:jc w:val="right"/>
              <w:rPr>
                <w:szCs w:val="22"/>
              </w:rPr>
            </w:pPr>
          </w:p>
        </w:tc>
      </w:tr>
      <w:tr w:rsidR="006172E6" w:rsidRPr="008D2363" w:rsidTr="005A2BDD">
        <w:trPr>
          <w:trHeight w:val="340"/>
        </w:trPr>
        <w:tc>
          <w:tcPr>
            <w:tcW w:w="2069" w:type="pct"/>
            <w:vAlign w:val="center"/>
          </w:tcPr>
          <w:p w:rsidR="006172E6" w:rsidRPr="00E62026" w:rsidRDefault="006172E6" w:rsidP="006172E6">
            <w:pPr>
              <w:spacing w:before="10" w:after="10"/>
              <w:rPr>
                <w:b/>
                <w:sz w:val="24"/>
                <w:szCs w:val="24"/>
              </w:rPr>
            </w:pPr>
            <w:r w:rsidRPr="00E62026">
              <w:rPr>
                <w:b/>
                <w:sz w:val="24"/>
                <w:szCs w:val="24"/>
              </w:rPr>
              <w:t>II. Befektetési cash flow</w:t>
            </w:r>
          </w:p>
        </w:tc>
        <w:tc>
          <w:tcPr>
            <w:tcW w:w="586" w:type="pct"/>
            <w:vAlign w:val="center"/>
          </w:tcPr>
          <w:p w:rsidR="006172E6" w:rsidRPr="005A2BDD" w:rsidRDefault="006172E6" w:rsidP="005A2BDD">
            <w:pPr>
              <w:spacing w:before="10" w:after="10"/>
              <w:jc w:val="righ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86" w:type="pct"/>
          </w:tcPr>
          <w:p w:rsidR="006172E6" w:rsidRPr="001075DD" w:rsidRDefault="006172E6" w:rsidP="006172E6">
            <w:pPr>
              <w:spacing w:before="10" w:after="10"/>
              <w:jc w:val="right"/>
              <w:rPr>
                <w:b/>
                <w:szCs w:val="22"/>
              </w:rPr>
            </w:pPr>
          </w:p>
        </w:tc>
        <w:tc>
          <w:tcPr>
            <w:tcW w:w="586" w:type="pct"/>
          </w:tcPr>
          <w:p w:rsidR="006172E6" w:rsidRPr="001075DD" w:rsidRDefault="006172E6" w:rsidP="006172E6">
            <w:pPr>
              <w:spacing w:before="10" w:after="10"/>
              <w:jc w:val="right"/>
              <w:rPr>
                <w:b/>
                <w:szCs w:val="22"/>
              </w:rPr>
            </w:pPr>
          </w:p>
        </w:tc>
        <w:tc>
          <w:tcPr>
            <w:tcW w:w="586" w:type="pct"/>
          </w:tcPr>
          <w:p w:rsidR="006172E6" w:rsidRPr="001075DD" w:rsidRDefault="006172E6" w:rsidP="006172E6">
            <w:pPr>
              <w:spacing w:before="10" w:after="10"/>
              <w:jc w:val="right"/>
              <w:rPr>
                <w:b/>
                <w:szCs w:val="22"/>
              </w:rPr>
            </w:pPr>
          </w:p>
        </w:tc>
        <w:tc>
          <w:tcPr>
            <w:tcW w:w="586" w:type="pct"/>
          </w:tcPr>
          <w:p w:rsidR="006172E6" w:rsidRPr="001075DD" w:rsidRDefault="006172E6" w:rsidP="006172E6">
            <w:pPr>
              <w:spacing w:before="10" w:after="10"/>
              <w:jc w:val="right"/>
              <w:rPr>
                <w:b/>
                <w:szCs w:val="22"/>
              </w:rPr>
            </w:pPr>
          </w:p>
        </w:tc>
      </w:tr>
      <w:tr w:rsidR="00B84240" w:rsidRPr="008D2363" w:rsidTr="006A4DB2">
        <w:trPr>
          <w:trHeight w:val="340"/>
        </w:trPr>
        <w:tc>
          <w:tcPr>
            <w:tcW w:w="2069" w:type="pct"/>
            <w:vAlign w:val="center"/>
          </w:tcPr>
          <w:p w:rsidR="00B84240" w:rsidRPr="00E62026" w:rsidRDefault="00B84240" w:rsidP="006A4DB2">
            <w:pPr>
              <w:spacing w:before="10" w:after="10"/>
              <w:rPr>
                <w:sz w:val="24"/>
                <w:szCs w:val="24"/>
              </w:rPr>
            </w:pPr>
          </w:p>
        </w:tc>
        <w:tc>
          <w:tcPr>
            <w:tcW w:w="586" w:type="pct"/>
            <w:vAlign w:val="center"/>
          </w:tcPr>
          <w:p w:rsidR="00B84240" w:rsidRPr="005A2BDD" w:rsidRDefault="00B84240" w:rsidP="006A4DB2">
            <w:pPr>
              <w:spacing w:before="10" w:after="10"/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586" w:type="pct"/>
          </w:tcPr>
          <w:p w:rsidR="00B84240" w:rsidRPr="008D2363" w:rsidRDefault="00B84240" w:rsidP="006A4DB2">
            <w:pPr>
              <w:spacing w:before="10" w:after="10"/>
              <w:jc w:val="right"/>
              <w:rPr>
                <w:szCs w:val="22"/>
              </w:rPr>
            </w:pPr>
          </w:p>
        </w:tc>
        <w:tc>
          <w:tcPr>
            <w:tcW w:w="586" w:type="pct"/>
          </w:tcPr>
          <w:p w:rsidR="00B84240" w:rsidRPr="008D2363" w:rsidRDefault="00B84240" w:rsidP="006A4DB2">
            <w:pPr>
              <w:spacing w:before="10" w:after="10"/>
              <w:jc w:val="right"/>
              <w:rPr>
                <w:szCs w:val="22"/>
              </w:rPr>
            </w:pPr>
          </w:p>
        </w:tc>
        <w:tc>
          <w:tcPr>
            <w:tcW w:w="586" w:type="pct"/>
          </w:tcPr>
          <w:p w:rsidR="00B84240" w:rsidRPr="008D2363" w:rsidRDefault="00B84240" w:rsidP="006A4DB2">
            <w:pPr>
              <w:spacing w:before="10" w:after="10"/>
              <w:jc w:val="right"/>
              <w:rPr>
                <w:szCs w:val="22"/>
              </w:rPr>
            </w:pPr>
          </w:p>
        </w:tc>
        <w:tc>
          <w:tcPr>
            <w:tcW w:w="586" w:type="pct"/>
          </w:tcPr>
          <w:p w:rsidR="00B84240" w:rsidRPr="008D2363" w:rsidRDefault="00B84240" w:rsidP="006A4DB2">
            <w:pPr>
              <w:spacing w:before="10" w:after="10"/>
              <w:jc w:val="right"/>
              <w:rPr>
                <w:szCs w:val="22"/>
              </w:rPr>
            </w:pPr>
          </w:p>
        </w:tc>
      </w:tr>
      <w:tr w:rsidR="00B84240" w:rsidRPr="008D2363" w:rsidTr="006A4DB2">
        <w:trPr>
          <w:trHeight w:val="340"/>
        </w:trPr>
        <w:tc>
          <w:tcPr>
            <w:tcW w:w="2069" w:type="pct"/>
            <w:vAlign w:val="center"/>
          </w:tcPr>
          <w:p w:rsidR="00B84240" w:rsidRPr="00E62026" w:rsidRDefault="00B84240" w:rsidP="006A4DB2">
            <w:pPr>
              <w:spacing w:before="10" w:after="10"/>
              <w:rPr>
                <w:sz w:val="24"/>
                <w:szCs w:val="24"/>
              </w:rPr>
            </w:pPr>
          </w:p>
        </w:tc>
        <w:tc>
          <w:tcPr>
            <w:tcW w:w="586" w:type="pct"/>
            <w:vAlign w:val="center"/>
          </w:tcPr>
          <w:p w:rsidR="00B84240" w:rsidRPr="005A2BDD" w:rsidRDefault="00B84240" w:rsidP="006A4DB2">
            <w:pPr>
              <w:spacing w:before="10" w:after="10"/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586" w:type="pct"/>
          </w:tcPr>
          <w:p w:rsidR="00B84240" w:rsidRPr="008D2363" w:rsidRDefault="00B84240" w:rsidP="006A4DB2">
            <w:pPr>
              <w:spacing w:before="10" w:after="10"/>
              <w:jc w:val="right"/>
              <w:rPr>
                <w:szCs w:val="22"/>
              </w:rPr>
            </w:pPr>
          </w:p>
        </w:tc>
        <w:tc>
          <w:tcPr>
            <w:tcW w:w="586" w:type="pct"/>
          </w:tcPr>
          <w:p w:rsidR="00B84240" w:rsidRPr="008D2363" w:rsidRDefault="00B84240" w:rsidP="006A4DB2">
            <w:pPr>
              <w:spacing w:before="10" w:after="10"/>
              <w:jc w:val="right"/>
              <w:rPr>
                <w:szCs w:val="22"/>
              </w:rPr>
            </w:pPr>
          </w:p>
        </w:tc>
        <w:tc>
          <w:tcPr>
            <w:tcW w:w="586" w:type="pct"/>
          </w:tcPr>
          <w:p w:rsidR="00B84240" w:rsidRPr="008D2363" w:rsidRDefault="00B84240" w:rsidP="006A4DB2">
            <w:pPr>
              <w:spacing w:before="10" w:after="10"/>
              <w:jc w:val="right"/>
              <w:rPr>
                <w:szCs w:val="22"/>
              </w:rPr>
            </w:pPr>
          </w:p>
        </w:tc>
        <w:tc>
          <w:tcPr>
            <w:tcW w:w="586" w:type="pct"/>
          </w:tcPr>
          <w:p w:rsidR="00B84240" w:rsidRPr="008D2363" w:rsidRDefault="00B84240" w:rsidP="006A4DB2">
            <w:pPr>
              <w:spacing w:before="10" w:after="10"/>
              <w:jc w:val="right"/>
              <w:rPr>
                <w:szCs w:val="22"/>
              </w:rPr>
            </w:pPr>
          </w:p>
        </w:tc>
      </w:tr>
      <w:tr w:rsidR="006172E6" w:rsidRPr="008D2363" w:rsidTr="005A2BDD">
        <w:trPr>
          <w:trHeight w:val="340"/>
        </w:trPr>
        <w:tc>
          <w:tcPr>
            <w:tcW w:w="2069" w:type="pct"/>
            <w:vAlign w:val="center"/>
          </w:tcPr>
          <w:p w:rsidR="006172E6" w:rsidRPr="00E62026" w:rsidRDefault="006172E6" w:rsidP="006172E6">
            <w:pPr>
              <w:spacing w:before="10" w:after="10"/>
              <w:rPr>
                <w:sz w:val="24"/>
                <w:szCs w:val="24"/>
              </w:rPr>
            </w:pPr>
            <w:r w:rsidRPr="00E62026">
              <w:rPr>
                <w:sz w:val="24"/>
                <w:szCs w:val="24"/>
              </w:rPr>
              <w:t xml:space="preserve">21. </w:t>
            </w:r>
            <w:bookmarkStart w:id="0" w:name="_GoBack"/>
            <w:bookmarkEnd w:id="0"/>
          </w:p>
        </w:tc>
        <w:tc>
          <w:tcPr>
            <w:tcW w:w="586" w:type="pct"/>
            <w:vAlign w:val="center"/>
          </w:tcPr>
          <w:p w:rsidR="006172E6" w:rsidRPr="005A2BDD" w:rsidRDefault="006172E6" w:rsidP="005A2BDD">
            <w:pPr>
              <w:spacing w:before="10" w:after="10"/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586" w:type="pct"/>
          </w:tcPr>
          <w:p w:rsidR="006172E6" w:rsidRPr="008D2363" w:rsidRDefault="006172E6" w:rsidP="006172E6">
            <w:pPr>
              <w:spacing w:before="10" w:after="10"/>
              <w:jc w:val="right"/>
              <w:rPr>
                <w:szCs w:val="22"/>
              </w:rPr>
            </w:pPr>
          </w:p>
        </w:tc>
        <w:tc>
          <w:tcPr>
            <w:tcW w:w="586" w:type="pct"/>
          </w:tcPr>
          <w:p w:rsidR="006172E6" w:rsidRPr="008D2363" w:rsidRDefault="006172E6" w:rsidP="006172E6">
            <w:pPr>
              <w:spacing w:before="10" w:after="10"/>
              <w:jc w:val="right"/>
              <w:rPr>
                <w:szCs w:val="22"/>
              </w:rPr>
            </w:pPr>
          </w:p>
        </w:tc>
        <w:tc>
          <w:tcPr>
            <w:tcW w:w="586" w:type="pct"/>
          </w:tcPr>
          <w:p w:rsidR="006172E6" w:rsidRPr="008D2363" w:rsidRDefault="006172E6" w:rsidP="006172E6">
            <w:pPr>
              <w:spacing w:before="10" w:after="10"/>
              <w:jc w:val="right"/>
              <w:rPr>
                <w:szCs w:val="22"/>
              </w:rPr>
            </w:pPr>
          </w:p>
        </w:tc>
        <w:tc>
          <w:tcPr>
            <w:tcW w:w="586" w:type="pct"/>
          </w:tcPr>
          <w:p w:rsidR="006172E6" w:rsidRPr="008D2363" w:rsidRDefault="006172E6" w:rsidP="006172E6">
            <w:pPr>
              <w:spacing w:before="10" w:after="10"/>
              <w:jc w:val="right"/>
              <w:rPr>
                <w:szCs w:val="22"/>
              </w:rPr>
            </w:pPr>
          </w:p>
        </w:tc>
      </w:tr>
      <w:tr w:rsidR="006172E6" w:rsidRPr="008D2363" w:rsidTr="005A2BDD">
        <w:trPr>
          <w:trHeight w:val="340"/>
        </w:trPr>
        <w:tc>
          <w:tcPr>
            <w:tcW w:w="2069" w:type="pct"/>
            <w:vAlign w:val="center"/>
          </w:tcPr>
          <w:p w:rsidR="006172E6" w:rsidRPr="00E62026" w:rsidRDefault="006172E6" w:rsidP="006172E6">
            <w:pPr>
              <w:spacing w:before="10" w:after="10"/>
              <w:rPr>
                <w:b/>
                <w:sz w:val="24"/>
                <w:szCs w:val="24"/>
              </w:rPr>
            </w:pPr>
            <w:r w:rsidRPr="00E62026">
              <w:rPr>
                <w:b/>
                <w:sz w:val="24"/>
                <w:szCs w:val="24"/>
              </w:rPr>
              <w:t>III. Finanszírozási cash flow</w:t>
            </w:r>
          </w:p>
        </w:tc>
        <w:tc>
          <w:tcPr>
            <w:tcW w:w="586" w:type="pct"/>
            <w:vAlign w:val="center"/>
          </w:tcPr>
          <w:p w:rsidR="006172E6" w:rsidRPr="005A2BDD" w:rsidRDefault="006172E6" w:rsidP="005A2BDD">
            <w:pPr>
              <w:spacing w:before="10" w:after="10"/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586" w:type="pct"/>
          </w:tcPr>
          <w:p w:rsidR="006172E6" w:rsidRPr="008D2363" w:rsidRDefault="006172E6" w:rsidP="006172E6">
            <w:pPr>
              <w:spacing w:before="10" w:after="10"/>
              <w:jc w:val="right"/>
              <w:rPr>
                <w:szCs w:val="22"/>
              </w:rPr>
            </w:pPr>
          </w:p>
        </w:tc>
        <w:tc>
          <w:tcPr>
            <w:tcW w:w="586" w:type="pct"/>
          </w:tcPr>
          <w:p w:rsidR="006172E6" w:rsidRPr="008D2363" w:rsidRDefault="006172E6" w:rsidP="006172E6">
            <w:pPr>
              <w:spacing w:before="10" w:after="10"/>
              <w:jc w:val="right"/>
              <w:rPr>
                <w:szCs w:val="22"/>
              </w:rPr>
            </w:pPr>
          </w:p>
        </w:tc>
        <w:tc>
          <w:tcPr>
            <w:tcW w:w="586" w:type="pct"/>
          </w:tcPr>
          <w:p w:rsidR="006172E6" w:rsidRPr="008D2363" w:rsidRDefault="006172E6" w:rsidP="006172E6">
            <w:pPr>
              <w:spacing w:before="10" w:after="10"/>
              <w:jc w:val="right"/>
              <w:rPr>
                <w:szCs w:val="22"/>
              </w:rPr>
            </w:pPr>
          </w:p>
        </w:tc>
        <w:tc>
          <w:tcPr>
            <w:tcW w:w="586" w:type="pct"/>
          </w:tcPr>
          <w:p w:rsidR="006172E6" w:rsidRPr="001075DD" w:rsidRDefault="006172E6" w:rsidP="006172E6">
            <w:pPr>
              <w:spacing w:before="10" w:after="10"/>
              <w:jc w:val="right"/>
              <w:rPr>
                <w:b/>
                <w:szCs w:val="22"/>
              </w:rPr>
            </w:pPr>
          </w:p>
        </w:tc>
      </w:tr>
      <w:tr w:rsidR="006172E6" w:rsidRPr="003E441D" w:rsidTr="005A2BDD">
        <w:trPr>
          <w:trHeight w:val="312"/>
        </w:trPr>
        <w:tc>
          <w:tcPr>
            <w:tcW w:w="2069" w:type="pct"/>
            <w:vAlign w:val="center"/>
          </w:tcPr>
          <w:p w:rsidR="006172E6" w:rsidRPr="00D042CB" w:rsidRDefault="006172E6" w:rsidP="006172E6">
            <w:pPr>
              <w:pStyle w:val="Cmsor6"/>
              <w:spacing w:before="10" w:after="10"/>
              <w:rPr>
                <w:sz w:val="24"/>
                <w:szCs w:val="24"/>
              </w:rPr>
            </w:pPr>
            <w:r w:rsidRPr="004E739C">
              <w:rPr>
                <w:sz w:val="24"/>
                <w:szCs w:val="24"/>
              </w:rPr>
              <w:t>Pénzeszközök változása eseményenként</w:t>
            </w:r>
          </w:p>
        </w:tc>
        <w:tc>
          <w:tcPr>
            <w:tcW w:w="586" w:type="pct"/>
            <w:vAlign w:val="center"/>
          </w:tcPr>
          <w:p w:rsidR="006172E6" w:rsidRPr="005A2BDD" w:rsidRDefault="006172E6" w:rsidP="005A2BDD">
            <w:pPr>
              <w:spacing w:before="10" w:after="10"/>
              <w:jc w:val="right"/>
              <w:rPr>
                <w:i/>
                <w:sz w:val="24"/>
                <w:szCs w:val="24"/>
              </w:rPr>
            </w:pPr>
            <w:r w:rsidRPr="005A2BDD">
              <w:rPr>
                <w:i/>
                <w:sz w:val="24"/>
                <w:szCs w:val="24"/>
              </w:rPr>
              <w:t>+ 2 500</w:t>
            </w:r>
          </w:p>
        </w:tc>
        <w:tc>
          <w:tcPr>
            <w:tcW w:w="586" w:type="pct"/>
          </w:tcPr>
          <w:p w:rsidR="006172E6" w:rsidRPr="003E441D" w:rsidRDefault="006172E6" w:rsidP="006172E6">
            <w:pPr>
              <w:spacing w:before="10" w:after="10"/>
              <w:jc w:val="right"/>
              <w:rPr>
                <w:sz w:val="24"/>
                <w:szCs w:val="22"/>
              </w:rPr>
            </w:pPr>
          </w:p>
        </w:tc>
        <w:tc>
          <w:tcPr>
            <w:tcW w:w="586" w:type="pct"/>
          </w:tcPr>
          <w:p w:rsidR="006172E6" w:rsidRPr="003E441D" w:rsidRDefault="006172E6" w:rsidP="006172E6">
            <w:pPr>
              <w:spacing w:before="10" w:after="10"/>
              <w:jc w:val="right"/>
              <w:rPr>
                <w:sz w:val="24"/>
                <w:szCs w:val="22"/>
              </w:rPr>
            </w:pPr>
          </w:p>
        </w:tc>
        <w:tc>
          <w:tcPr>
            <w:tcW w:w="586" w:type="pct"/>
          </w:tcPr>
          <w:p w:rsidR="006172E6" w:rsidRPr="003E441D" w:rsidRDefault="006172E6" w:rsidP="006172E6">
            <w:pPr>
              <w:spacing w:before="10" w:after="10"/>
              <w:jc w:val="right"/>
              <w:rPr>
                <w:sz w:val="24"/>
                <w:szCs w:val="22"/>
              </w:rPr>
            </w:pPr>
          </w:p>
        </w:tc>
        <w:tc>
          <w:tcPr>
            <w:tcW w:w="586" w:type="pct"/>
          </w:tcPr>
          <w:p w:rsidR="006172E6" w:rsidRPr="003E441D" w:rsidRDefault="006172E6" w:rsidP="006172E6">
            <w:pPr>
              <w:spacing w:before="10" w:after="10"/>
              <w:jc w:val="right"/>
              <w:rPr>
                <w:sz w:val="24"/>
                <w:szCs w:val="22"/>
              </w:rPr>
            </w:pPr>
          </w:p>
        </w:tc>
      </w:tr>
    </w:tbl>
    <w:p w:rsidR="006172E6" w:rsidRDefault="006172E6" w:rsidP="006172E6">
      <w:pPr>
        <w:rPr>
          <w:rFonts w:asciiTheme="minorHAnsi" w:hAnsiTheme="minorHAnsi" w:cstheme="minorHAnsi"/>
          <w:b/>
          <w:sz w:val="24"/>
          <w:szCs w:val="24"/>
        </w:rPr>
      </w:pPr>
    </w:p>
    <w:p w:rsidR="006172E6" w:rsidRPr="00121347" w:rsidRDefault="006172E6" w:rsidP="00CA5199">
      <w:pPr>
        <w:rPr>
          <w:sz w:val="12"/>
          <w:szCs w:val="12"/>
        </w:rPr>
      </w:pPr>
    </w:p>
    <w:p w:rsidR="00C933FD" w:rsidRPr="00ED475A" w:rsidRDefault="00D971C6" w:rsidP="00C933FD">
      <w:pPr>
        <w:rPr>
          <w:b/>
          <w:sz w:val="28"/>
          <w:szCs w:val="28"/>
        </w:rPr>
      </w:pPr>
      <w:r w:rsidRPr="00D971C6">
        <w:rPr>
          <w:b/>
          <w:sz w:val="32"/>
          <w:szCs w:val="32"/>
        </w:rPr>
        <w:t>3</w:t>
      </w:r>
      <w:r w:rsidR="00C933FD" w:rsidRPr="00D971C6">
        <w:rPr>
          <w:b/>
          <w:sz w:val="32"/>
          <w:szCs w:val="32"/>
        </w:rPr>
        <w:t>. FELADAT</w:t>
      </w:r>
      <w:r w:rsidR="00C933FD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C933FD" w:rsidRPr="00EF7625">
        <w:rPr>
          <w:b/>
          <w:sz w:val="24"/>
        </w:rPr>
        <w:t>(Kidolgozási időigénye kb</w:t>
      </w:r>
      <w:r w:rsidR="00C933FD" w:rsidRPr="00ED475A">
        <w:rPr>
          <w:b/>
          <w:sz w:val="24"/>
        </w:rPr>
        <w:t xml:space="preserve">. </w:t>
      </w:r>
      <w:r w:rsidR="00E37253" w:rsidRPr="00ED475A">
        <w:rPr>
          <w:b/>
          <w:sz w:val="24"/>
        </w:rPr>
        <w:t>0,5 óra</w:t>
      </w:r>
      <w:r w:rsidR="00C933FD" w:rsidRPr="00ED475A">
        <w:rPr>
          <w:b/>
          <w:sz w:val="24"/>
        </w:rPr>
        <w:t>, 4</w:t>
      </w:r>
      <w:r w:rsidR="00E37253" w:rsidRPr="00ED475A">
        <w:rPr>
          <w:b/>
          <w:sz w:val="24"/>
        </w:rPr>
        <w:t xml:space="preserve"> </w:t>
      </w:r>
      <w:r w:rsidR="00C933FD" w:rsidRPr="00ED475A">
        <w:rPr>
          <w:b/>
          <w:sz w:val="24"/>
        </w:rPr>
        <w:t>*</w:t>
      </w:r>
      <w:r w:rsidR="00E37253" w:rsidRPr="00ED475A">
        <w:rPr>
          <w:b/>
          <w:sz w:val="24"/>
        </w:rPr>
        <w:t>1,5</w:t>
      </w:r>
      <w:r w:rsidR="00C933FD" w:rsidRPr="00ED475A">
        <w:rPr>
          <w:b/>
          <w:sz w:val="24"/>
        </w:rPr>
        <w:t xml:space="preserve"> </w:t>
      </w:r>
      <w:r w:rsidR="00E37253" w:rsidRPr="00ED475A">
        <w:rPr>
          <w:b/>
          <w:sz w:val="24"/>
        </w:rPr>
        <w:t xml:space="preserve">+ 3 pont </w:t>
      </w:r>
      <w:r w:rsidR="00C933FD" w:rsidRPr="00ED475A">
        <w:rPr>
          <w:b/>
          <w:sz w:val="24"/>
        </w:rPr>
        <w:t xml:space="preserve">= </w:t>
      </w:r>
      <w:r w:rsidR="00E37253" w:rsidRPr="00ED475A">
        <w:rPr>
          <w:b/>
          <w:sz w:val="24"/>
        </w:rPr>
        <w:t>9</w:t>
      </w:r>
      <w:r w:rsidR="00C933FD" w:rsidRPr="00ED475A">
        <w:rPr>
          <w:b/>
          <w:sz w:val="24"/>
        </w:rPr>
        <w:t xml:space="preserve"> pont</w:t>
      </w:r>
      <w:r w:rsidR="00C933FD" w:rsidRPr="00ED475A">
        <w:rPr>
          <w:b/>
          <w:sz w:val="24"/>
          <w:szCs w:val="24"/>
        </w:rPr>
        <w:t>)</w:t>
      </w:r>
    </w:p>
    <w:p w:rsidR="00C933FD" w:rsidRPr="00ED475A" w:rsidRDefault="00C933FD" w:rsidP="00C933FD">
      <w:pPr>
        <w:rPr>
          <w:b/>
          <w:i/>
          <w:sz w:val="16"/>
          <w:szCs w:val="16"/>
        </w:rPr>
      </w:pPr>
    </w:p>
    <w:p w:rsidR="00D971C6" w:rsidRDefault="00D971C6" w:rsidP="00D971C6">
      <w:pPr>
        <w:rPr>
          <w:sz w:val="22"/>
        </w:rPr>
      </w:pPr>
      <w:r w:rsidRPr="00ED475A">
        <w:rPr>
          <w:b/>
          <w:sz w:val="22"/>
        </w:rPr>
        <w:t>FELADATOK</w:t>
      </w:r>
      <w:r w:rsidRPr="00ED475A">
        <w:rPr>
          <w:sz w:val="22"/>
        </w:rPr>
        <w:t xml:space="preserve"> (A pontszámok </w:t>
      </w:r>
      <w:r w:rsidR="00E37253" w:rsidRPr="00ED475A">
        <w:rPr>
          <w:sz w:val="22"/>
        </w:rPr>
        <w:t>6</w:t>
      </w:r>
      <w:r w:rsidRPr="00ED475A">
        <w:rPr>
          <w:sz w:val="22"/>
        </w:rPr>
        <w:t xml:space="preserve"> + </w:t>
      </w:r>
      <w:r w:rsidR="00E37253" w:rsidRPr="00ED475A">
        <w:rPr>
          <w:sz w:val="22"/>
        </w:rPr>
        <w:t>3</w:t>
      </w:r>
      <w:r w:rsidRPr="00ED475A">
        <w:rPr>
          <w:sz w:val="22"/>
        </w:rPr>
        <w:t xml:space="preserve"> = </w:t>
      </w:r>
      <w:r w:rsidR="00E37253" w:rsidRPr="00ED475A">
        <w:rPr>
          <w:sz w:val="22"/>
        </w:rPr>
        <w:t>9</w:t>
      </w:r>
      <w:r w:rsidRPr="00FC779A">
        <w:rPr>
          <w:sz w:val="22"/>
        </w:rPr>
        <w:t xml:space="preserve"> pont.)</w:t>
      </w:r>
    </w:p>
    <w:p w:rsidR="00D971C6" w:rsidRDefault="00D971C6" w:rsidP="00D971C6">
      <w:pPr>
        <w:ind w:left="142"/>
        <w:rPr>
          <w:b/>
          <w:sz w:val="10"/>
        </w:rPr>
      </w:pPr>
    </w:p>
    <w:p w:rsidR="00D971C6" w:rsidRDefault="00D971C6" w:rsidP="00D971C6">
      <w:pPr>
        <w:pStyle w:val="Feladatpontok"/>
        <w:rPr>
          <w:szCs w:val="24"/>
        </w:rPr>
      </w:pPr>
      <w:r>
        <w:rPr>
          <w:b/>
          <w:sz w:val="22"/>
        </w:rPr>
        <w:t>3a)</w:t>
      </w:r>
      <w:r>
        <w:rPr>
          <w:sz w:val="22"/>
        </w:rPr>
        <w:tab/>
      </w:r>
      <w:r w:rsidRPr="00D8661C">
        <w:rPr>
          <w:b/>
          <w:sz w:val="22"/>
          <w:szCs w:val="22"/>
        </w:rPr>
        <w:t>Határozza meg a maximálisan kifizethető osztalék összegét az alábbi esetekben</w:t>
      </w:r>
      <w:r w:rsidRPr="00167DFA">
        <w:rPr>
          <w:szCs w:val="24"/>
        </w:rPr>
        <w:t>!</w:t>
      </w:r>
    </w:p>
    <w:p w:rsidR="00D971C6" w:rsidRDefault="00D971C6" w:rsidP="00D971C6">
      <w:pPr>
        <w:pStyle w:val="Feladatpontok"/>
        <w:spacing w:before="120"/>
        <w:rPr>
          <w:i/>
          <w:iCs/>
          <w:sz w:val="22"/>
        </w:rPr>
      </w:pPr>
      <w:r>
        <w:rPr>
          <w:b/>
          <w:szCs w:val="24"/>
        </w:rPr>
        <w:t>3</w:t>
      </w:r>
      <w:r w:rsidRPr="00167DFA">
        <w:rPr>
          <w:b/>
          <w:szCs w:val="24"/>
        </w:rPr>
        <w:t>b)</w:t>
      </w:r>
      <w:r w:rsidRPr="00167DFA">
        <w:rPr>
          <w:b/>
          <w:szCs w:val="24"/>
        </w:rPr>
        <w:tab/>
      </w:r>
      <w:r w:rsidR="00EA3578">
        <w:rPr>
          <w:b/>
          <w:sz w:val="22"/>
          <w:szCs w:val="22"/>
        </w:rPr>
        <w:t xml:space="preserve">Mi lenne a teendő, ha </w:t>
      </w:r>
      <w:r w:rsidR="00E37253" w:rsidRPr="00E37253">
        <w:rPr>
          <w:b/>
          <w:sz w:val="22"/>
          <w:szCs w:val="22"/>
        </w:rPr>
        <w:t>a "D" eset</w:t>
      </w:r>
      <w:r w:rsidR="00E37253">
        <w:rPr>
          <w:sz w:val="22"/>
          <w:szCs w:val="22"/>
        </w:rPr>
        <w:t xml:space="preserve"> szerint</w:t>
      </w:r>
      <w:r w:rsidR="00EA3578">
        <w:rPr>
          <w:sz w:val="22"/>
          <w:szCs w:val="22"/>
        </w:rPr>
        <w:t xml:space="preserve"> fizetendő </w:t>
      </w:r>
      <w:r w:rsidR="00E37253">
        <w:rPr>
          <w:sz w:val="22"/>
          <w:szCs w:val="22"/>
        </w:rPr>
        <w:t>osztalékot</w:t>
      </w:r>
      <w:r w:rsidR="00D56E5B">
        <w:rPr>
          <w:sz w:val="22"/>
          <w:szCs w:val="22"/>
        </w:rPr>
        <w:t xml:space="preserve"> </w:t>
      </w:r>
      <w:r w:rsidR="00E37253">
        <w:rPr>
          <w:sz w:val="22"/>
          <w:szCs w:val="22"/>
        </w:rPr>
        <w:t xml:space="preserve">a két 50-50%-os tulajdonos </w:t>
      </w:r>
      <w:r w:rsidR="00D56E5B">
        <w:rPr>
          <w:sz w:val="22"/>
          <w:szCs w:val="22"/>
        </w:rPr>
        <w:t xml:space="preserve">kapja. Az </w:t>
      </w:r>
      <w:r w:rsidR="00E37253">
        <w:rPr>
          <w:sz w:val="22"/>
          <w:szCs w:val="22"/>
        </w:rPr>
        <w:t xml:space="preserve">egyik </w:t>
      </w:r>
      <w:r w:rsidR="00D56E5B">
        <w:rPr>
          <w:sz w:val="22"/>
          <w:szCs w:val="22"/>
        </w:rPr>
        <w:t xml:space="preserve">tulajdonos </w:t>
      </w:r>
      <w:r w:rsidR="00E37253">
        <w:rPr>
          <w:sz w:val="22"/>
          <w:szCs w:val="22"/>
        </w:rPr>
        <w:t xml:space="preserve">egy </w:t>
      </w:r>
      <w:r w:rsidR="00D56E5B">
        <w:rPr>
          <w:sz w:val="22"/>
          <w:szCs w:val="22"/>
        </w:rPr>
        <w:t xml:space="preserve">belföldi </w:t>
      </w:r>
      <w:r w:rsidR="00E37253">
        <w:rPr>
          <w:sz w:val="22"/>
          <w:szCs w:val="22"/>
        </w:rPr>
        <w:t>magánszemély, a másik egy külföldi társaság (</w:t>
      </w:r>
      <w:r w:rsidR="00D56E5B">
        <w:rPr>
          <w:sz w:val="22"/>
          <w:szCs w:val="22"/>
        </w:rPr>
        <w:t xml:space="preserve">akinek </w:t>
      </w:r>
      <w:r w:rsidR="00E37253">
        <w:rPr>
          <w:sz w:val="22"/>
          <w:szCs w:val="22"/>
        </w:rPr>
        <w:t>majd EURO-ban történik a pénzügyi teljesítés). A fordulónapi árfolyam 310 Ft/EURO, a taggyűlés napján 320 Ft/EURO!</w:t>
      </w:r>
      <w:r>
        <w:rPr>
          <w:szCs w:val="24"/>
        </w:rPr>
        <w:t xml:space="preserve"> </w:t>
      </w:r>
    </w:p>
    <w:p w:rsidR="00D56E5B" w:rsidRDefault="00D56E5B" w:rsidP="00D56E5B">
      <w:pPr>
        <w:pStyle w:val="Feladatpontok"/>
        <w:ind w:firstLine="0"/>
        <w:rPr>
          <w:i/>
          <w:iCs/>
          <w:sz w:val="22"/>
        </w:rPr>
      </w:pPr>
      <w:r>
        <w:rPr>
          <w:b/>
          <w:szCs w:val="24"/>
        </w:rPr>
        <w:t>Válaszában térjen ki arra, hogy melyik mérlegtételben és mekkora összeget mutat ki fizetendő osztalékként, illetve mekkora lesz a külföldi tulajdonosnak átutalandó osztalék!</w:t>
      </w:r>
    </w:p>
    <w:p w:rsidR="00C933FD" w:rsidRPr="009B05C6" w:rsidRDefault="00C933FD" w:rsidP="00C933FD">
      <w:pPr>
        <w:rPr>
          <w:sz w:val="16"/>
          <w:szCs w:val="16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94"/>
        <w:gridCol w:w="1240"/>
        <w:gridCol w:w="1240"/>
        <w:gridCol w:w="1240"/>
        <w:gridCol w:w="1241"/>
      </w:tblGrid>
      <w:tr w:rsidR="00C933FD" w:rsidRPr="00A16BE0" w:rsidTr="00EA3578">
        <w:tc>
          <w:tcPr>
            <w:tcW w:w="3294" w:type="dxa"/>
            <w:shd w:val="clear" w:color="auto" w:fill="D9D9D9" w:themeFill="background1" w:themeFillShade="D9"/>
          </w:tcPr>
          <w:p w:rsidR="00C933FD" w:rsidRDefault="00C933FD" w:rsidP="006172E6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A16BE0">
              <w:rPr>
                <w:b/>
                <w:sz w:val="22"/>
                <w:szCs w:val="22"/>
              </w:rPr>
              <w:t>Megnevezés</w:t>
            </w:r>
          </w:p>
        </w:tc>
        <w:tc>
          <w:tcPr>
            <w:tcW w:w="1240" w:type="dxa"/>
            <w:shd w:val="clear" w:color="auto" w:fill="D9D9D9" w:themeFill="background1" w:themeFillShade="D9"/>
          </w:tcPr>
          <w:p w:rsidR="00C933FD" w:rsidRDefault="00C933FD" w:rsidP="006172E6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A16BE0">
              <w:rPr>
                <w:b/>
                <w:sz w:val="22"/>
                <w:szCs w:val="22"/>
              </w:rPr>
              <w:t>A</w:t>
            </w:r>
          </w:p>
        </w:tc>
        <w:tc>
          <w:tcPr>
            <w:tcW w:w="1240" w:type="dxa"/>
            <w:shd w:val="clear" w:color="auto" w:fill="D9D9D9" w:themeFill="background1" w:themeFillShade="D9"/>
          </w:tcPr>
          <w:p w:rsidR="00C933FD" w:rsidRDefault="00C933FD" w:rsidP="006172E6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A16BE0">
              <w:rPr>
                <w:b/>
                <w:sz w:val="22"/>
                <w:szCs w:val="22"/>
              </w:rPr>
              <w:t>B</w:t>
            </w:r>
          </w:p>
        </w:tc>
        <w:tc>
          <w:tcPr>
            <w:tcW w:w="1240" w:type="dxa"/>
            <w:shd w:val="clear" w:color="auto" w:fill="D9D9D9" w:themeFill="background1" w:themeFillShade="D9"/>
          </w:tcPr>
          <w:p w:rsidR="00C933FD" w:rsidRDefault="00C933FD" w:rsidP="006172E6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A16BE0">
              <w:rPr>
                <w:b/>
                <w:sz w:val="22"/>
                <w:szCs w:val="22"/>
              </w:rPr>
              <w:t>C</w:t>
            </w:r>
          </w:p>
        </w:tc>
        <w:tc>
          <w:tcPr>
            <w:tcW w:w="1241" w:type="dxa"/>
            <w:shd w:val="clear" w:color="auto" w:fill="D9D9D9" w:themeFill="background1" w:themeFillShade="D9"/>
          </w:tcPr>
          <w:p w:rsidR="00C933FD" w:rsidRDefault="00C933FD" w:rsidP="006172E6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A16BE0">
              <w:rPr>
                <w:b/>
                <w:sz w:val="22"/>
                <w:szCs w:val="22"/>
              </w:rPr>
              <w:t>D</w:t>
            </w:r>
          </w:p>
        </w:tc>
      </w:tr>
      <w:tr w:rsidR="00D971C6" w:rsidRPr="00A16BE0" w:rsidTr="00EA3578">
        <w:tc>
          <w:tcPr>
            <w:tcW w:w="3294" w:type="dxa"/>
          </w:tcPr>
          <w:p w:rsidR="00D971C6" w:rsidRDefault="00D971C6" w:rsidP="006172E6">
            <w:pPr>
              <w:spacing w:before="60" w:after="60"/>
              <w:jc w:val="both"/>
              <w:rPr>
                <w:sz w:val="22"/>
                <w:szCs w:val="22"/>
              </w:rPr>
            </w:pPr>
            <w:r w:rsidRPr="00A16BE0">
              <w:rPr>
                <w:sz w:val="22"/>
                <w:szCs w:val="22"/>
              </w:rPr>
              <w:t>Jegyzett tőke</w:t>
            </w:r>
          </w:p>
        </w:tc>
        <w:tc>
          <w:tcPr>
            <w:tcW w:w="1240" w:type="dxa"/>
          </w:tcPr>
          <w:p w:rsidR="00D971C6" w:rsidRDefault="00D971C6" w:rsidP="006172E6">
            <w:pPr>
              <w:spacing w:before="60" w:after="60"/>
              <w:ind w:right="170"/>
              <w:jc w:val="right"/>
              <w:rPr>
                <w:sz w:val="22"/>
                <w:szCs w:val="22"/>
              </w:rPr>
            </w:pPr>
            <w:r w:rsidRPr="00A16BE0">
              <w:rPr>
                <w:sz w:val="22"/>
                <w:szCs w:val="22"/>
              </w:rPr>
              <w:t>10 000</w:t>
            </w:r>
          </w:p>
        </w:tc>
        <w:tc>
          <w:tcPr>
            <w:tcW w:w="1240" w:type="dxa"/>
          </w:tcPr>
          <w:p w:rsidR="00D971C6" w:rsidRDefault="00D971C6" w:rsidP="006172E6">
            <w:pPr>
              <w:spacing w:before="60" w:after="60"/>
              <w:ind w:right="170"/>
              <w:jc w:val="right"/>
              <w:rPr>
                <w:sz w:val="22"/>
                <w:szCs w:val="22"/>
              </w:rPr>
            </w:pPr>
            <w:r w:rsidRPr="00A16BE0">
              <w:rPr>
                <w:sz w:val="22"/>
                <w:szCs w:val="22"/>
              </w:rPr>
              <w:t>10 000</w:t>
            </w:r>
          </w:p>
        </w:tc>
        <w:tc>
          <w:tcPr>
            <w:tcW w:w="1240" w:type="dxa"/>
          </w:tcPr>
          <w:p w:rsidR="00D971C6" w:rsidRDefault="00D971C6" w:rsidP="006A4DB2">
            <w:pPr>
              <w:spacing w:before="60" w:after="60"/>
              <w:ind w:right="170"/>
              <w:jc w:val="right"/>
              <w:rPr>
                <w:sz w:val="22"/>
                <w:szCs w:val="22"/>
              </w:rPr>
            </w:pPr>
            <w:r w:rsidRPr="00A16BE0">
              <w:rPr>
                <w:sz w:val="22"/>
                <w:szCs w:val="22"/>
              </w:rPr>
              <w:t>10 000</w:t>
            </w:r>
          </w:p>
        </w:tc>
        <w:tc>
          <w:tcPr>
            <w:tcW w:w="1241" w:type="dxa"/>
          </w:tcPr>
          <w:p w:rsidR="00D971C6" w:rsidRDefault="00D971C6" w:rsidP="006A4DB2">
            <w:pPr>
              <w:spacing w:before="60" w:after="60"/>
              <w:ind w:right="170"/>
              <w:jc w:val="right"/>
              <w:rPr>
                <w:sz w:val="22"/>
                <w:szCs w:val="22"/>
              </w:rPr>
            </w:pPr>
            <w:r w:rsidRPr="00A16BE0">
              <w:rPr>
                <w:sz w:val="22"/>
                <w:szCs w:val="22"/>
              </w:rPr>
              <w:t>10 000</w:t>
            </w:r>
          </w:p>
        </w:tc>
      </w:tr>
      <w:tr w:rsidR="00D971C6" w:rsidRPr="00A16BE0" w:rsidTr="00EA3578">
        <w:tc>
          <w:tcPr>
            <w:tcW w:w="3294" w:type="dxa"/>
          </w:tcPr>
          <w:p w:rsidR="00D971C6" w:rsidRDefault="00D971C6" w:rsidP="006172E6">
            <w:pPr>
              <w:spacing w:before="60" w:after="60"/>
              <w:jc w:val="both"/>
              <w:rPr>
                <w:sz w:val="22"/>
                <w:szCs w:val="22"/>
              </w:rPr>
            </w:pPr>
            <w:r w:rsidRPr="00A16BE0">
              <w:rPr>
                <w:sz w:val="22"/>
                <w:szCs w:val="22"/>
              </w:rPr>
              <w:t>Tőketartalék</w:t>
            </w:r>
          </w:p>
        </w:tc>
        <w:tc>
          <w:tcPr>
            <w:tcW w:w="1240" w:type="dxa"/>
          </w:tcPr>
          <w:p w:rsidR="00D971C6" w:rsidRDefault="00D971C6" w:rsidP="006172E6">
            <w:pPr>
              <w:spacing w:before="60" w:after="60"/>
              <w:ind w:right="170"/>
              <w:jc w:val="right"/>
              <w:rPr>
                <w:sz w:val="22"/>
                <w:szCs w:val="22"/>
              </w:rPr>
            </w:pPr>
            <w:r w:rsidRPr="00A16BE0">
              <w:rPr>
                <w:sz w:val="22"/>
                <w:szCs w:val="22"/>
              </w:rPr>
              <w:t>2 000</w:t>
            </w:r>
          </w:p>
        </w:tc>
        <w:tc>
          <w:tcPr>
            <w:tcW w:w="1240" w:type="dxa"/>
          </w:tcPr>
          <w:p w:rsidR="00D971C6" w:rsidRDefault="00D971C6" w:rsidP="006172E6">
            <w:pPr>
              <w:spacing w:before="60" w:after="60"/>
              <w:ind w:right="170"/>
              <w:jc w:val="right"/>
              <w:rPr>
                <w:sz w:val="22"/>
                <w:szCs w:val="22"/>
              </w:rPr>
            </w:pPr>
            <w:r w:rsidRPr="00A16BE0">
              <w:rPr>
                <w:sz w:val="22"/>
                <w:szCs w:val="22"/>
              </w:rPr>
              <w:t>3 000</w:t>
            </w:r>
          </w:p>
        </w:tc>
        <w:tc>
          <w:tcPr>
            <w:tcW w:w="1240" w:type="dxa"/>
          </w:tcPr>
          <w:p w:rsidR="00D971C6" w:rsidRDefault="00D971C6" w:rsidP="006A4DB2">
            <w:pPr>
              <w:spacing w:before="60" w:after="60"/>
              <w:ind w:right="170"/>
              <w:jc w:val="right"/>
              <w:rPr>
                <w:sz w:val="22"/>
                <w:szCs w:val="22"/>
              </w:rPr>
            </w:pPr>
            <w:r w:rsidRPr="00A16BE0">
              <w:rPr>
                <w:sz w:val="22"/>
                <w:szCs w:val="22"/>
              </w:rPr>
              <w:t>0</w:t>
            </w:r>
          </w:p>
        </w:tc>
        <w:tc>
          <w:tcPr>
            <w:tcW w:w="1241" w:type="dxa"/>
          </w:tcPr>
          <w:p w:rsidR="00D971C6" w:rsidRDefault="00D971C6" w:rsidP="006A4DB2">
            <w:pPr>
              <w:spacing w:before="60" w:after="60"/>
              <w:ind w:right="170"/>
              <w:jc w:val="right"/>
              <w:rPr>
                <w:sz w:val="22"/>
                <w:szCs w:val="22"/>
              </w:rPr>
            </w:pPr>
            <w:r w:rsidRPr="00A16BE0">
              <w:rPr>
                <w:sz w:val="22"/>
                <w:szCs w:val="22"/>
              </w:rPr>
              <w:t>2 000</w:t>
            </w:r>
          </w:p>
        </w:tc>
      </w:tr>
      <w:tr w:rsidR="00D971C6" w:rsidRPr="00A16BE0" w:rsidTr="00EA3578">
        <w:tc>
          <w:tcPr>
            <w:tcW w:w="3294" w:type="dxa"/>
          </w:tcPr>
          <w:p w:rsidR="00D971C6" w:rsidRDefault="00D971C6" w:rsidP="006172E6">
            <w:pPr>
              <w:spacing w:before="60" w:after="60"/>
              <w:jc w:val="both"/>
              <w:rPr>
                <w:sz w:val="22"/>
                <w:szCs w:val="22"/>
              </w:rPr>
            </w:pPr>
            <w:r w:rsidRPr="00A16BE0">
              <w:rPr>
                <w:sz w:val="22"/>
                <w:szCs w:val="22"/>
              </w:rPr>
              <w:t>Eredménytartalék</w:t>
            </w:r>
          </w:p>
        </w:tc>
        <w:tc>
          <w:tcPr>
            <w:tcW w:w="1240" w:type="dxa"/>
          </w:tcPr>
          <w:p w:rsidR="00D971C6" w:rsidRDefault="00D971C6" w:rsidP="006172E6">
            <w:pPr>
              <w:spacing w:before="60" w:after="60"/>
              <w:ind w:right="170"/>
              <w:jc w:val="right"/>
              <w:rPr>
                <w:sz w:val="22"/>
                <w:szCs w:val="22"/>
              </w:rPr>
            </w:pPr>
            <w:r w:rsidRPr="00A16BE0">
              <w:rPr>
                <w:sz w:val="22"/>
                <w:szCs w:val="22"/>
              </w:rPr>
              <w:t>3 000</w:t>
            </w:r>
          </w:p>
        </w:tc>
        <w:tc>
          <w:tcPr>
            <w:tcW w:w="1240" w:type="dxa"/>
          </w:tcPr>
          <w:p w:rsidR="00D971C6" w:rsidRDefault="00D971C6" w:rsidP="006172E6">
            <w:pPr>
              <w:spacing w:before="60" w:after="60"/>
              <w:ind w:right="170"/>
              <w:jc w:val="right"/>
              <w:rPr>
                <w:sz w:val="22"/>
                <w:szCs w:val="22"/>
              </w:rPr>
            </w:pPr>
            <w:r w:rsidRPr="00A16BE0">
              <w:rPr>
                <w:sz w:val="22"/>
                <w:szCs w:val="22"/>
              </w:rPr>
              <w:t>- 3 000</w:t>
            </w:r>
          </w:p>
        </w:tc>
        <w:tc>
          <w:tcPr>
            <w:tcW w:w="1240" w:type="dxa"/>
          </w:tcPr>
          <w:p w:rsidR="00D971C6" w:rsidRDefault="00D971C6" w:rsidP="006A4DB2">
            <w:pPr>
              <w:spacing w:before="60" w:after="60"/>
              <w:ind w:right="170"/>
              <w:jc w:val="right"/>
              <w:rPr>
                <w:sz w:val="22"/>
                <w:szCs w:val="22"/>
              </w:rPr>
            </w:pPr>
            <w:r w:rsidRPr="00A16BE0">
              <w:rPr>
                <w:sz w:val="22"/>
                <w:szCs w:val="22"/>
              </w:rPr>
              <w:t>3 000</w:t>
            </w:r>
          </w:p>
        </w:tc>
        <w:tc>
          <w:tcPr>
            <w:tcW w:w="1241" w:type="dxa"/>
          </w:tcPr>
          <w:p w:rsidR="00D971C6" w:rsidRDefault="00D971C6" w:rsidP="006A4DB2">
            <w:pPr>
              <w:spacing w:before="60" w:after="60"/>
              <w:ind w:right="170"/>
              <w:jc w:val="right"/>
              <w:rPr>
                <w:sz w:val="22"/>
                <w:szCs w:val="22"/>
              </w:rPr>
            </w:pPr>
            <w:r w:rsidRPr="00A16BE0">
              <w:rPr>
                <w:sz w:val="22"/>
                <w:szCs w:val="22"/>
              </w:rPr>
              <w:t>2 000</w:t>
            </w:r>
          </w:p>
        </w:tc>
      </w:tr>
      <w:tr w:rsidR="00D971C6" w:rsidRPr="00A16BE0" w:rsidTr="00EA3578">
        <w:tc>
          <w:tcPr>
            <w:tcW w:w="3294" w:type="dxa"/>
          </w:tcPr>
          <w:p w:rsidR="00D971C6" w:rsidRDefault="00D971C6" w:rsidP="006172E6">
            <w:pPr>
              <w:spacing w:before="60" w:after="60"/>
              <w:jc w:val="both"/>
              <w:rPr>
                <w:sz w:val="22"/>
                <w:szCs w:val="22"/>
              </w:rPr>
            </w:pPr>
            <w:r w:rsidRPr="00A16BE0">
              <w:rPr>
                <w:sz w:val="22"/>
                <w:szCs w:val="22"/>
              </w:rPr>
              <w:t>Lekötött tartalék</w:t>
            </w:r>
          </w:p>
        </w:tc>
        <w:tc>
          <w:tcPr>
            <w:tcW w:w="1240" w:type="dxa"/>
          </w:tcPr>
          <w:p w:rsidR="00D971C6" w:rsidRDefault="00D971C6" w:rsidP="006172E6">
            <w:pPr>
              <w:spacing w:before="60" w:after="60"/>
              <w:ind w:right="170"/>
              <w:jc w:val="right"/>
              <w:rPr>
                <w:sz w:val="22"/>
                <w:szCs w:val="22"/>
              </w:rPr>
            </w:pPr>
            <w:r w:rsidRPr="00A16BE0">
              <w:rPr>
                <w:sz w:val="22"/>
                <w:szCs w:val="22"/>
              </w:rPr>
              <w:t>2 500</w:t>
            </w:r>
          </w:p>
        </w:tc>
        <w:tc>
          <w:tcPr>
            <w:tcW w:w="1240" w:type="dxa"/>
          </w:tcPr>
          <w:p w:rsidR="00D971C6" w:rsidRDefault="00D971C6" w:rsidP="006172E6">
            <w:pPr>
              <w:spacing w:before="60" w:after="60"/>
              <w:ind w:right="170"/>
              <w:jc w:val="right"/>
              <w:rPr>
                <w:sz w:val="22"/>
                <w:szCs w:val="22"/>
              </w:rPr>
            </w:pPr>
            <w:r w:rsidRPr="00A16BE0">
              <w:rPr>
                <w:sz w:val="22"/>
                <w:szCs w:val="22"/>
              </w:rPr>
              <w:t>2 500</w:t>
            </w:r>
          </w:p>
        </w:tc>
        <w:tc>
          <w:tcPr>
            <w:tcW w:w="1240" w:type="dxa"/>
          </w:tcPr>
          <w:p w:rsidR="00D971C6" w:rsidRDefault="00D971C6" w:rsidP="006A4DB2">
            <w:pPr>
              <w:spacing w:before="60" w:after="60"/>
              <w:ind w:right="170"/>
              <w:jc w:val="right"/>
              <w:rPr>
                <w:sz w:val="22"/>
                <w:szCs w:val="22"/>
              </w:rPr>
            </w:pPr>
            <w:r w:rsidRPr="00A16BE0">
              <w:rPr>
                <w:sz w:val="22"/>
                <w:szCs w:val="22"/>
              </w:rPr>
              <w:t>2 500</w:t>
            </w:r>
          </w:p>
        </w:tc>
        <w:tc>
          <w:tcPr>
            <w:tcW w:w="1241" w:type="dxa"/>
          </w:tcPr>
          <w:p w:rsidR="00D971C6" w:rsidRDefault="00D971C6" w:rsidP="006A4DB2">
            <w:pPr>
              <w:spacing w:before="60" w:after="60"/>
              <w:ind w:right="170"/>
              <w:jc w:val="right"/>
              <w:rPr>
                <w:sz w:val="22"/>
                <w:szCs w:val="22"/>
              </w:rPr>
            </w:pPr>
            <w:r w:rsidRPr="00A16BE0">
              <w:rPr>
                <w:sz w:val="22"/>
                <w:szCs w:val="22"/>
              </w:rPr>
              <w:t>2 500</w:t>
            </w:r>
          </w:p>
        </w:tc>
      </w:tr>
      <w:tr w:rsidR="00D971C6" w:rsidRPr="00A16BE0" w:rsidTr="00EA3578">
        <w:tc>
          <w:tcPr>
            <w:tcW w:w="3294" w:type="dxa"/>
          </w:tcPr>
          <w:p w:rsidR="00D971C6" w:rsidRDefault="00D971C6" w:rsidP="006172E6">
            <w:pPr>
              <w:spacing w:before="60" w:after="60"/>
              <w:jc w:val="both"/>
              <w:rPr>
                <w:sz w:val="22"/>
                <w:szCs w:val="22"/>
              </w:rPr>
            </w:pPr>
            <w:r w:rsidRPr="00A16BE0">
              <w:rPr>
                <w:sz w:val="22"/>
                <w:szCs w:val="22"/>
              </w:rPr>
              <w:t>Tárgyévi adózott eredmény</w:t>
            </w:r>
          </w:p>
        </w:tc>
        <w:tc>
          <w:tcPr>
            <w:tcW w:w="1240" w:type="dxa"/>
          </w:tcPr>
          <w:p w:rsidR="00D971C6" w:rsidRDefault="00D971C6" w:rsidP="006172E6">
            <w:pPr>
              <w:spacing w:before="60" w:after="60"/>
              <w:ind w:right="170"/>
              <w:jc w:val="right"/>
              <w:rPr>
                <w:sz w:val="22"/>
                <w:szCs w:val="22"/>
              </w:rPr>
            </w:pPr>
            <w:r w:rsidRPr="00A16BE0">
              <w:rPr>
                <w:sz w:val="22"/>
                <w:szCs w:val="22"/>
              </w:rPr>
              <w:t>1 000</w:t>
            </w:r>
          </w:p>
        </w:tc>
        <w:tc>
          <w:tcPr>
            <w:tcW w:w="1240" w:type="dxa"/>
          </w:tcPr>
          <w:p w:rsidR="00D971C6" w:rsidRDefault="00D971C6" w:rsidP="006172E6">
            <w:pPr>
              <w:spacing w:before="60" w:after="60"/>
              <w:ind w:right="170"/>
              <w:jc w:val="right"/>
              <w:rPr>
                <w:sz w:val="22"/>
                <w:szCs w:val="22"/>
              </w:rPr>
            </w:pPr>
            <w:r w:rsidRPr="00A16BE0">
              <w:rPr>
                <w:sz w:val="22"/>
                <w:szCs w:val="22"/>
              </w:rPr>
              <w:t>1 000</w:t>
            </w:r>
          </w:p>
        </w:tc>
        <w:tc>
          <w:tcPr>
            <w:tcW w:w="1240" w:type="dxa"/>
          </w:tcPr>
          <w:p w:rsidR="00D971C6" w:rsidRDefault="00D971C6" w:rsidP="006A4DB2">
            <w:pPr>
              <w:spacing w:before="60" w:after="60"/>
              <w:ind w:right="170"/>
              <w:jc w:val="right"/>
              <w:rPr>
                <w:sz w:val="22"/>
                <w:szCs w:val="22"/>
              </w:rPr>
            </w:pPr>
            <w:r w:rsidRPr="00A16BE0">
              <w:rPr>
                <w:sz w:val="22"/>
                <w:szCs w:val="22"/>
              </w:rPr>
              <w:t>- 1 000</w:t>
            </w:r>
          </w:p>
        </w:tc>
        <w:tc>
          <w:tcPr>
            <w:tcW w:w="1241" w:type="dxa"/>
          </w:tcPr>
          <w:p w:rsidR="00D971C6" w:rsidRDefault="00D971C6" w:rsidP="006A4DB2">
            <w:pPr>
              <w:spacing w:before="60" w:after="60"/>
              <w:ind w:right="170"/>
              <w:jc w:val="right"/>
              <w:rPr>
                <w:sz w:val="22"/>
                <w:szCs w:val="22"/>
              </w:rPr>
            </w:pPr>
            <w:r w:rsidRPr="00A16BE0">
              <w:rPr>
                <w:sz w:val="22"/>
                <w:szCs w:val="22"/>
              </w:rPr>
              <w:t>- 1 000</w:t>
            </w:r>
          </w:p>
        </w:tc>
      </w:tr>
      <w:tr w:rsidR="00D971C6" w:rsidRPr="00A16BE0" w:rsidTr="00EA3578">
        <w:tc>
          <w:tcPr>
            <w:tcW w:w="3294" w:type="dxa"/>
          </w:tcPr>
          <w:p w:rsidR="00D971C6" w:rsidRDefault="00D971C6" w:rsidP="006172E6">
            <w:pPr>
              <w:spacing w:before="60" w:after="60"/>
              <w:jc w:val="both"/>
              <w:rPr>
                <w:sz w:val="22"/>
                <w:szCs w:val="22"/>
              </w:rPr>
            </w:pPr>
            <w:r w:rsidRPr="00A16BE0">
              <w:rPr>
                <w:sz w:val="22"/>
                <w:szCs w:val="22"/>
              </w:rPr>
              <w:t>Jegyzett, de még ….</w:t>
            </w:r>
          </w:p>
        </w:tc>
        <w:tc>
          <w:tcPr>
            <w:tcW w:w="1240" w:type="dxa"/>
          </w:tcPr>
          <w:p w:rsidR="00D971C6" w:rsidRDefault="00D971C6" w:rsidP="006172E6">
            <w:pPr>
              <w:spacing w:before="60" w:after="60"/>
              <w:ind w:right="170"/>
              <w:jc w:val="right"/>
              <w:rPr>
                <w:sz w:val="22"/>
                <w:szCs w:val="22"/>
              </w:rPr>
            </w:pPr>
            <w:r w:rsidRPr="00A16BE0">
              <w:rPr>
                <w:sz w:val="22"/>
                <w:szCs w:val="22"/>
              </w:rPr>
              <w:t>1 500</w:t>
            </w:r>
          </w:p>
        </w:tc>
        <w:tc>
          <w:tcPr>
            <w:tcW w:w="1240" w:type="dxa"/>
          </w:tcPr>
          <w:p w:rsidR="00D971C6" w:rsidRDefault="00D971C6" w:rsidP="006172E6">
            <w:pPr>
              <w:spacing w:before="60" w:after="60"/>
              <w:ind w:right="170"/>
              <w:jc w:val="right"/>
              <w:rPr>
                <w:sz w:val="22"/>
                <w:szCs w:val="22"/>
              </w:rPr>
            </w:pPr>
            <w:r w:rsidRPr="00A16BE0">
              <w:rPr>
                <w:sz w:val="22"/>
                <w:szCs w:val="22"/>
              </w:rPr>
              <w:t>1 000</w:t>
            </w:r>
          </w:p>
        </w:tc>
        <w:tc>
          <w:tcPr>
            <w:tcW w:w="1240" w:type="dxa"/>
          </w:tcPr>
          <w:p w:rsidR="00D971C6" w:rsidRDefault="00D971C6" w:rsidP="006A4DB2">
            <w:pPr>
              <w:spacing w:before="60" w:after="60"/>
              <w:ind w:right="170"/>
              <w:jc w:val="right"/>
              <w:rPr>
                <w:sz w:val="22"/>
                <w:szCs w:val="22"/>
              </w:rPr>
            </w:pPr>
            <w:r w:rsidRPr="00A16BE0">
              <w:rPr>
                <w:sz w:val="22"/>
                <w:szCs w:val="22"/>
              </w:rPr>
              <w:t>1 500</w:t>
            </w:r>
          </w:p>
        </w:tc>
        <w:tc>
          <w:tcPr>
            <w:tcW w:w="1241" w:type="dxa"/>
          </w:tcPr>
          <w:p w:rsidR="00D971C6" w:rsidRDefault="00D971C6" w:rsidP="006A4DB2">
            <w:pPr>
              <w:spacing w:before="60" w:after="60"/>
              <w:ind w:right="170"/>
              <w:jc w:val="right"/>
              <w:rPr>
                <w:sz w:val="22"/>
                <w:szCs w:val="22"/>
              </w:rPr>
            </w:pPr>
            <w:r w:rsidRPr="00A16BE0">
              <w:rPr>
                <w:sz w:val="22"/>
                <w:szCs w:val="22"/>
              </w:rPr>
              <w:t>1 500</w:t>
            </w:r>
          </w:p>
        </w:tc>
      </w:tr>
      <w:tr w:rsidR="00D971C6" w:rsidRPr="00A16BE0" w:rsidTr="00EA3578">
        <w:tc>
          <w:tcPr>
            <w:tcW w:w="3294" w:type="dxa"/>
          </w:tcPr>
          <w:p w:rsidR="00D971C6" w:rsidRDefault="00D971C6" w:rsidP="006172E6">
            <w:pPr>
              <w:spacing w:before="60" w:after="60"/>
              <w:jc w:val="both"/>
              <w:rPr>
                <w:b/>
                <w:sz w:val="22"/>
                <w:szCs w:val="22"/>
              </w:rPr>
            </w:pPr>
            <w:r w:rsidRPr="00A16BE0">
              <w:rPr>
                <w:b/>
                <w:sz w:val="22"/>
                <w:szCs w:val="22"/>
              </w:rPr>
              <w:t>Kifizethető osztalék maximuma</w:t>
            </w:r>
          </w:p>
        </w:tc>
        <w:tc>
          <w:tcPr>
            <w:tcW w:w="1240" w:type="dxa"/>
          </w:tcPr>
          <w:p w:rsidR="00D971C6" w:rsidRDefault="00D971C6" w:rsidP="006172E6">
            <w:pPr>
              <w:spacing w:before="60" w:after="60"/>
              <w:jc w:val="right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40" w:type="dxa"/>
          </w:tcPr>
          <w:p w:rsidR="00D971C6" w:rsidRDefault="00D971C6" w:rsidP="006172E6">
            <w:pPr>
              <w:spacing w:before="60" w:after="60"/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1240" w:type="dxa"/>
          </w:tcPr>
          <w:p w:rsidR="00D971C6" w:rsidRDefault="00D971C6" w:rsidP="006172E6">
            <w:pPr>
              <w:spacing w:before="60" w:after="60"/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1241" w:type="dxa"/>
          </w:tcPr>
          <w:p w:rsidR="00D971C6" w:rsidRDefault="00D971C6" w:rsidP="006172E6">
            <w:pPr>
              <w:spacing w:before="60" w:after="60"/>
              <w:jc w:val="right"/>
              <w:rPr>
                <w:color w:val="FF0000"/>
                <w:sz w:val="22"/>
                <w:szCs w:val="22"/>
              </w:rPr>
            </w:pPr>
          </w:p>
        </w:tc>
      </w:tr>
    </w:tbl>
    <w:p w:rsidR="00C933FD" w:rsidRPr="006B604C" w:rsidRDefault="00C933FD" w:rsidP="00C933FD">
      <w:pPr>
        <w:rPr>
          <w:sz w:val="40"/>
          <w:szCs w:val="40"/>
        </w:rPr>
      </w:pPr>
    </w:p>
    <w:p w:rsidR="00D509D5" w:rsidRPr="009B7459" w:rsidRDefault="00D509D5" w:rsidP="00D509D5">
      <w:pPr>
        <w:rPr>
          <w:b/>
          <w:i/>
          <w:sz w:val="28"/>
          <w:szCs w:val="28"/>
        </w:rPr>
      </w:pPr>
      <w:r>
        <w:rPr>
          <w:b/>
          <w:sz w:val="32"/>
          <w:szCs w:val="32"/>
        </w:rPr>
        <w:t>4</w:t>
      </w:r>
      <w:r w:rsidRPr="009B7459">
        <w:rPr>
          <w:b/>
          <w:sz w:val="32"/>
          <w:szCs w:val="32"/>
        </w:rPr>
        <w:t>. FELADAT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9B7459">
        <w:rPr>
          <w:b/>
          <w:i/>
          <w:sz w:val="24"/>
        </w:rPr>
        <w:t xml:space="preserve">(Kidolgozási időigénye kb. </w:t>
      </w:r>
      <w:r w:rsidR="00E268E9">
        <w:rPr>
          <w:b/>
          <w:i/>
          <w:sz w:val="24"/>
        </w:rPr>
        <w:t>0,5 óra</w:t>
      </w:r>
      <w:r w:rsidRPr="00BF7419">
        <w:rPr>
          <w:b/>
          <w:i/>
          <w:sz w:val="24"/>
        </w:rPr>
        <w:t xml:space="preserve"> = 1</w:t>
      </w:r>
      <w:r w:rsidR="00E268E9">
        <w:rPr>
          <w:b/>
          <w:i/>
          <w:sz w:val="24"/>
        </w:rPr>
        <w:t>3</w:t>
      </w:r>
      <w:r w:rsidRPr="009B7459">
        <w:rPr>
          <w:b/>
          <w:i/>
          <w:sz w:val="24"/>
        </w:rPr>
        <w:t xml:space="preserve"> pont)</w:t>
      </w:r>
    </w:p>
    <w:p w:rsidR="00D509D5" w:rsidRPr="00596B40" w:rsidRDefault="00D509D5" w:rsidP="00D509D5">
      <w:pPr>
        <w:jc w:val="both"/>
        <w:rPr>
          <w:sz w:val="16"/>
          <w:szCs w:val="16"/>
        </w:rPr>
      </w:pPr>
    </w:p>
    <w:p w:rsidR="00D509D5" w:rsidRDefault="00D509D5" w:rsidP="00D509D5">
      <w:pPr>
        <w:jc w:val="both"/>
        <w:rPr>
          <w:sz w:val="22"/>
          <w:szCs w:val="22"/>
        </w:rPr>
      </w:pPr>
      <w:r w:rsidRPr="00DF4502">
        <w:rPr>
          <w:sz w:val="22"/>
          <w:szCs w:val="22"/>
        </w:rPr>
        <w:t>A „</w:t>
      </w:r>
      <w:r>
        <w:rPr>
          <w:sz w:val="22"/>
          <w:szCs w:val="22"/>
        </w:rPr>
        <w:t>LÍZ-ING</w:t>
      </w:r>
      <w:r w:rsidRPr="00DF4502">
        <w:rPr>
          <w:sz w:val="22"/>
          <w:szCs w:val="22"/>
        </w:rPr>
        <w:t>” Kft. 20</w:t>
      </w:r>
      <w:r>
        <w:rPr>
          <w:sz w:val="22"/>
          <w:szCs w:val="22"/>
        </w:rPr>
        <w:t>1</w:t>
      </w:r>
      <w:r w:rsidR="006B604C">
        <w:rPr>
          <w:sz w:val="22"/>
          <w:szCs w:val="22"/>
        </w:rPr>
        <w:t>3</w:t>
      </w:r>
      <w:r w:rsidRPr="00DF4502">
        <w:rPr>
          <w:sz w:val="22"/>
          <w:szCs w:val="22"/>
        </w:rPr>
        <w:t xml:space="preserve">. október 1-jén </w:t>
      </w:r>
      <w:r w:rsidR="006B604C">
        <w:rPr>
          <w:sz w:val="22"/>
          <w:szCs w:val="22"/>
        </w:rPr>
        <w:t>öt</w:t>
      </w:r>
      <w:r>
        <w:rPr>
          <w:sz w:val="22"/>
          <w:szCs w:val="22"/>
        </w:rPr>
        <w:t xml:space="preserve"> </w:t>
      </w:r>
      <w:r w:rsidRPr="00DF4502">
        <w:rPr>
          <w:sz w:val="22"/>
          <w:szCs w:val="22"/>
        </w:rPr>
        <w:t xml:space="preserve">éves futamidőre pénzügyi lízingszerződés keretében lízingbe vett és üzembe helyezett egy </w:t>
      </w:r>
      <w:r>
        <w:rPr>
          <w:sz w:val="22"/>
          <w:szCs w:val="22"/>
        </w:rPr>
        <w:t>8</w:t>
      </w:r>
      <w:r w:rsidRPr="00DF4502">
        <w:rPr>
          <w:sz w:val="22"/>
          <w:szCs w:val="22"/>
        </w:rPr>
        <w:t xml:space="preserve"> 000 eFt + </w:t>
      </w:r>
      <w:r w:rsidR="00AF003E" w:rsidRPr="00D56E5B">
        <w:rPr>
          <w:sz w:val="22"/>
          <w:szCs w:val="22"/>
        </w:rPr>
        <w:t>2</w:t>
      </w:r>
      <w:r w:rsidR="00D56E5B" w:rsidRPr="00D56E5B">
        <w:rPr>
          <w:sz w:val="22"/>
          <w:szCs w:val="22"/>
        </w:rPr>
        <w:t>5</w:t>
      </w:r>
      <w:r w:rsidR="00AF003E" w:rsidRPr="00D56E5B">
        <w:rPr>
          <w:sz w:val="22"/>
          <w:szCs w:val="22"/>
        </w:rPr>
        <w:t>%</w:t>
      </w:r>
      <w:r w:rsidR="00AF003E">
        <w:rPr>
          <w:sz w:val="22"/>
          <w:szCs w:val="22"/>
        </w:rPr>
        <w:t xml:space="preserve"> </w:t>
      </w:r>
      <w:r w:rsidRPr="00DF4502">
        <w:rPr>
          <w:sz w:val="22"/>
          <w:szCs w:val="22"/>
        </w:rPr>
        <w:t xml:space="preserve">áfa értékű </w:t>
      </w:r>
      <w:r w:rsidR="006B604C" w:rsidRPr="00AF003E">
        <w:rPr>
          <w:b/>
          <w:sz w:val="22"/>
          <w:szCs w:val="22"/>
        </w:rPr>
        <w:t>személygépkocsit</w:t>
      </w:r>
      <w:r w:rsidRPr="00AF003E">
        <w:rPr>
          <w:b/>
          <w:sz w:val="22"/>
          <w:szCs w:val="22"/>
        </w:rPr>
        <w:t>.</w:t>
      </w:r>
      <w:r w:rsidRPr="00DF4502">
        <w:rPr>
          <w:sz w:val="22"/>
          <w:szCs w:val="22"/>
        </w:rPr>
        <w:t xml:space="preserve"> </w:t>
      </w:r>
      <w:r w:rsidR="006B604C">
        <w:rPr>
          <w:sz w:val="22"/>
          <w:szCs w:val="22"/>
        </w:rPr>
        <w:t xml:space="preserve">A szerződés szerint a </w:t>
      </w:r>
      <w:r w:rsidR="006B604C" w:rsidRPr="00DF4502">
        <w:rPr>
          <w:sz w:val="22"/>
          <w:szCs w:val="22"/>
        </w:rPr>
        <w:t>„</w:t>
      </w:r>
      <w:r w:rsidR="006B604C">
        <w:rPr>
          <w:sz w:val="22"/>
          <w:szCs w:val="22"/>
        </w:rPr>
        <w:t>LÍZ-ING</w:t>
      </w:r>
      <w:r w:rsidR="006B604C" w:rsidRPr="00DF4502">
        <w:rPr>
          <w:sz w:val="22"/>
          <w:szCs w:val="22"/>
        </w:rPr>
        <w:t xml:space="preserve">” Kft. </w:t>
      </w:r>
      <w:r w:rsidR="006B604C" w:rsidRPr="00AF003E">
        <w:rPr>
          <w:b/>
          <w:sz w:val="22"/>
          <w:szCs w:val="22"/>
        </w:rPr>
        <w:t>a futamidő végén döntheti el</w:t>
      </w:r>
      <w:r w:rsidR="006B604C">
        <w:rPr>
          <w:sz w:val="22"/>
          <w:szCs w:val="22"/>
        </w:rPr>
        <w:t xml:space="preserve">, hogy megvásárolja a 100 eFt + áfa maradványértéken a gépkocsit, vagy megjelöli a kedvezményezettet. A törlesztés és </w:t>
      </w:r>
      <w:r w:rsidR="005477DE">
        <w:rPr>
          <w:sz w:val="22"/>
          <w:szCs w:val="22"/>
        </w:rPr>
        <w:t xml:space="preserve">a </w:t>
      </w:r>
      <w:r w:rsidR="006B604C">
        <w:rPr>
          <w:sz w:val="22"/>
          <w:szCs w:val="22"/>
        </w:rPr>
        <w:t>kamatfizetés negyedévente történik</w:t>
      </w:r>
      <w:r w:rsidR="005477DE">
        <w:rPr>
          <w:sz w:val="22"/>
          <w:szCs w:val="22"/>
        </w:rPr>
        <w:t xml:space="preserve">, amelyből az első negyedéves pénzügyi teljesítésére december 31-én került sor </w:t>
      </w:r>
      <w:r w:rsidR="00A13957">
        <w:rPr>
          <w:sz w:val="22"/>
          <w:szCs w:val="22"/>
        </w:rPr>
        <w:t>(</w:t>
      </w:r>
      <w:r w:rsidR="005477DE">
        <w:rPr>
          <w:sz w:val="22"/>
          <w:szCs w:val="22"/>
        </w:rPr>
        <w:t>300</w:t>
      </w:r>
      <w:r w:rsidRPr="00DF4502">
        <w:rPr>
          <w:sz w:val="22"/>
          <w:szCs w:val="22"/>
        </w:rPr>
        <w:t xml:space="preserve"> eFt tőke, </w:t>
      </w:r>
      <w:r>
        <w:rPr>
          <w:sz w:val="22"/>
          <w:szCs w:val="22"/>
        </w:rPr>
        <w:t>1</w:t>
      </w:r>
      <w:r w:rsidR="005477DE">
        <w:rPr>
          <w:sz w:val="22"/>
          <w:szCs w:val="22"/>
        </w:rPr>
        <w:t>2</w:t>
      </w:r>
      <w:r w:rsidRPr="00DF4502">
        <w:rPr>
          <w:sz w:val="22"/>
          <w:szCs w:val="22"/>
        </w:rPr>
        <w:t>0 eFt kamat</w:t>
      </w:r>
      <w:r>
        <w:rPr>
          <w:sz w:val="22"/>
          <w:szCs w:val="22"/>
        </w:rPr>
        <w:t>)</w:t>
      </w:r>
      <w:r w:rsidRPr="00DF4502">
        <w:rPr>
          <w:sz w:val="22"/>
          <w:szCs w:val="22"/>
        </w:rPr>
        <w:t xml:space="preserve">. </w:t>
      </w:r>
    </w:p>
    <w:p w:rsidR="005477DE" w:rsidRPr="00DF4502" w:rsidRDefault="005477DE" w:rsidP="00D509D5">
      <w:pPr>
        <w:jc w:val="both"/>
        <w:rPr>
          <w:sz w:val="22"/>
          <w:szCs w:val="22"/>
        </w:rPr>
      </w:pPr>
      <w:r>
        <w:rPr>
          <w:sz w:val="22"/>
          <w:szCs w:val="22"/>
        </w:rPr>
        <w:t>Az értékcsökkenés elszámolása a lízingszerződés feltételeihez igazodik.</w:t>
      </w:r>
    </w:p>
    <w:p w:rsidR="00D509D5" w:rsidRPr="009C5316" w:rsidRDefault="00D509D5" w:rsidP="00D509D5">
      <w:pPr>
        <w:rPr>
          <w:sz w:val="16"/>
          <w:szCs w:val="16"/>
        </w:rPr>
      </w:pPr>
    </w:p>
    <w:p w:rsidR="005477DE" w:rsidRDefault="005477DE" w:rsidP="005477DE">
      <w:pPr>
        <w:rPr>
          <w:sz w:val="22"/>
        </w:rPr>
      </w:pPr>
      <w:r>
        <w:rPr>
          <w:b/>
          <w:sz w:val="22"/>
        </w:rPr>
        <w:t>FELADATOK</w:t>
      </w:r>
      <w:r>
        <w:rPr>
          <w:sz w:val="22"/>
        </w:rPr>
        <w:t xml:space="preserve"> (</w:t>
      </w:r>
      <w:r w:rsidRPr="00FC779A">
        <w:rPr>
          <w:sz w:val="22"/>
        </w:rPr>
        <w:t xml:space="preserve">A </w:t>
      </w:r>
      <w:r w:rsidRPr="00ED475A">
        <w:rPr>
          <w:sz w:val="22"/>
        </w:rPr>
        <w:t xml:space="preserve">pontszámok </w:t>
      </w:r>
      <w:r w:rsidR="00E268E9" w:rsidRPr="00ED475A">
        <w:rPr>
          <w:sz w:val="22"/>
        </w:rPr>
        <w:t>9,5</w:t>
      </w:r>
      <w:r w:rsidRPr="00ED475A">
        <w:rPr>
          <w:sz w:val="22"/>
        </w:rPr>
        <w:t xml:space="preserve"> + 3</w:t>
      </w:r>
      <w:r w:rsidR="00E268E9" w:rsidRPr="00ED475A">
        <w:rPr>
          <w:sz w:val="22"/>
        </w:rPr>
        <w:t>,5</w:t>
      </w:r>
      <w:r w:rsidRPr="00ED475A">
        <w:rPr>
          <w:sz w:val="22"/>
        </w:rPr>
        <w:t xml:space="preserve"> = </w:t>
      </w:r>
      <w:r w:rsidR="00E268E9" w:rsidRPr="00ED475A">
        <w:rPr>
          <w:sz w:val="22"/>
        </w:rPr>
        <w:t>13</w:t>
      </w:r>
      <w:r w:rsidRPr="00FC779A">
        <w:rPr>
          <w:sz w:val="22"/>
        </w:rPr>
        <w:t xml:space="preserve"> pont.)</w:t>
      </w:r>
    </w:p>
    <w:p w:rsidR="005477DE" w:rsidRDefault="005477DE" w:rsidP="005477DE">
      <w:pPr>
        <w:ind w:left="142"/>
        <w:rPr>
          <w:b/>
          <w:sz w:val="10"/>
        </w:rPr>
      </w:pPr>
    </w:p>
    <w:p w:rsidR="005477DE" w:rsidRDefault="00AF003E" w:rsidP="005477DE">
      <w:pPr>
        <w:pStyle w:val="Feladatpontok"/>
        <w:rPr>
          <w:szCs w:val="24"/>
        </w:rPr>
      </w:pPr>
      <w:r>
        <w:rPr>
          <w:b/>
          <w:sz w:val="22"/>
        </w:rPr>
        <w:t>4</w:t>
      </w:r>
      <w:r w:rsidR="005477DE">
        <w:rPr>
          <w:b/>
          <w:sz w:val="22"/>
        </w:rPr>
        <w:t>a)</w:t>
      </w:r>
      <w:r w:rsidR="005477DE">
        <w:rPr>
          <w:sz w:val="22"/>
        </w:rPr>
        <w:tab/>
      </w:r>
      <w:r w:rsidR="005477DE" w:rsidRPr="00DF4502">
        <w:rPr>
          <w:b/>
          <w:sz w:val="22"/>
          <w:szCs w:val="22"/>
        </w:rPr>
        <w:t>Számolja el idősorosan</w:t>
      </w:r>
      <w:r w:rsidR="005477DE" w:rsidRPr="00DF4502">
        <w:rPr>
          <w:sz w:val="22"/>
          <w:szCs w:val="22"/>
        </w:rPr>
        <w:t xml:space="preserve"> a fenti ügylettel kapcsolatos tárgyévi eseményeket a lízingbevevőnél</w:t>
      </w:r>
      <w:r w:rsidR="005477DE">
        <w:rPr>
          <w:sz w:val="22"/>
          <w:szCs w:val="22"/>
        </w:rPr>
        <w:t>, ha feltételezzük, hogy a személygépkocsit esetenként magáncélra is használják, ennek mértéke útnyilvántartással nem állapítható meg</w:t>
      </w:r>
      <w:r w:rsidR="005477DE" w:rsidRPr="00DF4502">
        <w:rPr>
          <w:sz w:val="22"/>
          <w:szCs w:val="22"/>
        </w:rPr>
        <w:t>!</w:t>
      </w:r>
      <w:r w:rsidR="005477DE">
        <w:rPr>
          <w:sz w:val="22"/>
          <w:szCs w:val="22"/>
        </w:rPr>
        <w:t xml:space="preserve"> </w:t>
      </w:r>
      <w:r>
        <w:rPr>
          <w:sz w:val="22"/>
          <w:szCs w:val="22"/>
        </w:rPr>
        <w:t>Cégautóadó kötelezettséggel nem kell foglalkoznia!</w:t>
      </w:r>
      <w:r w:rsidR="002546B5">
        <w:rPr>
          <w:sz w:val="22"/>
          <w:szCs w:val="22"/>
        </w:rPr>
        <w:t xml:space="preserve"> Az év végi átvezetéssel sem kell foglalkoznia!</w:t>
      </w:r>
    </w:p>
    <w:p w:rsidR="005477DE" w:rsidRPr="005477DE" w:rsidRDefault="00AF003E" w:rsidP="005477DE">
      <w:pPr>
        <w:pStyle w:val="Feladatpontok"/>
        <w:spacing w:before="120"/>
        <w:rPr>
          <w:sz w:val="22"/>
          <w:szCs w:val="22"/>
        </w:rPr>
      </w:pPr>
      <w:r>
        <w:rPr>
          <w:b/>
          <w:szCs w:val="24"/>
        </w:rPr>
        <w:t>4</w:t>
      </w:r>
      <w:r w:rsidR="005477DE" w:rsidRPr="00167DFA">
        <w:rPr>
          <w:b/>
          <w:szCs w:val="24"/>
        </w:rPr>
        <w:t>b)</w:t>
      </w:r>
      <w:r w:rsidR="005477DE" w:rsidRPr="00167DFA">
        <w:rPr>
          <w:b/>
          <w:szCs w:val="24"/>
        </w:rPr>
        <w:tab/>
      </w:r>
      <w:r w:rsidR="005477DE" w:rsidRPr="005477DE">
        <w:rPr>
          <w:b/>
          <w:sz w:val="22"/>
          <w:szCs w:val="22"/>
        </w:rPr>
        <w:t xml:space="preserve">Mennyiben változna </w:t>
      </w:r>
      <w:r w:rsidR="005477DE" w:rsidRPr="005477DE">
        <w:rPr>
          <w:sz w:val="22"/>
          <w:szCs w:val="22"/>
        </w:rPr>
        <w:t>a feladat megoldása, ha kizárható a magáncélú használat, amely útnyilvántartással is igazolható? Csak az eltéréseket kell kiemelni</w:t>
      </w:r>
      <w:r w:rsidR="005477DE">
        <w:rPr>
          <w:sz w:val="22"/>
          <w:szCs w:val="22"/>
        </w:rPr>
        <w:t>, számszerűen levezetni.</w:t>
      </w:r>
    </w:p>
    <w:p w:rsidR="00D509D5" w:rsidRPr="005477DE" w:rsidRDefault="00D509D5" w:rsidP="00D509D5">
      <w:pPr>
        <w:ind w:left="284"/>
        <w:rPr>
          <w:szCs w:val="22"/>
        </w:rPr>
      </w:pPr>
    </w:p>
    <w:p w:rsidR="00167DFA" w:rsidRPr="009B3213" w:rsidRDefault="00167DFA" w:rsidP="00167DFA">
      <w:pPr>
        <w:rPr>
          <w:szCs w:val="22"/>
        </w:rPr>
      </w:pPr>
    </w:p>
    <w:p w:rsidR="003D2CAE" w:rsidRPr="00F27209" w:rsidRDefault="003D2CAE" w:rsidP="00064B68">
      <w:pPr>
        <w:pStyle w:val="Feladatpontok"/>
        <w:ind w:left="0" w:firstLine="0"/>
        <w:rPr>
          <w:sz w:val="16"/>
          <w:szCs w:val="16"/>
        </w:rPr>
      </w:pPr>
      <w:r>
        <w:rPr>
          <w:b/>
          <w:sz w:val="14"/>
          <w:szCs w:val="14"/>
        </w:rPr>
        <w:br w:type="page"/>
      </w:r>
    </w:p>
    <w:p w:rsidR="00227227" w:rsidRPr="007E29EE" w:rsidRDefault="00227227" w:rsidP="00227227">
      <w:pPr>
        <w:rPr>
          <w:b/>
          <w:sz w:val="22"/>
          <w:szCs w:val="22"/>
        </w:rPr>
      </w:pPr>
      <w:r w:rsidRPr="00E268E9">
        <w:rPr>
          <w:b/>
          <w:sz w:val="32"/>
          <w:szCs w:val="32"/>
        </w:rPr>
        <w:lastRenderedPageBreak/>
        <w:t xml:space="preserve">5. Feladat </w:t>
      </w:r>
      <w:r>
        <w:rPr>
          <w:b/>
          <w:sz w:val="28"/>
          <w:szCs w:val="28"/>
        </w:rPr>
        <w:t xml:space="preserve">  </w:t>
      </w:r>
      <w:r w:rsidRPr="00866040">
        <w:rPr>
          <w:sz w:val="22"/>
          <w:szCs w:val="22"/>
        </w:rPr>
        <w:t>(Kidolgozási időigénye kb</w:t>
      </w:r>
      <w:r w:rsidRPr="007D6F76">
        <w:rPr>
          <w:sz w:val="22"/>
          <w:szCs w:val="22"/>
        </w:rPr>
        <w:t xml:space="preserve">. </w:t>
      </w:r>
      <w:r>
        <w:rPr>
          <w:b/>
          <w:sz w:val="22"/>
          <w:szCs w:val="22"/>
        </w:rPr>
        <w:t>0,5</w:t>
      </w:r>
      <w:r w:rsidRPr="007D6F76">
        <w:rPr>
          <w:b/>
          <w:sz w:val="22"/>
          <w:szCs w:val="22"/>
        </w:rPr>
        <w:t xml:space="preserve"> óra,</w:t>
      </w:r>
      <w:r w:rsidRPr="007D6F76">
        <w:rPr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1</w:t>
      </w:r>
      <w:r w:rsidRPr="007D6F76">
        <w:rPr>
          <w:b/>
          <w:bCs/>
          <w:i/>
          <w:iCs/>
          <w:sz w:val="22"/>
          <w:szCs w:val="22"/>
        </w:rPr>
        <w:t xml:space="preserve"> </w:t>
      </w:r>
      <w:r w:rsidRPr="007D6F76">
        <w:rPr>
          <w:b/>
          <w:i/>
          <w:sz w:val="22"/>
          <w:szCs w:val="22"/>
        </w:rPr>
        <w:t xml:space="preserve">db * 2 * </w:t>
      </w:r>
      <w:r>
        <w:rPr>
          <w:b/>
          <w:i/>
          <w:sz w:val="22"/>
          <w:szCs w:val="22"/>
        </w:rPr>
        <w:t xml:space="preserve">2 + </w:t>
      </w:r>
      <w:r>
        <w:rPr>
          <w:b/>
          <w:bCs/>
          <w:i/>
          <w:iCs/>
          <w:sz w:val="22"/>
          <w:szCs w:val="22"/>
        </w:rPr>
        <w:t>3</w:t>
      </w:r>
      <w:r w:rsidRPr="007D6F76">
        <w:rPr>
          <w:b/>
          <w:bCs/>
          <w:i/>
          <w:iCs/>
          <w:sz w:val="22"/>
          <w:szCs w:val="22"/>
        </w:rPr>
        <w:t xml:space="preserve"> </w:t>
      </w:r>
      <w:r w:rsidRPr="007D6F76">
        <w:rPr>
          <w:b/>
          <w:i/>
          <w:sz w:val="22"/>
          <w:szCs w:val="22"/>
        </w:rPr>
        <w:t xml:space="preserve">db * 2 * 1,5 pont = </w:t>
      </w:r>
      <w:r>
        <w:rPr>
          <w:b/>
          <w:i/>
          <w:sz w:val="22"/>
          <w:szCs w:val="22"/>
        </w:rPr>
        <w:t>13</w:t>
      </w:r>
      <w:r w:rsidRPr="007D6F76">
        <w:rPr>
          <w:b/>
          <w:i/>
          <w:sz w:val="22"/>
          <w:szCs w:val="22"/>
        </w:rPr>
        <w:t xml:space="preserve"> pont</w:t>
      </w:r>
      <w:r w:rsidRPr="007E29EE">
        <w:rPr>
          <w:b/>
          <w:i/>
          <w:sz w:val="22"/>
          <w:szCs w:val="22"/>
        </w:rPr>
        <w:t>.)</w:t>
      </w:r>
    </w:p>
    <w:p w:rsidR="00227227" w:rsidRPr="00FE433B" w:rsidRDefault="00227227" w:rsidP="00227227">
      <w:pPr>
        <w:rPr>
          <w:b/>
          <w:i/>
          <w:sz w:val="10"/>
          <w:szCs w:val="10"/>
        </w:rPr>
      </w:pPr>
    </w:p>
    <w:p w:rsidR="00227227" w:rsidRPr="00227227" w:rsidRDefault="00227227" w:rsidP="00227227">
      <w:pPr>
        <w:spacing w:after="120"/>
        <w:jc w:val="both"/>
        <w:rPr>
          <w:b/>
          <w:sz w:val="22"/>
          <w:szCs w:val="22"/>
        </w:rPr>
      </w:pPr>
      <w:r w:rsidRPr="00227227">
        <w:rPr>
          <w:sz w:val="22"/>
          <w:szCs w:val="22"/>
        </w:rPr>
        <w:t xml:space="preserve">Oldja meg az alábbi feladatokat! A végeredményt </w:t>
      </w:r>
      <w:r w:rsidRPr="00227227">
        <w:rPr>
          <w:b/>
          <w:i/>
          <w:sz w:val="22"/>
          <w:szCs w:val="22"/>
        </w:rPr>
        <w:t>(a jó betűjelet)</w:t>
      </w:r>
      <w:r w:rsidRPr="00227227">
        <w:rPr>
          <w:sz w:val="22"/>
          <w:szCs w:val="22"/>
        </w:rPr>
        <w:t xml:space="preserve"> a megfelelő helyre (a „Helyesen” utáni üres helyre) írja be! </w:t>
      </w:r>
      <w:r w:rsidRPr="00227227">
        <w:rPr>
          <w:b/>
          <w:sz w:val="22"/>
          <w:szCs w:val="22"/>
        </w:rPr>
        <w:t>Mellékszámítás nélkül – ha mellékszámítás szükséges – csak NULLA pont adható.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708"/>
        <w:gridCol w:w="6096"/>
        <w:gridCol w:w="1134"/>
        <w:gridCol w:w="425"/>
      </w:tblGrid>
      <w:tr w:rsidR="00227227" w:rsidRPr="00227227" w:rsidTr="00C8633B">
        <w:tc>
          <w:tcPr>
            <w:tcW w:w="8789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227227" w:rsidRPr="00227227" w:rsidRDefault="00227227" w:rsidP="00C8633B">
            <w:pPr>
              <w:ind w:left="318" w:hanging="318"/>
              <w:jc w:val="both"/>
              <w:rPr>
                <w:sz w:val="22"/>
                <w:szCs w:val="22"/>
              </w:rPr>
            </w:pPr>
            <w:r w:rsidRPr="00227227">
              <w:rPr>
                <w:b/>
                <w:i/>
                <w:sz w:val="22"/>
                <w:szCs w:val="22"/>
              </w:rPr>
              <w:br w:type="page"/>
            </w:r>
            <w:r w:rsidRPr="00227227">
              <w:rPr>
                <w:sz w:val="22"/>
                <w:szCs w:val="22"/>
              </w:rPr>
              <w:br w:type="page"/>
            </w:r>
            <w:r w:rsidRPr="00227227">
              <w:rPr>
                <w:b/>
                <w:sz w:val="22"/>
                <w:szCs w:val="22"/>
              </w:rPr>
              <w:t>5a</w:t>
            </w:r>
            <w:r w:rsidRPr="00227227">
              <w:rPr>
                <w:sz w:val="22"/>
                <w:szCs w:val="22"/>
              </w:rPr>
              <w:t xml:space="preserve">) Valamely társaság előző évi beszámolójának </w:t>
            </w:r>
            <w:r w:rsidRPr="00227227">
              <w:rPr>
                <w:b/>
                <w:sz w:val="22"/>
                <w:szCs w:val="22"/>
              </w:rPr>
              <w:t xml:space="preserve">adóhatósági ellenőrzése </w:t>
            </w:r>
            <w:r w:rsidRPr="00227227">
              <w:rPr>
                <w:bCs/>
                <w:sz w:val="22"/>
                <w:szCs w:val="22"/>
              </w:rPr>
              <w:t>az alábbi</w:t>
            </w:r>
            <w:r w:rsidRPr="00227227">
              <w:rPr>
                <w:b/>
                <w:sz w:val="22"/>
                <w:szCs w:val="22"/>
              </w:rPr>
              <w:t xml:space="preserve"> (jogerőre</w:t>
            </w:r>
            <w:r w:rsidRPr="00227227">
              <w:rPr>
                <w:sz w:val="22"/>
                <w:szCs w:val="22"/>
              </w:rPr>
              <w:t xml:space="preserve"> </w:t>
            </w:r>
            <w:r w:rsidRPr="00227227">
              <w:rPr>
                <w:b/>
                <w:bCs/>
                <w:sz w:val="22"/>
                <w:szCs w:val="22"/>
              </w:rPr>
              <w:t>emelkedett)</w:t>
            </w:r>
            <w:r w:rsidRPr="00227227">
              <w:rPr>
                <w:sz w:val="22"/>
                <w:szCs w:val="22"/>
              </w:rPr>
              <w:t xml:space="preserve"> megállapításokkal zárult: </w:t>
            </w:r>
          </w:p>
          <w:p w:rsidR="00227227" w:rsidRPr="00227227" w:rsidRDefault="00227227" w:rsidP="00C8633B">
            <w:pPr>
              <w:numPr>
                <w:ilvl w:val="0"/>
                <w:numId w:val="40"/>
              </w:numPr>
              <w:tabs>
                <w:tab w:val="clear" w:pos="700"/>
                <w:tab w:val="num" w:pos="567"/>
                <w:tab w:val="num" w:pos="601"/>
              </w:tabs>
              <w:overflowPunct w:val="0"/>
              <w:autoSpaceDE w:val="0"/>
              <w:autoSpaceDN w:val="0"/>
              <w:adjustRightInd w:val="0"/>
              <w:spacing w:before="40"/>
              <w:ind w:left="568" w:hanging="284"/>
              <w:jc w:val="both"/>
              <w:textAlignment w:val="baseline"/>
              <w:rPr>
                <w:sz w:val="22"/>
                <w:szCs w:val="22"/>
              </w:rPr>
            </w:pPr>
            <w:r w:rsidRPr="00227227">
              <w:rPr>
                <w:sz w:val="22"/>
                <w:szCs w:val="22"/>
              </w:rPr>
              <w:t>Egy saját előállítású tárgyi eszköz előállítási költségét hibásan állapították meg. A hiba következtében június 30-án 10 000 eFt helyett 8 000 eFt-os összegben került beruházásként elszámolásra és használatba vételre. Tervezett leírási idő 5 év, maradványérték elhanyagolható. (Az adótörvény által elismert értékcsökkenés megegyezik a számviteli szabályok szerint elszámolttal.)</w:t>
            </w:r>
          </w:p>
          <w:p w:rsidR="00227227" w:rsidRPr="00227227" w:rsidRDefault="00227227" w:rsidP="00C8633B">
            <w:pPr>
              <w:numPr>
                <w:ilvl w:val="0"/>
                <w:numId w:val="40"/>
              </w:numPr>
              <w:tabs>
                <w:tab w:val="clear" w:pos="700"/>
                <w:tab w:val="num" w:pos="567"/>
                <w:tab w:val="num" w:pos="601"/>
              </w:tabs>
              <w:overflowPunct w:val="0"/>
              <w:autoSpaceDE w:val="0"/>
              <w:autoSpaceDN w:val="0"/>
              <w:adjustRightInd w:val="0"/>
              <w:spacing w:before="40"/>
              <w:ind w:left="568" w:hanging="284"/>
              <w:jc w:val="both"/>
              <w:textAlignment w:val="baseline"/>
              <w:rPr>
                <w:spacing w:val="-4"/>
                <w:sz w:val="22"/>
                <w:szCs w:val="22"/>
              </w:rPr>
            </w:pPr>
            <w:r w:rsidRPr="00227227">
              <w:rPr>
                <w:spacing w:val="-4"/>
                <w:sz w:val="22"/>
                <w:szCs w:val="22"/>
              </w:rPr>
              <w:t>Az adóhiány miatti adóbírság és késedelmi pótlék együttesen 100 eFt. (Társasági adó 16%.)</w:t>
            </w:r>
          </w:p>
          <w:p w:rsidR="00227227" w:rsidRPr="00227227" w:rsidRDefault="00227227" w:rsidP="00C8633B">
            <w:pPr>
              <w:numPr>
                <w:ilvl w:val="0"/>
                <w:numId w:val="40"/>
              </w:numPr>
              <w:tabs>
                <w:tab w:val="clear" w:pos="700"/>
                <w:tab w:val="num" w:pos="567"/>
                <w:tab w:val="num" w:pos="601"/>
              </w:tabs>
              <w:overflowPunct w:val="0"/>
              <w:autoSpaceDE w:val="0"/>
              <w:autoSpaceDN w:val="0"/>
              <w:adjustRightInd w:val="0"/>
              <w:spacing w:before="40"/>
              <w:ind w:left="568" w:hanging="284"/>
              <w:jc w:val="both"/>
              <w:textAlignment w:val="baseline"/>
              <w:rPr>
                <w:sz w:val="22"/>
                <w:szCs w:val="22"/>
              </w:rPr>
            </w:pPr>
            <w:r w:rsidRPr="00227227">
              <w:rPr>
                <w:sz w:val="22"/>
                <w:szCs w:val="22"/>
              </w:rPr>
              <w:t>A hiba a társaság számviteli politikája alapján jelentősnek minősül.</w:t>
            </w:r>
          </w:p>
          <w:p w:rsidR="00227227" w:rsidRPr="00227227" w:rsidRDefault="00227227" w:rsidP="00C8633B">
            <w:pPr>
              <w:numPr>
                <w:ilvl w:val="0"/>
                <w:numId w:val="40"/>
              </w:numPr>
              <w:tabs>
                <w:tab w:val="clear" w:pos="700"/>
                <w:tab w:val="num" w:pos="567"/>
                <w:tab w:val="num" w:pos="601"/>
              </w:tabs>
              <w:overflowPunct w:val="0"/>
              <w:autoSpaceDE w:val="0"/>
              <w:autoSpaceDN w:val="0"/>
              <w:adjustRightInd w:val="0"/>
              <w:spacing w:before="40"/>
              <w:ind w:left="568" w:hanging="284"/>
              <w:jc w:val="both"/>
              <w:textAlignment w:val="baseline"/>
              <w:rPr>
                <w:sz w:val="22"/>
                <w:szCs w:val="22"/>
              </w:rPr>
            </w:pPr>
            <w:r w:rsidRPr="00227227">
              <w:rPr>
                <w:sz w:val="22"/>
                <w:szCs w:val="22"/>
              </w:rPr>
              <w:t>A társaság összköltség eljárásra épülő eredménykimutatást készít.                   (</w:t>
            </w:r>
            <w:r w:rsidRPr="00227227">
              <w:rPr>
                <w:b/>
                <w:sz w:val="22"/>
                <w:szCs w:val="22"/>
              </w:rPr>
              <w:t>2 * 2 pont)</w:t>
            </w:r>
          </w:p>
        </w:tc>
      </w:tr>
      <w:tr w:rsidR="00227227" w:rsidRPr="00227227" w:rsidTr="00C8633B"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3B3B3"/>
            <w:vAlign w:val="center"/>
          </w:tcPr>
          <w:p w:rsidR="00227227" w:rsidRPr="00227227" w:rsidRDefault="00227227" w:rsidP="00C8633B">
            <w:pPr>
              <w:spacing w:before="40" w:after="40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227227">
              <w:rPr>
                <w:b/>
                <w:sz w:val="22"/>
                <w:szCs w:val="22"/>
              </w:rPr>
              <w:t>A)</w:t>
            </w:r>
          </w:p>
        </w:tc>
        <w:tc>
          <w:tcPr>
            <w:tcW w:w="7938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27227" w:rsidRPr="00227227" w:rsidRDefault="00227227" w:rsidP="00C8633B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227227">
              <w:rPr>
                <w:sz w:val="22"/>
                <w:szCs w:val="22"/>
              </w:rPr>
              <w:t xml:space="preserve">A hibajavítás miatt az eredménykimutatás ellenőrzés oszlopában kell az előző évi költségeket csökkenteni. 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3B3B3"/>
            <w:vAlign w:val="center"/>
          </w:tcPr>
          <w:p w:rsidR="00227227" w:rsidRPr="00227227" w:rsidRDefault="00227227" w:rsidP="00C8633B">
            <w:pPr>
              <w:spacing w:before="40" w:after="40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227227">
              <w:rPr>
                <w:b/>
                <w:sz w:val="22"/>
                <w:szCs w:val="22"/>
              </w:rPr>
              <w:t>A)</w:t>
            </w:r>
          </w:p>
        </w:tc>
      </w:tr>
      <w:tr w:rsidR="00227227" w:rsidRPr="00227227" w:rsidTr="00C8633B"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3B3B3"/>
            <w:vAlign w:val="center"/>
          </w:tcPr>
          <w:p w:rsidR="00227227" w:rsidRPr="00227227" w:rsidRDefault="00227227" w:rsidP="00C8633B">
            <w:pPr>
              <w:tabs>
                <w:tab w:val="left" w:pos="1026"/>
              </w:tabs>
              <w:spacing w:before="40" w:after="40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227227">
              <w:rPr>
                <w:b/>
                <w:sz w:val="22"/>
                <w:szCs w:val="22"/>
              </w:rPr>
              <w:t>B)</w:t>
            </w:r>
          </w:p>
        </w:tc>
        <w:tc>
          <w:tcPr>
            <w:tcW w:w="7938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27227" w:rsidRPr="00227227" w:rsidRDefault="00227227" w:rsidP="00C8633B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227227">
              <w:rPr>
                <w:sz w:val="22"/>
                <w:szCs w:val="22"/>
              </w:rPr>
              <w:t>A hibajavítás következtében növelni kell a saját előállítású eszközök aktivált értékét a tárgyévben.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3B3B3"/>
            <w:vAlign w:val="center"/>
          </w:tcPr>
          <w:p w:rsidR="00227227" w:rsidRPr="00227227" w:rsidRDefault="00227227" w:rsidP="00C8633B">
            <w:pPr>
              <w:tabs>
                <w:tab w:val="left" w:pos="1026"/>
              </w:tabs>
              <w:spacing w:before="40" w:after="40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227227">
              <w:rPr>
                <w:b/>
                <w:sz w:val="22"/>
                <w:szCs w:val="22"/>
              </w:rPr>
              <w:t>B)</w:t>
            </w:r>
          </w:p>
        </w:tc>
      </w:tr>
      <w:tr w:rsidR="00227227" w:rsidRPr="00227227" w:rsidTr="00C8633B"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3B3B3"/>
            <w:vAlign w:val="center"/>
          </w:tcPr>
          <w:p w:rsidR="00227227" w:rsidRPr="00227227" w:rsidRDefault="00227227" w:rsidP="00C8633B">
            <w:pPr>
              <w:tabs>
                <w:tab w:val="left" w:pos="788"/>
              </w:tabs>
              <w:spacing w:before="40" w:after="40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227227">
              <w:rPr>
                <w:b/>
                <w:sz w:val="22"/>
                <w:szCs w:val="22"/>
              </w:rPr>
              <w:t>C)</w:t>
            </w:r>
          </w:p>
        </w:tc>
        <w:tc>
          <w:tcPr>
            <w:tcW w:w="7938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27227" w:rsidRPr="00227227" w:rsidRDefault="00227227" w:rsidP="00C8633B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227227">
              <w:rPr>
                <w:sz w:val="22"/>
                <w:szCs w:val="22"/>
              </w:rPr>
              <w:t>Az adóbírság és késedelmi pótlék az eredménykimutatás ellenőrzés oszlopában számolandó el egyéb ráfordításként.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3B3B3"/>
            <w:vAlign w:val="center"/>
          </w:tcPr>
          <w:p w:rsidR="00227227" w:rsidRPr="00227227" w:rsidRDefault="00227227" w:rsidP="00C8633B">
            <w:pPr>
              <w:tabs>
                <w:tab w:val="left" w:pos="788"/>
              </w:tabs>
              <w:spacing w:before="40" w:after="40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227227">
              <w:rPr>
                <w:b/>
                <w:sz w:val="22"/>
                <w:szCs w:val="22"/>
              </w:rPr>
              <w:t>C)</w:t>
            </w:r>
          </w:p>
        </w:tc>
      </w:tr>
      <w:tr w:rsidR="00227227" w:rsidRPr="00227227" w:rsidTr="00C8633B"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3B3B3"/>
            <w:vAlign w:val="center"/>
          </w:tcPr>
          <w:p w:rsidR="00227227" w:rsidRPr="00227227" w:rsidRDefault="00227227" w:rsidP="00C8633B">
            <w:pPr>
              <w:spacing w:before="40" w:after="40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227227">
              <w:rPr>
                <w:b/>
                <w:sz w:val="22"/>
                <w:szCs w:val="22"/>
              </w:rPr>
              <w:t>D)</w:t>
            </w:r>
          </w:p>
        </w:tc>
        <w:tc>
          <w:tcPr>
            <w:tcW w:w="7938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27227" w:rsidRPr="00227227" w:rsidRDefault="00227227" w:rsidP="00C8633B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227227">
              <w:rPr>
                <w:sz w:val="22"/>
                <w:szCs w:val="22"/>
              </w:rPr>
              <w:t>A hibajavítás következtében a mérleg ellenőrzés oszlopában a tárgyi eszközöket 1 800 eFt-tal kell növelni.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3B3B3"/>
            <w:vAlign w:val="center"/>
          </w:tcPr>
          <w:p w:rsidR="00227227" w:rsidRPr="00227227" w:rsidRDefault="00227227" w:rsidP="00C8633B">
            <w:pPr>
              <w:spacing w:before="40" w:after="40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227227">
              <w:rPr>
                <w:b/>
                <w:sz w:val="22"/>
                <w:szCs w:val="22"/>
              </w:rPr>
              <w:t>D)</w:t>
            </w:r>
          </w:p>
        </w:tc>
      </w:tr>
      <w:tr w:rsidR="00227227" w:rsidRPr="00227227" w:rsidTr="00C8633B"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3B3B3"/>
            <w:vAlign w:val="center"/>
          </w:tcPr>
          <w:p w:rsidR="00227227" w:rsidRPr="00227227" w:rsidRDefault="00227227" w:rsidP="00C8633B">
            <w:pPr>
              <w:spacing w:before="40" w:after="40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227227">
              <w:rPr>
                <w:b/>
                <w:sz w:val="22"/>
                <w:szCs w:val="22"/>
              </w:rPr>
              <w:t>E)</w:t>
            </w:r>
          </w:p>
        </w:tc>
        <w:tc>
          <w:tcPr>
            <w:tcW w:w="7938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27227" w:rsidRPr="00227227" w:rsidRDefault="00227227" w:rsidP="00C8633B">
            <w:pPr>
              <w:spacing w:before="40" w:after="40"/>
              <w:jc w:val="both"/>
              <w:rPr>
                <w:spacing w:val="-4"/>
                <w:sz w:val="22"/>
                <w:szCs w:val="22"/>
              </w:rPr>
            </w:pPr>
            <w:r w:rsidRPr="00227227">
              <w:rPr>
                <w:spacing w:val="-4"/>
                <w:sz w:val="22"/>
                <w:szCs w:val="22"/>
              </w:rPr>
              <w:t>A hibát és hibahatásokat rendkívüli eredményként kell elszámolni, mert jelentősnek minősül a hiba.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3B3B3"/>
            <w:vAlign w:val="center"/>
          </w:tcPr>
          <w:p w:rsidR="00227227" w:rsidRPr="00227227" w:rsidRDefault="00227227" w:rsidP="00C8633B">
            <w:pPr>
              <w:spacing w:before="40" w:after="40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227227">
              <w:rPr>
                <w:b/>
                <w:sz w:val="22"/>
                <w:szCs w:val="22"/>
              </w:rPr>
              <w:t>E)</w:t>
            </w:r>
          </w:p>
        </w:tc>
      </w:tr>
      <w:tr w:rsidR="00227227" w:rsidRPr="00227227" w:rsidTr="00C8633B"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3B3B3"/>
            <w:vAlign w:val="center"/>
          </w:tcPr>
          <w:p w:rsidR="00227227" w:rsidRPr="00227227" w:rsidRDefault="00227227" w:rsidP="00C8633B">
            <w:pPr>
              <w:spacing w:before="40" w:after="40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227227">
              <w:rPr>
                <w:b/>
                <w:sz w:val="22"/>
                <w:szCs w:val="22"/>
              </w:rPr>
              <w:t>F)</w:t>
            </w:r>
          </w:p>
        </w:tc>
        <w:tc>
          <w:tcPr>
            <w:tcW w:w="7938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27227" w:rsidRPr="00227227" w:rsidRDefault="00227227" w:rsidP="00C8633B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227227">
              <w:rPr>
                <w:sz w:val="22"/>
                <w:szCs w:val="22"/>
              </w:rPr>
              <w:t xml:space="preserve">A hibajavítás következtében az eredménytartalékot 1 512 eFt-tal kell növelni. 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3B3B3"/>
            <w:vAlign w:val="center"/>
          </w:tcPr>
          <w:p w:rsidR="00227227" w:rsidRPr="00227227" w:rsidRDefault="00227227" w:rsidP="00C8633B">
            <w:pPr>
              <w:spacing w:before="40" w:after="40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227227">
              <w:rPr>
                <w:b/>
                <w:sz w:val="22"/>
                <w:szCs w:val="22"/>
              </w:rPr>
              <w:t>F)</w:t>
            </w:r>
          </w:p>
        </w:tc>
      </w:tr>
      <w:tr w:rsidR="00227227" w:rsidRPr="00F17105" w:rsidTr="00C8633B">
        <w:trPr>
          <w:trHeight w:val="501"/>
        </w:trPr>
        <w:tc>
          <w:tcPr>
            <w:tcW w:w="1134" w:type="dxa"/>
            <w:gridSpan w:val="2"/>
            <w:vMerge w:val="restart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227227" w:rsidRPr="00227227" w:rsidRDefault="00227227" w:rsidP="00C8633B">
            <w:pPr>
              <w:ind w:left="-57" w:right="-57"/>
              <w:jc w:val="center"/>
              <w:rPr>
                <w:b/>
                <w:i/>
              </w:rPr>
            </w:pPr>
            <w:r w:rsidRPr="00227227">
              <w:rPr>
                <w:b/>
                <w:i/>
              </w:rPr>
              <w:t>A mellékszá</w:t>
            </w:r>
            <w:r>
              <w:rPr>
                <w:b/>
                <w:i/>
              </w:rPr>
              <w:t>-</w:t>
            </w:r>
            <w:r w:rsidRPr="00227227">
              <w:rPr>
                <w:b/>
                <w:i/>
              </w:rPr>
              <w:t>mításokat itt végezze el!</w:t>
            </w:r>
          </w:p>
        </w:tc>
        <w:tc>
          <w:tcPr>
            <w:tcW w:w="6096" w:type="dxa"/>
            <w:vMerge w:val="restart"/>
            <w:tcBorders>
              <w:bottom w:val="single" w:sz="12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27227" w:rsidRPr="00227227" w:rsidRDefault="00227227" w:rsidP="00C8633B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27227" w:rsidRPr="00F17105" w:rsidRDefault="00227227" w:rsidP="00C8633B">
            <w:pPr>
              <w:jc w:val="center"/>
              <w:rPr>
                <w:b/>
                <w:sz w:val="22"/>
                <w:szCs w:val="22"/>
              </w:rPr>
            </w:pPr>
            <w:r w:rsidRPr="00F17105">
              <w:rPr>
                <w:b/>
                <w:sz w:val="22"/>
                <w:szCs w:val="22"/>
              </w:rPr>
              <w:t>Helyesen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27227" w:rsidRPr="00F17105" w:rsidRDefault="00227227" w:rsidP="00C8633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27227" w:rsidRPr="00F17105" w:rsidTr="00C8633B">
        <w:trPr>
          <w:trHeight w:val="502"/>
        </w:trPr>
        <w:tc>
          <w:tcPr>
            <w:tcW w:w="1134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227227" w:rsidRPr="00F17105" w:rsidRDefault="00227227" w:rsidP="00C8633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96" w:type="dxa"/>
            <w:vMerge/>
            <w:tcBorders>
              <w:bottom w:val="single" w:sz="12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27227" w:rsidRPr="00F17105" w:rsidRDefault="00227227" w:rsidP="00C8633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27227" w:rsidRPr="00F17105" w:rsidRDefault="00227227" w:rsidP="00C8633B">
            <w:pPr>
              <w:jc w:val="center"/>
              <w:rPr>
                <w:b/>
                <w:sz w:val="22"/>
                <w:szCs w:val="22"/>
              </w:rPr>
            </w:pPr>
            <w:r w:rsidRPr="00F17105">
              <w:rPr>
                <w:b/>
                <w:sz w:val="22"/>
                <w:szCs w:val="22"/>
              </w:rPr>
              <w:t>Helyesen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27227" w:rsidRPr="00F17105" w:rsidRDefault="00227227" w:rsidP="00C8633B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227227" w:rsidRPr="00227227" w:rsidRDefault="00227227" w:rsidP="00227227">
      <w:pPr>
        <w:rPr>
          <w:b/>
          <w:i/>
          <w:sz w:val="24"/>
          <w:szCs w:val="24"/>
        </w:rPr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599"/>
        <w:gridCol w:w="3899"/>
        <w:gridCol w:w="2306"/>
        <w:gridCol w:w="1134"/>
        <w:gridCol w:w="425"/>
      </w:tblGrid>
      <w:tr w:rsidR="00227227" w:rsidRPr="00227227" w:rsidTr="00C8633B">
        <w:tc>
          <w:tcPr>
            <w:tcW w:w="8789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227227" w:rsidRPr="00227227" w:rsidRDefault="00227227" w:rsidP="00C8633B">
            <w:pPr>
              <w:spacing w:before="40" w:after="40"/>
              <w:ind w:left="340" w:hanging="340"/>
              <w:jc w:val="both"/>
              <w:rPr>
                <w:spacing w:val="-4"/>
                <w:sz w:val="22"/>
                <w:szCs w:val="22"/>
              </w:rPr>
            </w:pPr>
            <w:r w:rsidRPr="00227227">
              <w:rPr>
                <w:b/>
                <w:spacing w:val="-4"/>
                <w:sz w:val="22"/>
                <w:szCs w:val="22"/>
              </w:rPr>
              <w:t>5b) </w:t>
            </w:r>
            <w:r w:rsidRPr="00227227">
              <w:rPr>
                <w:spacing w:val="-4"/>
                <w:sz w:val="22"/>
                <w:szCs w:val="22"/>
              </w:rPr>
              <w:t xml:space="preserve">Az alábbi állítások közül melyek felelnek meg a számviteli törvénynek, illetve a kapcsolódó kormányrendeleteknek?  </w:t>
            </w:r>
            <w:r>
              <w:rPr>
                <w:spacing w:val="-4"/>
                <w:sz w:val="22"/>
                <w:szCs w:val="22"/>
              </w:rPr>
              <w:t xml:space="preserve">                                                                     </w:t>
            </w:r>
            <w:r w:rsidRPr="00227227">
              <w:rPr>
                <w:b/>
                <w:i/>
                <w:spacing w:val="-2"/>
                <w:sz w:val="22"/>
                <w:szCs w:val="22"/>
              </w:rPr>
              <w:t>(2 * 1,5 pont)</w:t>
            </w:r>
          </w:p>
        </w:tc>
      </w:tr>
      <w:tr w:rsidR="00227227" w:rsidRPr="00227227" w:rsidTr="00C8633B">
        <w:tc>
          <w:tcPr>
            <w:tcW w:w="426" w:type="dxa"/>
            <w:tcBorders>
              <w:left w:val="single" w:sz="12" w:space="0" w:color="auto"/>
              <w:right w:val="single" w:sz="18" w:space="0" w:color="auto"/>
            </w:tcBorders>
            <w:shd w:val="pct15" w:color="auto" w:fill="auto"/>
          </w:tcPr>
          <w:p w:rsidR="00227227" w:rsidRPr="00227227" w:rsidRDefault="00227227" w:rsidP="00C8633B">
            <w:pPr>
              <w:spacing w:before="40" w:after="40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227227">
              <w:rPr>
                <w:b/>
                <w:sz w:val="22"/>
                <w:szCs w:val="22"/>
              </w:rPr>
              <w:t>A)</w:t>
            </w:r>
          </w:p>
        </w:tc>
        <w:tc>
          <w:tcPr>
            <w:tcW w:w="7938" w:type="dxa"/>
            <w:gridSpan w:val="4"/>
            <w:tcBorders>
              <w:left w:val="single" w:sz="1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27227" w:rsidRPr="00227227" w:rsidRDefault="00227227" w:rsidP="00C8633B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227227">
              <w:rPr>
                <w:sz w:val="22"/>
                <w:szCs w:val="22"/>
              </w:rPr>
              <w:t xml:space="preserve">A fordulónap és a mérlegkészítés napja között zárult határidős ügyleteknek a teljes veszteségét el kell számolni a fordulónapon.                                                                                                             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pct15" w:color="auto" w:fill="auto"/>
          </w:tcPr>
          <w:p w:rsidR="00227227" w:rsidRPr="00227227" w:rsidRDefault="00227227" w:rsidP="00C8633B">
            <w:pPr>
              <w:spacing w:before="40" w:after="40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227227">
              <w:rPr>
                <w:b/>
                <w:sz w:val="22"/>
                <w:szCs w:val="22"/>
              </w:rPr>
              <w:t>A)</w:t>
            </w:r>
          </w:p>
        </w:tc>
      </w:tr>
      <w:tr w:rsidR="00227227" w:rsidRPr="00227227" w:rsidTr="00C8633B">
        <w:tc>
          <w:tcPr>
            <w:tcW w:w="426" w:type="dxa"/>
            <w:tcBorders>
              <w:left w:val="single" w:sz="12" w:space="0" w:color="auto"/>
              <w:right w:val="single" w:sz="18" w:space="0" w:color="auto"/>
            </w:tcBorders>
            <w:shd w:val="pct15" w:color="auto" w:fill="auto"/>
          </w:tcPr>
          <w:p w:rsidR="00227227" w:rsidRPr="00227227" w:rsidRDefault="00227227" w:rsidP="00C8633B">
            <w:pPr>
              <w:tabs>
                <w:tab w:val="left" w:pos="1026"/>
              </w:tabs>
              <w:spacing w:before="40" w:after="40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227227">
              <w:rPr>
                <w:b/>
                <w:sz w:val="22"/>
                <w:szCs w:val="22"/>
              </w:rPr>
              <w:t>B)</w:t>
            </w:r>
          </w:p>
        </w:tc>
        <w:tc>
          <w:tcPr>
            <w:tcW w:w="7938" w:type="dxa"/>
            <w:gridSpan w:val="4"/>
            <w:tcBorders>
              <w:left w:val="single" w:sz="1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27227" w:rsidRPr="00227227" w:rsidRDefault="00227227" w:rsidP="00C8633B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227227">
              <w:rPr>
                <w:sz w:val="22"/>
                <w:szCs w:val="22"/>
              </w:rPr>
              <w:t>A mezei leltár az év végi mezőgazdasági termények leltározása alapján készül.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pct15" w:color="auto" w:fill="auto"/>
          </w:tcPr>
          <w:p w:rsidR="00227227" w:rsidRPr="00227227" w:rsidRDefault="00227227" w:rsidP="00C8633B">
            <w:pPr>
              <w:tabs>
                <w:tab w:val="left" w:pos="1026"/>
              </w:tabs>
              <w:spacing w:before="40" w:after="40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227227">
              <w:rPr>
                <w:b/>
                <w:sz w:val="22"/>
                <w:szCs w:val="22"/>
              </w:rPr>
              <w:t>B)</w:t>
            </w:r>
          </w:p>
        </w:tc>
      </w:tr>
      <w:tr w:rsidR="00227227" w:rsidRPr="00227227" w:rsidTr="00C8633B">
        <w:tc>
          <w:tcPr>
            <w:tcW w:w="426" w:type="dxa"/>
            <w:tcBorders>
              <w:left w:val="single" w:sz="12" w:space="0" w:color="auto"/>
              <w:right w:val="single" w:sz="18" w:space="0" w:color="auto"/>
            </w:tcBorders>
            <w:shd w:val="pct15" w:color="auto" w:fill="auto"/>
          </w:tcPr>
          <w:p w:rsidR="00227227" w:rsidRPr="00227227" w:rsidRDefault="00227227" w:rsidP="00C8633B">
            <w:pPr>
              <w:tabs>
                <w:tab w:val="left" w:pos="788"/>
              </w:tabs>
              <w:spacing w:before="40" w:after="40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227227">
              <w:rPr>
                <w:b/>
                <w:sz w:val="22"/>
                <w:szCs w:val="22"/>
              </w:rPr>
              <w:t>C)</w:t>
            </w:r>
          </w:p>
        </w:tc>
        <w:tc>
          <w:tcPr>
            <w:tcW w:w="7938" w:type="dxa"/>
            <w:gridSpan w:val="4"/>
            <w:tcBorders>
              <w:left w:val="single" w:sz="1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27227" w:rsidRPr="00227227" w:rsidRDefault="00227227" w:rsidP="003D268A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227227">
              <w:rPr>
                <w:sz w:val="22"/>
                <w:szCs w:val="22"/>
              </w:rPr>
              <w:t xml:space="preserve">A végelszámolás kezdő időpontjában elszámolandó korrekciókat a </w:t>
            </w:r>
            <w:r w:rsidR="003D268A">
              <w:rPr>
                <w:sz w:val="22"/>
                <w:szCs w:val="22"/>
              </w:rPr>
              <w:t>számviteli törvény általános szabályai szerint kell elszámolni költségként, ráfordításként, bevételként</w:t>
            </w:r>
            <w:r w:rsidRPr="00227227">
              <w:rPr>
                <w:sz w:val="22"/>
                <w:szCs w:val="22"/>
              </w:rPr>
              <w:t xml:space="preserve">.                                               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pct15" w:color="auto" w:fill="auto"/>
          </w:tcPr>
          <w:p w:rsidR="00227227" w:rsidRPr="00227227" w:rsidRDefault="00227227" w:rsidP="00C8633B">
            <w:pPr>
              <w:tabs>
                <w:tab w:val="left" w:pos="788"/>
              </w:tabs>
              <w:spacing w:before="40" w:after="40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227227">
              <w:rPr>
                <w:b/>
                <w:sz w:val="22"/>
                <w:szCs w:val="22"/>
              </w:rPr>
              <w:t>C)</w:t>
            </w:r>
          </w:p>
        </w:tc>
      </w:tr>
      <w:tr w:rsidR="00227227" w:rsidRPr="00227227" w:rsidTr="00C8633B">
        <w:tc>
          <w:tcPr>
            <w:tcW w:w="426" w:type="dxa"/>
            <w:tcBorders>
              <w:left w:val="single" w:sz="12" w:space="0" w:color="auto"/>
              <w:right w:val="single" w:sz="18" w:space="0" w:color="auto"/>
            </w:tcBorders>
            <w:shd w:val="pct15" w:color="auto" w:fill="auto"/>
          </w:tcPr>
          <w:p w:rsidR="00227227" w:rsidRPr="00227227" w:rsidRDefault="00227227" w:rsidP="00C8633B">
            <w:pPr>
              <w:spacing w:before="40" w:after="40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227227">
              <w:rPr>
                <w:b/>
                <w:sz w:val="22"/>
                <w:szCs w:val="22"/>
              </w:rPr>
              <w:t>D)</w:t>
            </w:r>
          </w:p>
        </w:tc>
        <w:tc>
          <w:tcPr>
            <w:tcW w:w="7938" w:type="dxa"/>
            <w:gridSpan w:val="4"/>
            <w:tcBorders>
              <w:left w:val="single" w:sz="1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27227" w:rsidRPr="00227227" w:rsidRDefault="00227227" w:rsidP="00C8633B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227227">
              <w:rPr>
                <w:sz w:val="22"/>
                <w:szCs w:val="22"/>
              </w:rPr>
              <w:t>A végelszámolás végén, a záró beszámoló összeállítását követően már nem kerülhet sor könyvelésre.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pct15" w:color="auto" w:fill="auto"/>
          </w:tcPr>
          <w:p w:rsidR="00227227" w:rsidRPr="00227227" w:rsidRDefault="00227227" w:rsidP="00C8633B">
            <w:pPr>
              <w:spacing w:before="40" w:after="40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227227">
              <w:rPr>
                <w:b/>
                <w:sz w:val="22"/>
                <w:szCs w:val="22"/>
              </w:rPr>
              <w:t>D)</w:t>
            </w:r>
          </w:p>
        </w:tc>
      </w:tr>
      <w:tr w:rsidR="00227227" w:rsidRPr="00227227" w:rsidTr="00C8633B">
        <w:tc>
          <w:tcPr>
            <w:tcW w:w="426" w:type="dxa"/>
            <w:tcBorders>
              <w:left w:val="single" w:sz="12" w:space="0" w:color="auto"/>
              <w:right w:val="single" w:sz="18" w:space="0" w:color="auto"/>
            </w:tcBorders>
            <w:shd w:val="pct15" w:color="auto" w:fill="auto"/>
          </w:tcPr>
          <w:p w:rsidR="00227227" w:rsidRPr="00227227" w:rsidRDefault="00227227" w:rsidP="00C8633B">
            <w:pPr>
              <w:spacing w:before="40" w:after="40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227227">
              <w:rPr>
                <w:b/>
                <w:sz w:val="22"/>
                <w:szCs w:val="22"/>
              </w:rPr>
              <w:t>E)</w:t>
            </w:r>
          </w:p>
        </w:tc>
        <w:tc>
          <w:tcPr>
            <w:tcW w:w="7938" w:type="dxa"/>
            <w:gridSpan w:val="4"/>
            <w:tcBorders>
              <w:left w:val="single" w:sz="1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27227" w:rsidRPr="00227227" w:rsidRDefault="00227227" w:rsidP="00C8633B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227227">
              <w:rPr>
                <w:sz w:val="22"/>
                <w:szCs w:val="22"/>
              </w:rPr>
              <w:t>A valódi penziós ügylet esetén az átadónál az átadási ár és a visszavételi ár közötti különbözetet fizetett kamatként kell elszámolni.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pct15" w:color="auto" w:fill="auto"/>
          </w:tcPr>
          <w:p w:rsidR="00227227" w:rsidRPr="00227227" w:rsidRDefault="00227227" w:rsidP="00C8633B">
            <w:pPr>
              <w:spacing w:before="40" w:after="40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227227">
              <w:rPr>
                <w:b/>
                <w:sz w:val="22"/>
                <w:szCs w:val="22"/>
              </w:rPr>
              <w:t>E)</w:t>
            </w:r>
          </w:p>
        </w:tc>
      </w:tr>
      <w:tr w:rsidR="00227227" w:rsidRPr="00227227" w:rsidTr="00C8633B">
        <w:tc>
          <w:tcPr>
            <w:tcW w:w="426" w:type="dxa"/>
            <w:tcBorders>
              <w:left w:val="single" w:sz="12" w:space="0" w:color="auto"/>
              <w:right w:val="single" w:sz="18" w:space="0" w:color="auto"/>
            </w:tcBorders>
            <w:shd w:val="pct15" w:color="auto" w:fill="auto"/>
          </w:tcPr>
          <w:p w:rsidR="00227227" w:rsidRPr="00227227" w:rsidRDefault="00227227" w:rsidP="00C8633B">
            <w:pPr>
              <w:spacing w:before="40" w:after="40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227227">
              <w:rPr>
                <w:b/>
                <w:sz w:val="22"/>
                <w:szCs w:val="22"/>
              </w:rPr>
              <w:t>F)</w:t>
            </w:r>
          </w:p>
        </w:tc>
        <w:tc>
          <w:tcPr>
            <w:tcW w:w="7938" w:type="dxa"/>
            <w:gridSpan w:val="4"/>
            <w:tcBorders>
              <w:left w:val="single" w:sz="1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27227" w:rsidRPr="00227227" w:rsidRDefault="00227227" w:rsidP="00C8633B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227227">
              <w:rPr>
                <w:sz w:val="22"/>
                <w:szCs w:val="22"/>
              </w:rPr>
              <w:t>A felszámolási eljárás időszaka alatt, a kezdő időpontot követően évente a számviteli törvény szerinti beszámolót kell összeállítani.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pct15" w:color="auto" w:fill="auto"/>
          </w:tcPr>
          <w:p w:rsidR="00227227" w:rsidRPr="00227227" w:rsidRDefault="00227227" w:rsidP="00C8633B">
            <w:pPr>
              <w:spacing w:before="40" w:after="40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227227">
              <w:rPr>
                <w:b/>
                <w:sz w:val="22"/>
                <w:szCs w:val="22"/>
              </w:rPr>
              <w:t>F)</w:t>
            </w:r>
          </w:p>
        </w:tc>
      </w:tr>
      <w:tr w:rsidR="00227227" w:rsidRPr="00227227" w:rsidTr="00C8633B">
        <w:tc>
          <w:tcPr>
            <w:tcW w:w="1025" w:type="dxa"/>
            <w:gridSpan w:val="2"/>
            <w:tcBorders>
              <w:top w:val="nil"/>
              <w:left w:val="single" w:sz="12" w:space="0" w:color="auto"/>
              <w:bottom w:val="nil"/>
            </w:tcBorders>
            <w:shd w:val="clear" w:color="auto" w:fill="FFFFFF"/>
          </w:tcPr>
          <w:p w:rsidR="00227227" w:rsidRPr="00227227" w:rsidRDefault="00227227" w:rsidP="00C8633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99" w:type="dxa"/>
            <w:shd w:val="clear" w:color="auto" w:fill="FFFFFF"/>
          </w:tcPr>
          <w:p w:rsidR="00227227" w:rsidRPr="00227227" w:rsidRDefault="00227227" w:rsidP="00C8633B">
            <w:pPr>
              <w:jc w:val="center"/>
              <w:rPr>
                <w:b/>
                <w:i/>
                <w:sz w:val="22"/>
                <w:szCs w:val="22"/>
              </w:rPr>
            </w:pPr>
            <w:r w:rsidRPr="00227227">
              <w:rPr>
                <w:b/>
                <w:i/>
                <w:sz w:val="22"/>
                <w:szCs w:val="22"/>
              </w:rPr>
              <w:t>2 db jó megoldás van</w:t>
            </w:r>
          </w:p>
        </w:tc>
        <w:tc>
          <w:tcPr>
            <w:tcW w:w="2306" w:type="dxa"/>
            <w:tcBorders>
              <w:top w:val="nil"/>
              <w:bottom w:val="nil"/>
              <w:right w:val="single" w:sz="18" w:space="0" w:color="auto"/>
            </w:tcBorders>
            <w:shd w:val="clear" w:color="auto" w:fill="FFFFFF"/>
          </w:tcPr>
          <w:p w:rsidR="00227227" w:rsidRPr="00227227" w:rsidRDefault="00227227" w:rsidP="00C8633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227227" w:rsidRPr="00227227" w:rsidRDefault="00227227" w:rsidP="00C8633B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227227">
              <w:rPr>
                <w:b/>
                <w:sz w:val="22"/>
                <w:szCs w:val="22"/>
              </w:rPr>
              <w:t>Helyesen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227227" w:rsidRPr="00227227" w:rsidRDefault="00227227" w:rsidP="00C8633B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</w:tr>
      <w:tr w:rsidR="00227227" w:rsidRPr="00227227" w:rsidTr="00C8633B">
        <w:tc>
          <w:tcPr>
            <w:tcW w:w="7230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227227" w:rsidRPr="00227227" w:rsidRDefault="00227227" w:rsidP="00C8633B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227227" w:rsidRPr="00227227" w:rsidRDefault="00227227" w:rsidP="00C8633B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227227">
              <w:rPr>
                <w:b/>
                <w:sz w:val="22"/>
                <w:szCs w:val="22"/>
              </w:rPr>
              <w:t>Helyesen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227227" w:rsidRPr="00227227" w:rsidRDefault="00227227" w:rsidP="00C8633B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227227" w:rsidRPr="00227227" w:rsidRDefault="00227227" w:rsidP="00227227">
      <w:pPr>
        <w:rPr>
          <w:b/>
          <w:i/>
          <w:sz w:val="6"/>
          <w:szCs w:val="6"/>
        </w:rPr>
      </w:pPr>
    </w:p>
    <w:p w:rsidR="00227227" w:rsidRDefault="00227227" w:rsidP="00227227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br w:type="page"/>
      </w:r>
    </w:p>
    <w:p w:rsidR="00227227" w:rsidRPr="00227227" w:rsidRDefault="00227227" w:rsidP="00227227">
      <w:pPr>
        <w:rPr>
          <w:b/>
          <w:i/>
          <w:sz w:val="22"/>
          <w:szCs w:val="22"/>
        </w:rPr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599"/>
        <w:gridCol w:w="3899"/>
        <w:gridCol w:w="2306"/>
        <w:gridCol w:w="1134"/>
        <w:gridCol w:w="425"/>
      </w:tblGrid>
      <w:tr w:rsidR="00227227" w:rsidRPr="00227227" w:rsidTr="00C8633B">
        <w:tc>
          <w:tcPr>
            <w:tcW w:w="8789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227227" w:rsidRPr="00227227" w:rsidRDefault="00227227" w:rsidP="00C8633B">
            <w:pPr>
              <w:pStyle w:val="behzstbbsor"/>
              <w:spacing w:before="40" w:after="40"/>
              <w:ind w:left="340" w:hanging="340"/>
              <w:rPr>
                <w:szCs w:val="22"/>
              </w:rPr>
            </w:pPr>
            <w:r w:rsidRPr="00227227">
              <w:rPr>
                <w:b/>
                <w:szCs w:val="22"/>
              </w:rPr>
              <w:t>5c)</w:t>
            </w:r>
            <w:r w:rsidRPr="00227227">
              <w:rPr>
                <w:b/>
                <w:i/>
                <w:szCs w:val="22"/>
              </w:rPr>
              <w:t> </w:t>
            </w:r>
            <w:r w:rsidRPr="00227227">
              <w:rPr>
                <w:szCs w:val="22"/>
              </w:rPr>
              <w:t xml:space="preserve">Vállalkozásunk </w:t>
            </w:r>
            <w:r w:rsidRPr="00227227">
              <w:rPr>
                <w:b/>
                <w:szCs w:val="22"/>
              </w:rPr>
              <w:t>növendékállatokat vásárolt</w:t>
            </w:r>
            <w:r w:rsidRPr="00227227">
              <w:rPr>
                <w:szCs w:val="22"/>
              </w:rPr>
              <w:t xml:space="preserve">. Ezekkel az állatokkal kapcsolatban az alábbiak szerint kerültek könyvelésre a gazdasági események. (A vállalkozás csak 5-ösben könyvel, a készletekkel kapcsolatban folyamatos a mennyiségi és értéki nyilvántartása.) Válassza ki a helyes elszámolásokat!         </w:t>
            </w:r>
            <w:r>
              <w:rPr>
                <w:szCs w:val="22"/>
              </w:rPr>
              <w:t xml:space="preserve">                                                    </w:t>
            </w:r>
            <w:r w:rsidRPr="00227227">
              <w:rPr>
                <w:szCs w:val="22"/>
              </w:rPr>
              <w:t xml:space="preserve">       </w:t>
            </w:r>
            <w:r w:rsidRPr="00227227">
              <w:rPr>
                <w:b/>
                <w:i/>
                <w:spacing w:val="-2"/>
                <w:szCs w:val="22"/>
              </w:rPr>
              <w:t>(2 * 1,5 pont)</w:t>
            </w:r>
          </w:p>
        </w:tc>
      </w:tr>
      <w:tr w:rsidR="00227227" w:rsidRPr="00227227" w:rsidTr="00C8633B">
        <w:tc>
          <w:tcPr>
            <w:tcW w:w="426" w:type="dxa"/>
            <w:tcBorders>
              <w:left w:val="single" w:sz="12" w:space="0" w:color="auto"/>
              <w:right w:val="single" w:sz="18" w:space="0" w:color="auto"/>
            </w:tcBorders>
            <w:shd w:val="pct15" w:color="auto" w:fill="auto"/>
          </w:tcPr>
          <w:p w:rsidR="00227227" w:rsidRPr="00227227" w:rsidRDefault="00227227" w:rsidP="00C8633B">
            <w:pPr>
              <w:spacing w:before="40" w:after="40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227227">
              <w:rPr>
                <w:b/>
                <w:sz w:val="22"/>
                <w:szCs w:val="22"/>
              </w:rPr>
              <w:t>A)</w:t>
            </w:r>
          </w:p>
        </w:tc>
        <w:tc>
          <w:tcPr>
            <w:tcW w:w="7938" w:type="dxa"/>
            <w:gridSpan w:val="4"/>
            <w:tcBorders>
              <w:left w:val="single" w:sz="1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27227" w:rsidRPr="00227227" w:rsidRDefault="00227227" w:rsidP="00C8633B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227227">
              <w:rPr>
                <w:sz w:val="22"/>
                <w:szCs w:val="22"/>
              </w:rPr>
              <w:t xml:space="preserve">Növendékállat vásárlás (áfával egyszerűsítés miatt nem kell foglalkozni). </w:t>
            </w:r>
          </w:p>
          <w:p w:rsidR="00227227" w:rsidRPr="00227227" w:rsidRDefault="00227227" w:rsidP="00C8633B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227227">
              <w:rPr>
                <w:sz w:val="22"/>
                <w:szCs w:val="22"/>
              </w:rPr>
              <w:t xml:space="preserve">T 2.Növendékállatok     - K 4.Szállítók 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pct15" w:color="auto" w:fill="auto"/>
          </w:tcPr>
          <w:p w:rsidR="00227227" w:rsidRPr="00227227" w:rsidRDefault="00227227" w:rsidP="00C8633B">
            <w:pPr>
              <w:spacing w:before="40" w:after="40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227227">
              <w:rPr>
                <w:b/>
                <w:sz w:val="22"/>
                <w:szCs w:val="22"/>
              </w:rPr>
              <w:t>A)</w:t>
            </w:r>
          </w:p>
        </w:tc>
      </w:tr>
      <w:tr w:rsidR="00227227" w:rsidRPr="00227227" w:rsidTr="00C8633B">
        <w:tc>
          <w:tcPr>
            <w:tcW w:w="426" w:type="dxa"/>
            <w:tcBorders>
              <w:left w:val="single" w:sz="12" w:space="0" w:color="auto"/>
              <w:right w:val="single" w:sz="18" w:space="0" w:color="auto"/>
            </w:tcBorders>
            <w:shd w:val="pct15" w:color="auto" w:fill="auto"/>
          </w:tcPr>
          <w:p w:rsidR="00227227" w:rsidRPr="00227227" w:rsidRDefault="00227227" w:rsidP="00C8633B">
            <w:pPr>
              <w:tabs>
                <w:tab w:val="left" w:pos="1026"/>
              </w:tabs>
              <w:spacing w:before="40" w:after="40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227227">
              <w:rPr>
                <w:b/>
                <w:sz w:val="22"/>
                <w:szCs w:val="22"/>
              </w:rPr>
              <w:t>B)</w:t>
            </w:r>
          </w:p>
        </w:tc>
        <w:tc>
          <w:tcPr>
            <w:tcW w:w="7938" w:type="dxa"/>
            <w:gridSpan w:val="4"/>
            <w:tcBorders>
              <w:left w:val="single" w:sz="1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27227" w:rsidRPr="00227227" w:rsidRDefault="00227227" w:rsidP="00C8633B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227227">
              <w:rPr>
                <w:sz w:val="22"/>
                <w:szCs w:val="22"/>
              </w:rPr>
              <w:t>Növendék állatokkal kapcsolatban felmerült tartási költségek.</w:t>
            </w:r>
          </w:p>
          <w:p w:rsidR="00227227" w:rsidRPr="00227227" w:rsidRDefault="00227227" w:rsidP="00C8633B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227227">
              <w:rPr>
                <w:sz w:val="22"/>
                <w:szCs w:val="22"/>
              </w:rPr>
              <w:t xml:space="preserve">T 2.Növendékállatok     - K 1/4.Eszközök/Források  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pct15" w:color="auto" w:fill="auto"/>
          </w:tcPr>
          <w:p w:rsidR="00227227" w:rsidRPr="00227227" w:rsidRDefault="00227227" w:rsidP="00C8633B">
            <w:pPr>
              <w:tabs>
                <w:tab w:val="left" w:pos="1026"/>
              </w:tabs>
              <w:spacing w:before="40" w:after="40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227227">
              <w:rPr>
                <w:b/>
                <w:sz w:val="22"/>
                <w:szCs w:val="22"/>
              </w:rPr>
              <w:t>B)</w:t>
            </w:r>
          </w:p>
        </w:tc>
      </w:tr>
      <w:tr w:rsidR="00227227" w:rsidRPr="00227227" w:rsidTr="00C8633B">
        <w:tc>
          <w:tcPr>
            <w:tcW w:w="426" w:type="dxa"/>
            <w:tcBorders>
              <w:left w:val="single" w:sz="12" w:space="0" w:color="auto"/>
              <w:right w:val="single" w:sz="18" w:space="0" w:color="auto"/>
            </w:tcBorders>
            <w:shd w:val="pct15" w:color="auto" w:fill="auto"/>
          </w:tcPr>
          <w:p w:rsidR="00227227" w:rsidRPr="00227227" w:rsidRDefault="00227227" w:rsidP="00C8633B">
            <w:pPr>
              <w:tabs>
                <w:tab w:val="left" w:pos="788"/>
              </w:tabs>
              <w:spacing w:before="40" w:after="40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227227">
              <w:rPr>
                <w:b/>
                <w:sz w:val="22"/>
                <w:szCs w:val="22"/>
              </w:rPr>
              <w:t>C)</w:t>
            </w:r>
          </w:p>
        </w:tc>
        <w:tc>
          <w:tcPr>
            <w:tcW w:w="7938" w:type="dxa"/>
            <w:gridSpan w:val="4"/>
            <w:tcBorders>
              <w:left w:val="single" w:sz="1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27227" w:rsidRPr="00227227" w:rsidRDefault="00227227" w:rsidP="00C8633B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227227">
              <w:rPr>
                <w:sz w:val="22"/>
                <w:szCs w:val="22"/>
              </w:rPr>
              <w:t>Növendék állatok súlygyarapodása.</w:t>
            </w:r>
          </w:p>
          <w:p w:rsidR="00227227" w:rsidRPr="00227227" w:rsidRDefault="00227227" w:rsidP="00C8633B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227227">
              <w:rPr>
                <w:sz w:val="22"/>
                <w:szCs w:val="22"/>
              </w:rPr>
              <w:t xml:space="preserve">T 2.Növendékállatok     - 5.STK ÁV 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pct15" w:color="auto" w:fill="auto"/>
          </w:tcPr>
          <w:p w:rsidR="00227227" w:rsidRPr="00227227" w:rsidRDefault="00227227" w:rsidP="00C8633B">
            <w:pPr>
              <w:tabs>
                <w:tab w:val="left" w:pos="788"/>
              </w:tabs>
              <w:spacing w:before="40" w:after="40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227227">
              <w:rPr>
                <w:b/>
                <w:sz w:val="22"/>
                <w:szCs w:val="22"/>
              </w:rPr>
              <w:t>C)</w:t>
            </w:r>
          </w:p>
        </w:tc>
      </w:tr>
      <w:tr w:rsidR="00227227" w:rsidRPr="00227227" w:rsidTr="00C8633B">
        <w:tc>
          <w:tcPr>
            <w:tcW w:w="426" w:type="dxa"/>
            <w:tcBorders>
              <w:left w:val="single" w:sz="12" w:space="0" w:color="auto"/>
              <w:right w:val="single" w:sz="18" w:space="0" w:color="auto"/>
            </w:tcBorders>
            <w:shd w:val="pct15" w:color="auto" w:fill="auto"/>
          </w:tcPr>
          <w:p w:rsidR="00227227" w:rsidRPr="00227227" w:rsidRDefault="00227227" w:rsidP="00C8633B">
            <w:pPr>
              <w:spacing w:before="40" w:after="40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227227">
              <w:rPr>
                <w:b/>
                <w:sz w:val="22"/>
                <w:szCs w:val="22"/>
              </w:rPr>
              <w:t>D)</w:t>
            </w:r>
          </w:p>
        </w:tc>
        <w:tc>
          <w:tcPr>
            <w:tcW w:w="7938" w:type="dxa"/>
            <w:gridSpan w:val="4"/>
            <w:tcBorders>
              <w:left w:val="single" w:sz="1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27227" w:rsidRPr="00227227" w:rsidRDefault="00227227" w:rsidP="00C8633B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227227">
              <w:rPr>
                <w:sz w:val="22"/>
                <w:szCs w:val="22"/>
              </w:rPr>
              <w:t>Növendékállatok elhullása.</w:t>
            </w:r>
          </w:p>
          <w:p w:rsidR="00227227" w:rsidRPr="00227227" w:rsidRDefault="00227227" w:rsidP="00C8633B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227227">
              <w:rPr>
                <w:sz w:val="22"/>
                <w:szCs w:val="22"/>
              </w:rPr>
              <w:t xml:space="preserve">T 8.Egyéb ráfordítások    - K 2.Növendékállatok, illetve     </w:t>
            </w:r>
          </w:p>
          <w:p w:rsidR="00227227" w:rsidRPr="00227227" w:rsidRDefault="00227227" w:rsidP="00C8633B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227227">
              <w:rPr>
                <w:sz w:val="22"/>
                <w:szCs w:val="22"/>
              </w:rPr>
              <w:t>T 5.SEEAÉ                     - K 5.STK ÁV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pct15" w:color="auto" w:fill="auto"/>
          </w:tcPr>
          <w:p w:rsidR="00227227" w:rsidRPr="00227227" w:rsidRDefault="00227227" w:rsidP="00C8633B">
            <w:pPr>
              <w:spacing w:before="40" w:after="40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227227">
              <w:rPr>
                <w:b/>
                <w:sz w:val="22"/>
                <w:szCs w:val="22"/>
              </w:rPr>
              <w:t>D)</w:t>
            </w:r>
          </w:p>
        </w:tc>
      </w:tr>
      <w:tr w:rsidR="00227227" w:rsidRPr="00227227" w:rsidTr="00C8633B">
        <w:tc>
          <w:tcPr>
            <w:tcW w:w="426" w:type="dxa"/>
            <w:tcBorders>
              <w:left w:val="single" w:sz="12" w:space="0" w:color="auto"/>
              <w:right w:val="single" w:sz="18" w:space="0" w:color="auto"/>
            </w:tcBorders>
            <w:shd w:val="pct15" w:color="auto" w:fill="auto"/>
          </w:tcPr>
          <w:p w:rsidR="00227227" w:rsidRPr="00227227" w:rsidRDefault="00227227" w:rsidP="00C8633B">
            <w:pPr>
              <w:spacing w:before="40" w:after="40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227227">
              <w:rPr>
                <w:b/>
                <w:sz w:val="22"/>
                <w:szCs w:val="22"/>
              </w:rPr>
              <w:t>E)</w:t>
            </w:r>
          </w:p>
        </w:tc>
        <w:tc>
          <w:tcPr>
            <w:tcW w:w="7938" w:type="dxa"/>
            <w:gridSpan w:val="4"/>
            <w:tcBorders>
              <w:left w:val="single" w:sz="1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27227" w:rsidRPr="00227227" w:rsidRDefault="00227227" w:rsidP="00C8633B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227227">
              <w:rPr>
                <w:sz w:val="22"/>
                <w:szCs w:val="22"/>
              </w:rPr>
              <w:t>Növendékállatok térítés nélkül történő átadása.</w:t>
            </w:r>
          </w:p>
          <w:p w:rsidR="00227227" w:rsidRPr="00227227" w:rsidRDefault="00227227" w:rsidP="00C8633B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227227">
              <w:rPr>
                <w:sz w:val="22"/>
                <w:szCs w:val="22"/>
              </w:rPr>
              <w:t xml:space="preserve">T 8.Rendkívüli ráfordítások    - K 2.Növendékállatok, illetve     </w:t>
            </w:r>
          </w:p>
          <w:p w:rsidR="00227227" w:rsidRPr="00227227" w:rsidRDefault="00227227" w:rsidP="00C8633B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227227">
              <w:rPr>
                <w:sz w:val="22"/>
                <w:szCs w:val="22"/>
              </w:rPr>
              <w:t xml:space="preserve">T 5.STK ÁV                          - K 5.SEEAÉ 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pct15" w:color="auto" w:fill="auto"/>
          </w:tcPr>
          <w:p w:rsidR="00227227" w:rsidRPr="00227227" w:rsidRDefault="00227227" w:rsidP="00C8633B">
            <w:pPr>
              <w:spacing w:before="40" w:after="40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227227">
              <w:rPr>
                <w:b/>
                <w:sz w:val="22"/>
                <w:szCs w:val="22"/>
              </w:rPr>
              <w:t>E)</w:t>
            </w:r>
          </w:p>
        </w:tc>
      </w:tr>
      <w:tr w:rsidR="00227227" w:rsidRPr="00227227" w:rsidTr="00C8633B">
        <w:tc>
          <w:tcPr>
            <w:tcW w:w="426" w:type="dxa"/>
            <w:tcBorders>
              <w:left w:val="single" w:sz="12" w:space="0" w:color="auto"/>
              <w:right w:val="single" w:sz="18" w:space="0" w:color="auto"/>
            </w:tcBorders>
            <w:shd w:val="pct15" w:color="auto" w:fill="auto"/>
          </w:tcPr>
          <w:p w:rsidR="00227227" w:rsidRPr="00227227" w:rsidRDefault="00227227" w:rsidP="00C8633B">
            <w:pPr>
              <w:spacing w:before="40" w:after="40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227227">
              <w:rPr>
                <w:b/>
                <w:sz w:val="22"/>
                <w:szCs w:val="22"/>
              </w:rPr>
              <w:t>F)</w:t>
            </w:r>
          </w:p>
        </w:tc>
        <w:tc>
          <w:tcPr>
            <w:tcW w:w="7938" w:type="dxa"/>
            <w:gridSpan w:val="4"/>
            <w:tcBorders>
              <w:left w:val="single" w:sz="1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27227" w:rsidRPr="00227227" w:rsidRDefault="00227227" w:rsidP="00C8633B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227227">
              <w:rPr>
                <w:sz w:val="22"/>
                <w:szCs w:val="22"/>
              </w:rPr>
              <w:t>Növendékállat tenyészállattá történő átminősítése.</w:t>
            </w:r>
          </w:p>
          <w:p w:rsidR="00227227" w:rsidRPr="00227227" w:rsidRDefault="00227227" w:rsidP="003D268A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227227">
              <w:rPr>
                <w:sz w:val="22"/>
                <w:szCs w:val="22"/>
              </w:rPr>
              <w:t xml:space="preserve">T </w:t>
            </w:r>
            <w:r w:rsidR="00A13957" w:rsidRPr="003D268A">
              <w:rPr>
                <w:sz w:val="22"/>
                <w:szCs w:val="22"/>
              </w:rPr>
              <w:t>1</w:t>
            </w:r>
            <w:r w:rsidRPr="003D268A">
              <w:rPr>
                <w:sz w:val="22"/>
                <w:szCs w:val="22"/>
              </w:rPr>
              <w:t>.Tenyészállatok - K</w:t>
            </w:r>
            <w:r w:rsidRPr="00227227">
              <w:rPr>
                <w:sz w:val="22"/>
                <w:szCs w:val="22"/>
              </w:rPr>
              <w:t xml:space="preserve"> 2.Növendékállatok   </w:t>
            </w:r>
            <w:r w:rsidR="003D268A">
              <w:rPr>
                <w:sz w:val="22"/>
                <w:szCs w:val="22"/>
              </w:rPr>
              <w:t>(Korrekciós tételre nincs szükség.)</w:t>
            </w:r>
            <w:r w:rsidRPr="0022722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pct15" w:color="auto" w:fill="auto"/>
          </w:tcPr>
          <w:p w:rsidR="00227227" w:rsidRPr="00227227" w:rsidRDefault="00227227" w:rsidP="00C8633B">
            <w:pPr>
              <w:spacing w:before="40" w:after="40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227227">
              <w:rPr>
                <w:b/>
                <w:sz w:val="22"/>
                <w:szCs w:val="22"/>
              </w:rPr>
              <w:t>F)</w:t>
            </w:r>
          </w:p>
        </w:tc>
      </w:tr>
      <w:tr w:rsidR="00227227" w:rsidRPr="00227227" w:rsidTr="00C8633B">
        <w:tc>
          <w:tcPr>
            <w:tcW w:w="1025" w:type="dxa"/>
            <w:gridSpan w:val="2"/>
            <w:tcBorders>
              <w:top w:val="nil"/>
              <w:left w:val="single" w:sz="12" w:space="0" w:color="auto"/>
              <w:bottom w:val="nil"/>
            </w:tcBorders>
            <w:shd w:val="clear" w:color="auto" w:fill="FFFFFF"/>
          </w:tcPr>
          <w:p w:rsidR="00227227" w:rsidRPr="00227227" w:rsidRDefault="00227227" w:rsidP="00C8633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99" w:type="dxa"/>
            <w:shd w:val="clear" w:color="auto" w:fill="FFFFFF"/>
          </w:tcPr>
          <w:p w:rsidR="00227227" w:rsidRPr="00227227" w:rsidRDefault="00227227" w:rsidP="00C8633B">
            <w:pPr>
              <w:jc w:val="center"/>
              <w:rPr>
                <w:b/>
                <w:i/>
                <w:sz w:val="22"/>
                <w:szCs w:val="22"/>
              </w:rPr>
            </w:pPr>
            <w:r w:rsidRPr="00227227">
              <w:rPr>
                <w:b/>
                <w:i/>
                <w:sz w:val="22"/>
                <w:szCs w:val="22"/>
              </w:rPr>
              <w:t>2 db jó megoldás van</w:t>
            </w:r>
          </w:p>
        </w:tc>
        <w:tc>
          <w:tcPr>
            <w:tcW w:w="2306" w:type="dxa"/>
            <w:tcBorders>
              <w:top w:val="nil"/>
              <w:bottom w:val="nil"/>
              <w:right w:val="single" w:sz="18" w:space="0" w:color="auto"/>
            </w:tcBorders>
            <w:shd w:val="clear" w:color="auto" w:fill="FFFFFF"/>
          </w:tcPr>
          <w:p w:rsidR="00227227" w:rsidRPr="00227227" w:rsidRDefault="00227227" w:rsidP="00C8633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227227" w:rsidRPr="00227227" w:rsidRDefault="00227227" w:rsidP="00C8633B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227227">
              <w:rPr>
                <w:b/>
                <w:sz w:val="22"/>
                <w:szCs w:val="22"/>
              </w:rPr>
              <w:t>Helyesen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227227" w:rsidRPr="00227227" w:rsidRDefault="00227227" w:rsidP="00C8633B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</w:tr>
      <w:tr w:rsidR="00227227" w:rsidRPr="00227227" w:rsidTr="00C8633B">
        <w:tc>
          <w:tcPr>
            <w:tcW w:w="7230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227227" w:rsidRPr="00227227" w:rsidRDefault="00227227" w:rsidP="00C8633B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227227" w:rsidRPr="00227227" w:rsidRDefault="00227227" w:rsidP="00C8633B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227227">
              <w:rPr>
                <w:b/>
                <w:sz w:val="22"/>
                <w:szCs w:val="22"/>
              </w:rPr>
              <w:t>Helyesen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227227" w:rsidRPr="00227227" w:rsidRDefault="00227227" w:rsidP="00C8633B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227227" w:rsidRPr="00227227" w:rsidRDefault="00227227" w:rsidP="00227227">
      <w:pPr>
        <w:jc w:val="both"/>
        <w:rPr>
          <w:sz w:val="28"/>
          <w:szCs w:val="28"/>
        </w:rPr>
      </w:pPr>
    </w:p>
    <w:tbl>
      <w:tblPr>
        <w:tblW w:w="87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6600"/>
        <w:tblLayout w:type="fixed"/>
        <w:tblLook w:val="01E0"/>
      </w:tblPr>
      <w:tblGrid>
        <w:gridCol w:w="403"/>
        <w:gridCol w:w="1905"/>
        <w:gridCol w:w="2308"/>
        <w:gridCol w:w="2591"/>
        <w:gridCol w:w="1134"/>
        <w:gridCol w:w="425"/>
      </w:tblGrid>
      <w:tr w:rsidR="00227227" w:rsidRPr="00227227" w:rsidTr="00C8633B">
        <w:tc>
          <w:tcPr>
            <w:tcW w:w="8766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227227" w:rsidRDefault="00227227" w:rsidP="00C8633B">
            <w:pPr>
              <w:pStyle w:val="behzstbbsor"/>
              <w:spacing w:before="40" w:after="40"/>
              <w:ind w:left="340" w:hanging="340"/>
              <w:rPr>
                <w:szCs w:val="22"/>
              </w:rPr>
            </w:pPr>
            <w:r>
              <w:rPr>
                <w:b/>
                <w:szCs w:val="22"/>
              </w:rPr>
              <w:t>5d</w:t>
            </w:r>
            <w:r w:rsidRPr="00227227">
              <w:rPr>
                <w:b/>
                <w:szCs w:val="22"/>
              </w:rPr>
              <w:t>)</w:t>
            </w:r>
            <w:r w:rsidRPr="00227227">
              <w:rPr>
                <w:b/>
                <w:i/>
                <w:szCs w:val="22"/>
              </w:rPr>
              <w:tab/>
            </w:r>
            <w:r w:rsidRPr="00227227">
              <w:rPr>
                <w:szCs w:val="22"/>
              </w:rPr>
              <w:t xml:space="preserve">December 1-jén átmeneti pénzügyi nehézségeink áthidalására 5 000 eFt ellenértékeként </w:t>
            </w:r>
            <w:r w:rsidRPr="00227227">
              <w:rPr>
                <w:b/>
                <w:szCs w:val="22"/>
                <w:highlight w:val="lightGray"/>
              </w:rPr>
              <w:t>nem valódi penziós ügylet</w:t>
            </w:r>
            <w:r w:rsidRPr="00227227">
              <w:rPr>
                <w:szCs w:val="22"/>
              </w:rPr>
              <w:t xml:space="preserve"> keretében forgatási célú részvényeket adtunk át. A részvények könyv szerinti értéke 4 800 eFt. A bankértesítés megérkezett. December 31-én 5 060 eFt-ért visszavásároltuk a részvényeket (átutaltuk az ellenértéket). Az ügyletet zártuk. </w:t>
            </w:r>
          </w:p>
          <w:p w:rsidR="00227227" w:rsidRPr="00227227" w:rsidRDefault="00227227" w:rsidP="00C8633B">
            <w:pPr>
              <w:pStyle w:val="behzstbbsor"/>
              <w:spacing w:before="40" w:after="40"/>
              <w:ind w:left="340" w:hanging="340"/>
              <w:rPr>
                <w:szCs w:val="22"/>
              </w:rPr>
            </w:pPr>
            <w:r w:rsidRPr="00227227">
              <w:rPr>
                <w:szCs w:val="22"/>
              </w:rPr>
              <w:t xml:space="preserve">                                </w:t>
            </w:r>
            <w:r>
              <w:rPr>
                <w:szCs w:val="22"/>
              </w:rPr>
              <w:t xml:space="preserve">                                                                           </w:t>
            </w:r>
            <w:r w:rsidRPr="00227227">
              <w:rPr>
                <w:szCs w:val="22"/>
              </w:rPr>
              <w:t xml:space="preserve">        </w:t>
            </w:r>
            <w:r w:rsidRPr="00227227">
              <w:rPr>
                <w:b/>
                <w:i/>
                <w:spacing w:val="-2"/>
                <w:szCs w:val="22"/>
              </w:rPr>
              <w:t>(2 * 1,5 pont)</w:t>
            </w:r>
          </w:p>
        </w:tc>
      </w:tr>
      <w:tr w:rsidR="00227227" w:rsidRPr="00227227" w:rsidTr="00C8633B">
        <w:tc>
          <w:tcPr>
            <w:tcW w:w="403" w:type="dxa"/>
            <w:tcBorders>
              <w:left w:val="single" w:sz="12" w:space="0" w:color="auto"/>
              <w:right w:val="single" w:sz="18" w:space="0" w:color="auto"/>
            </w:tcBorders>
            <w:shd w:val="pct15" w:color="auto" w:fill="auto"/>
          </w:tcPr>
          <w:p w:rsidR="00227227" w:rsidRPr="00227227" w:rsidRDefault="00227227" w:rsidP="00C8633B">
            <w:pPr>
              <w:spacing w:before="40" w:after="40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227227">
              <w:rPr>
                <w:b/>
                <w:sz w:val="22"/>
                <w:szCs w:val="22"/>
              </w:rPr>
              <w:t>A)</w:t>
            </w:r>
          </w:p>
        </w:tc>
        <w:tc>
          <w:tcPr>
            <w:tcW w:w="7938" w:type="dxa"/>
            <w:gridSpan w:val="4"/>
            <w:tcBorders>
              <w:left w:val="single" w:sz="1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27227" w:rsidRPr="00227227" w:rsidRDefault="00227227" w:rsidP="00C8633B">
            <w:pPr>
              <w:spacing w:before="40" w:after="40"/>
              <w:jc w:val="both"/>
              <w:rPr>
                <w:spacing w:val="-2"/>
                <w:sz w:val="22"/>
                <w:szCs w:val="22"/>
              </w:rPr>
            </w:pPr>
            <w:r w:rsidRPr="00227227">
              <w:rPr>
                <w:spacing w:val="-2"/>
                <w:sz w:val="22"/>
                <w:szCs w:val="22"/>
              </w:rPr>
              <w:t>A kapott pénzt az egyéb rövid lejáratú kötelezettségekkel szemben vesszük állományba.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pct15" w:color="auto" w:fill="auto"/>
          </w:tcPr>
          <w:p w:rsidR="00227227" w:rsidRPr="00227227" w:rsidRDefault="00227227" w:rsidP="00C8633B">
            <w:pPr>
              <w:spacing w:before="40" w:after="40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227227">
              <w:rPr>
                <w:b/>
                <w:sz w:val="22"/>
                <w:szCs w:val="22"/>
              </w:rPr>
              <w:t>A)</w:t>
            </w:r>
          </w:p>
        </w:tc>
      </w:tr>
      <w:tr w:rsidR="00227227" w:rsidRPr="00227227" w:rsidTr="00C8633B">
        <w:tc>
          <w:tcPr>
            <w:tcW w:w="403" w:type="dxa"/>
            <w:tcBorders>
              <w:left w:val="single" w:sz="12" w:space="0" w:color="auto"/>
              <w:right w:val="single" w:sz="18" w:space="0" w:color="auto"/>
            </w:tcBorders>
            <w:shd w:val="pct15" w:color="auto" w:fill="auto"/>
          </w:tcPr>
          <w:p w:rsidR="00227227" w:rsidRPr="00227227" w:rsidRDefault="00227227" w:rsidP="00C8633B">
            <w:pPr>
              <w:tabs>
                <w:tab w:val="left" w:pos="1026"/>
              </w:tabs>
              <w:spacing w:before="40" w:after="40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227227">
              <w:rPr>
                <w:b/>
                <w:sz w:val="22"/>
                <w:szCs w:val="22"/>
              </w:rPr>
              <w:t>B)</w:t>
            </w:r>
          </w:p>
        </w:tc>
        <w:tc>
          <w:tcPr>
            <w:tcW w:w="7938" w:type="dxa"/>
            <w:gridSpan w:val="4"/>
            <w:tcBorders>
              <w:left w:val="single" w:sz="1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27227" w:rsidRPr="00227227" w:rsidRDefault="00227227" w:rsidP="00C8633B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227227">
              <w:rPr>
                <w:sz w:val="22"/>
                <w:szCs w:val="22"/>
              </w:rPr>
              <w:t>A részvények értékesítése miatt keletkezett árfolyam-különbözetet elhatárolhatjuk.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pct15" w:color="auto" w:fill="auto"/>
          </w:tcPr>
          <w:p w:rsidR="00227227" w:rsidRPr="00227227" w:rsidRDefault="00227227" w:rsidP="00C8633B">
            <w:pPr>
              <w:tabs>
                <w:tab w:val="left" w:pos="1026"/>
              </w:tabs>
              <w:spacing w:before="40" w:after="40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227227">
              <w:rPr>
                <w:b/>
                <w:sz w:val="22"/>
                <w:szCs w:val="22"/>
              </w:rPr>
              <w:t>B)</w:t>
            </w:r>
          </w:p>
        </w:tc>
      </w:tr>
      <w:tr w:rsidR="00227227" w:rsidRPr="00227227" w:rsidTr="00C8633B">
        <w:tc>
          <w:tcPr>
            <w:tcW w:w="403" w:type="dxa"/>
            <w:tcBorders>
              <w:left w:val="single" w:sz="12" w:space="0" w:color="auto"/>
              <w:right w:val="single" w:sz="18" w:space="0" w:color="auto"/>
            </w:tcBorders>
            <w:shd w:val="pct15" w:color="auto" w:fill="auto"/>
          </w:tcPr>
          <w:p w:rsidR="00227227" w:rsidRPr="00227227" w:rsidRDefault="00227227" w:rsidP="00C8633B">
            <w:pPr>
              <w:tabs>
                <w:tab w:val="left" w:pos="788"/>
              </w:tabs>
              <w:spacing w:before="40" w:after="40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227227">
              <w:rPr>
                <w:b/>
                <w:sz w:val="22"/>
                <w:szCs w:val="22"/>
              </w:rPr>
              <w:t>C)</w:t>
            </w:r>
          </w:p>
        </w:tc>
        <w:tc>
          <w:tcPr>
            <w:tcW w:w="7938" w:type="dxa"/>
            <w:gridSpan w:val="4"/>
            <w:tcBorders>
              <w:left w:val="single" w:sz="1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27227" w:rsidRPr="00227227" w:rsidRDefault="00227227" w:rsidP="00C8633B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227227">
              <w:rPr>
                <w:sz w:val="22"/>
                <w:szCs w:val="22"/>
              </w:rPr>
              <w:t>A részvények átadása miatt keletkezett 200 eFt árfolyam nyereséget a pénzügyi műveletek egyéb bevételével szemben számoljuk el.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pct15" w:color="auto" w:fill="auto"/>
          </w:tcPr>
          <w:p w:rsidR="00227227" w:rsidRPr="00227227" w:rsidRDefault="00227227" w:rsidP="00C8633B">
            <w:pPr>
              <w:tabs>
                <w:tab w:val="left" w:pos="788"/>
              </w:tabs>
              <w:spacing w:before="40" w:after="40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227227">
              <w:rPr>
                <w:b/>
                <w:sz w:val="22"/>
                <w:szCs w:val="22"/>
              </w:rPr>
              <w:t>C)</w:t>
            </w:r>
          </w:p>
        </w:tc>
      </w:tr>
      <w:tr w:rsidR="00227227" w:rsidRPr="00227227" w:rsidTr="00C8633B">
        <w:tc>
          <w:tcPr>
            <w:tcW w:w="403" w:type="dxa"/>
            <w:tcBorders>
              <w:left w:val="single" w:sz="12" w:space="0" w:color="auto"/>
              <w:right w:val="single" w:sz="18" w:space="0" w:color="auto"/>
            </w:tcBorders>
            <w:shd w:val="pct15" w:color="auto" w:fill="auto"/>
          </w:tcPr>
          <w:p w:rsidR="00227227" w:rsidRPr="00227227" w:rsidRDefault="00227227" w:rsidP="00C8633B">
            <w:pPr>
              <w:spacing w:before="40" w:after="40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227227">
              <w:rPr>
                <w:b/>
                <w:sz w:val="22"/>
                <w:szCs w:val="22"/>
              </w:rPr>
              <w:t>D)</w:t>
            </w:r>
          </w:p>
        </w:tc>
        <w:tc>
          <w:tcPr>
            <w:tcW w:w="7938" w:type="dxa"/>
            <w:gridSpan w:val="4"/>
            <w:tcBorders>
              <w:left w:val="single" w:sz="1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27227" w:rsidRPr="00227227" w:rsidRDefault="00227227" w:rsidP="00C8633B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227227">
              <w:rPr>
                <w:sz w:val="22"/>
                <w:szCs w:val="22"/>
              </w:rPr>
              <w:t>A visszavett részvények bekerülési értéke nem változik.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pct15" w:color="auto" w:fill="auto"/>
          </w:tcPr>
          <w:p w:rsidR="00227227" w:rsidRPr="00227227" w:rsidRDefault="00227227" w:rsidP="00C8633B">
            <w:pPr>
              <w:spacing w:before="40" w:after="40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227227">
              <w:rPr>
                <w:b/>
                <w:sz w:val="22"/>
                <w:szCs w:val="22"/>
              </w:rPr>
              <w:t>D)</w:t>
            </w:r>
          </w:p>
        </w:tc>
      </w:tr>
      <w:tr w:rsidR="00227227" w:rsidRPr="00227227" w:rsidTr="00C8633B">
        <w:tc>
          <w:tcPr>
            <w:tcW w:w="403" w:type="dxa"/>
            <w:tcBorders>
              <w:left w:val="single" w:sz="12" w:space="0" w:color="auto"/>
              <w:right w:val="single" w:sz="18" w:space="0" w:color="auto"/>
            </w:tcBorders>
            <w:shd w:val="pct15" w:color="auto" w:fill="auto"/>
          </w:tcPr>
          <w:p w:rsidR="00227227" w:rsidRPr="00227227" w:rsidRDefault="00227227" w:rsidP="00C8633B">
            <w:pPr>
              <w:spacing w:before="40" w:after="40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227227">
              <w:rPr>
                <w:b/>
                <w:sz w:val="22"/>
                <w:szCs w:val="22"/>
              </w:rPr>
              <w:t>E)</w:t>
            </w:r>
          </w:p>
        </w:tc>
        <w:tc>
          <w:tcPr>
            <w:tcW w:w="7938" w:type="dxa"/>
            <w:gridSpan w:val="4"/>
            <w:tcBorders>
              <w:left w:val="single" w:sz="1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27227" w:rsidRPr="00227227" w:rsidRDefault="00227227" w:rsidP="00C8633B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227227">
              <w:rPr>
                <w:sz w:val="22"/>
                <w:szCs w:val="22"/>
              </w:rPr>
              <w:t>Az ügylet zárásakor a keletkezett veszteséget a pénzügyi műveletek egyéb ráfordításával szemben kell elszámolni.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pct15" w:color="auto" w:fill="auto"/>
          </w:tcPr>
          <w:p w:rsidR="00227227" w:rsidRPr="00227227" w:rsidRDefault="00227227" w:rsidP="00C8633B">
            <w:pPr>
              <w:spacing w:before="40" w:after="40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227227">
              <w:rPr>
                <w:b/>
                <w:sz w:val="22"/>
                <w:szCs w:val="22"/>
              </w:rPr>
              <w:t>E)</w:t>
            </w:r>
          </w:p>
        </w:tc>
      </w:tr>
      <w:tr w:rsidR="00227227" w:rsidRPr="00227227" w:rsidTr="00C8633B">
        <w:tc>
          <w:tcPr>
            <w:tcW w:w="403" w:type="dxa"/>
            <w:tcBorders>
              <w:left w:val="single" w:sz="12" w:space="0" w:color="auto"/>
              <w:right w:val="single" w:sz="18" w:space="0" w:color="auto"/>
            </w:tcBorders>
            <w:shd w:val="pct15" w:color="auto" w:fill="auto"/>
          </w:tcPr>
          <w:p w:rsidR="00227227" w:rsidRPr="00227227" w:rsidRDefault="00227227" w:rsidP="00C8633B">
            <w:pPr>
              <w:spacing w:before="40" w:after="40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227227">
              <w:rPr>
                <w:b/>
                <w:sz w:val="22"/>
                <w:szCs w:val="22"/>
              </w:rPr>
              <w:t>F)</w:t>
            </w:r>
          </w:p>
        </w:tc>
        <w:tc>
          <w:tcPr>
            <w:tcW w:w="7938" w:type="dxa"/>
            <w:gridSpan w:val="4"/>
            <w:tcBorders>
              <w:left w:val="single" w:sz="1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27227" w:rsidRPr="00227227" w:rsidRDefault="00227227" w:rsidP="00C8633B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227227">
              <w:rPr>
                <w:sz w:val="22"/>
                <w:szCs w:val="22"/>
              </w:rPr>
              <w:t>Az ügylet zárásakor 60 eFt fizetett kamatot számolunk el.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pct15" w:color="auto" w:fill="auto"/>
          </w:tcPr>
          <w:p w:rsidR="00227227" w:rsidRPr="00227227" w:rsidRDefault="00227227" w:rsidP="00C8633B">
            <w:pPr>
              <w:spacing w:before="40" w:after="40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227227">
              <w:rPr>
                <w:b/>
                <w:sz w:val="22"/>
                <w:szCs w:val="22"/>
              </w:rPr>
              <w:t>F)</w:t>
            </w:r>
          </w:p>
        </w:tc>
      </w:tr>
      <w:tr w:rsidR="00227227" w:rsidRPr="00227227" w:rsidTr="00C8633B">
        <w:tc>
          <w:tcPr>
            <w:tcW w:w="2308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27227" w:rsidRPr="00227227" w:rsidRDefault="00227227" w:rsidP="00C8633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7227" w:rsidRPr="00227227" w:rsidRDefault="00227227" w:rsidP="00C8633B">
            <w:pPr>
              <w:jc w:val="center"/>
              <w:rPr>
                <w:b/>
                <w:i/>
                <w:sz w:val="22"/>
                <w:szCs w:val="22"/>
              </w:rPr>
            </w:pPr>
            <w:r w:rsidRPr="00227227">
              <w:rPr>
                <w:b/>
                <w:i/>
                <w:sz w:val="22"/>
                <w:szCs w:val="22"/>
              </w:rPr>
              <w:t>2 db jó megoldás van</w:t>
            </w:r>
          </w:p>
        </w:tc>
        <w:tc>
          <w:tcPr>
            <w:tcW w:w="259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227227" w:rsidRPr="00227227" w:rsidRDefault="00227227" w:rsidP="00C8633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27227" w:rsidRPr="00227227" w:rsidRDefault="00227227" w:rsidP="00C8633B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227227">
              <w:rPr>
                <w:b/>
                <w:sz w:val="22"/>
                <w:szCs w:val="22"/>
              </w:rPr>
              <w:t>Helyesen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27227" w:rsidRPr="00227227" w:rsidRDefault="00227227" w:rsidP="00C8633B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</w:tr>
      <w:tr w:rsidR="00227227" w:rsidRPr="00227227" w:rsidTr="00C8633B">
        <w:tc>
          <w:tcPr>
            <w:tcW w:w="7207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27227" w:rsidRPr="00227227" w:rsidRDefault="00227227" w:rsidP="00C8633B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27227" w:rsidRPr="00227227" w:rsidRDefault="00227227" w:rsidP="00C8633B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227227">
              <w:rPr>
                <w:b/>
                <w:sz w:val="22"/>
                <w:szCs w:val="22"/>
              </w:rPr>
              <w:t>Helyesen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27227" w:rsidRPr="00227227" w:rsidRDefault="00227227" w:rsidP="00C8633B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227227" w:rsidRPr="00227227" w:rsidRDefault="00227227" w:rsidP="00227227">
      <w:pPr>
        <w:jc w:val="both"/>
        <w:rPr>
          <w:sz w:val="22"/>
          <w:szCs w:val="22"/>
        </w:rPr>
      </w:pPr>
    </w:p>
    <w:p w:rsidR="00227227" w:rsidRDefault="00227227" w:rsidP="00866040">
      <w:pPr>
        <w:rPr>
          <w:b/>
          <w:sz w:val="32"/>
          <w:szCs w:val="32"/>
        </w:rPr>
      </w:pPr>
    </w:p>
    <w:p w:rsidR="00B36390" w:rsidRPr="00B36390" w:rsidRDefault="00B36390" w:rsidP="000B4803">
      <w:pPr>
        <w:pStyle w:val="Cm"/>
        <w:rPr>
          <w:b w:val="0"/>
          <w:i/>
          <w:sz w:val="4"/>
          <w:szCs w:val="4"/>
        </w:rPr>
      </w:pPr>
    </w:p>
    <w:sectPr w:rsidR="00B36390" w:rsidRPr="00B36390" w:rsidSect="00AE0C92">
      <w:headerReference w:type="even" r:id="rId7"/>
      <w:headerReference w:type="default" r:id="rId8"/>
      <w:footnotePr>
        <w:numRestart w:val="eachSect"/>
      </w:footnotePr>
      <w:pgSz w:w="11907" w:h="16840" w:code="9"/>
      <w:pgMar w:top="1383" w:right="1440" w:bottom="1134" w:left="1701" w:header="851" w:footer="851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5FFD" w:rsidRDefault="001F5FFD">
      <w:r>
        <w:separator/>
      </w:r>
    </w:p>
    <w:p w:rsidR="001F5FFD" w:rsidRDefault="001F5FFD"/>
  </w:endnote>
  <w:endnote w:type="continuationSeparator" w:id="0">
    <w:p w:rsidR="001F5FFD" w:rsidRDefault="001F5FFD">
      <w:r>
        <w:continuationSeparator/>
      </w:r>
    </w:p>
    <w:p w:rsidR="001F5FFD" w:rsidRDefault="001F5FFD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 (L$)">
    <w:panose1 w:val="00000000000000000000"/>
    <w:charset w:val="02"/>
    <w:family w:val="swiss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5FFD" w:rsidRDefault="001F5FFD">
      <w:r>
        <w:separator/>
      </w:r>
    </w:p>
    <w:p w:rsidR="001F5FFD" w:rsidRDefault="001F5FFD"/>
  </w:footnote>
  <w:footnote w:type="continuationSeparator" w:id="0">
    <w:p w:rsidR="001F5FFD" w:rsidRDefault="001F5FFD">
      <w:r>
        <w:continuationSeparator/>
      </w:r>
    </w:p>
    <w:p w:rsidR="001F5FFD" w:rsidRDefault="001F5FFD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33B" w:rsidRPr="00E95325" w:rsidRDefault="00C8633B" w:rsidP="00232333">
    <w:pPr>
      <w:pStyle w:val="lfej"/>
      <w:tabs>
        <w:tab w:val="clear" w:pos="9072"/>
        <w:tab w:val="right" w:pos="8789"/>
      </w:tabs>
      <w:jc w:val="center"/>
      <w:rPr>
        <w:b/>
        <w:i/>
        <w:sz w:val="24"/>
        <w:szCs w:val="24"/>
      </w:rPr>
    </w:pPr>
    <w:r>
      <w:rPr>
        <w:b/>
        <w:i/>
        <w:sz w:val="24"/>
      </w:rPr>
      <w:t xml:space="preserve">2011. február 24.                             </w:t>
    </w:r>
    <w:r>
      <w:rPr>
        <w:b/>
        <w:i/>
        <w:sz w:val="24"/>
      </w:rPr>
      <w:tab/>
    </w:r>
    <w:r>
      <w:rPr>
        <w:b/>
        <w:i/>
        <w:sz w:val="24"/>
      </w:rPr>
      <w:tab/>
      <w:t xml:space="preserve">„A” </w:t>
    </w:r>
    <w:r w:rsidRPr="00446DCC">
      <w:rPr>
        <w:b/>
        <w:i/>
        <w:sz w:val="24"/>
      </w:rPr>
      <w:t>Vizsgafeladat</w:t>
    </w:r>
    <w:r>
      <w:rPr>
        <w:b/>
        <w:i/>
        <w:sz w:val="24"/>
      </w:rPr>
      <w:t xml:space="preserve"> kidolgozása</w:t>
    </w:r>
  </w:p>
  <w:p w:rsidR="00C8633B" w:rsidRPr="00496200" w:rsidRDefault="008B31F8" w:rsidP="00B96722">
    <w:pPr>
      <w:pStyle w:val="lfej"/>
      <w:ind w:right="360"/>
      <w:jc w:val="center"/>
      <w:rPr>
        <w:sz w:val="8"/>
        <w:szCs w:val="8"/>
      </w:rPr>
    </w:pPr>
    <w:r w:rsidRPr="008B31F8">
      <w:rPr>
        <w:b/>
        <w:i/>
        <w:noProof/>
        <w:sz w:val="24"/>
        <w:szCs w:val="24"/>
        <w:lang w:bidi="ne-NP"/>
      </w:rPr>
      <w:pict>
        <v:line id="_x0000_s2080" style="position:absolute;left:0;text-align:left;z-index:251658752" from="-1.95pt,.25pt" to="439.65pt,.3pt" strokeweight="1pt">
          <v:stroke startarrowwidth="narrow" startarrowlength="short" endarrowwidth="narrow" endarrowlength="short"/>
        </v:lin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33B" w:rsidRPr="00E95325" w:rsidRDefault="00C8633B" w:rsidP="00D20620">
    <w:pPr>
      <w:pStyle w:val="lfej"/>
      <w:tabs>
        <w:tab w:val="clear" w:pos="9072"/>
        <w:tab w:val="right" w:pos="8789"/>
      </w:tabs>
      <w:jc w:val="both"/>
      <w:rPr>
        <w:b/>
        <w:i/>
        <w:sz w:val="24"/>
        <w:szCs w:val="24"/>
      </w:rPr>
    </w:pPr>
    <w:r>
      <w:rPr>
        <w:b/>
        <w:i/>
        <w:sz w:val="24"/>
      </w:rPr>
      <w:t xml:space="preserve">2014. június 11.                             </w:t>
    </w:r>
    <w:r>
      <w:rPr>
        <w:b/>
        <w:i/>
        <w:sz w:val="24"/>
      </w:rPr>
      <w:tab/>
    </w:r>
    <w:r>
      <w:rPr>
        <w:b/>
        <w:i/>
        <w:sz w:val="24"/>
      </w:rPr>
      <w:tab/>
      <w:t xml:space="preserve">„A” </w:t>
    </w:r>
    <w:r w:rsidRPr="00446DCC">
      <w:rPr>
        <w:b/>
        <w:i/>
        <w:sz w:val="24"/>
      </w:rPr>
      <w:t>Vizsgafeladat</w:t>
    </w:r>
    <w:r>
      <w:rPr>
        <w:b/>
        <w:i/>
        <w:sz w:val="24"/>
      </w:rPr>
      <w:t xml:space="preserve"> </w:t>
    </w:r>
  </w:p>
  <w:p w:rsidR="00C8633B" w:rsidRPr="00496200" w:rsidRDefault="008B31F8" w:rsidP="00B96722">
    <w:pPr>
      <w:pStyle w:val="lfej"/>
      <w:ind w:right="360"/>
      <w:jc w:val="center"/>
      <w:rPr>
        <w:sz w:val="8"/>
        <w:szCs w:val="8"/>
      </w:rPr>
    </w:pPr>
    <w:r w:rsidRPr="008B31F8">
      <w:rPr>
        <w:b/>
        <w:i/>
        <w:noProof/>
        <w:sz w:val="24"/>
        <w:lang w:bidi="ne-NP"/>
      </w:rPr>
      <w:pict>
        <v:line id="_x0000_s2081" style="position:absolute;left:0;text-align:left;z-index:251659776" from="-1.95pt,1.45pt" to="439.65pt,1.5pt" strokeweight="1pt">
          <v:stroke startarrowwidth="narrow" startarrowlength="short" endarrowwidth="narrow" endarrowlength="short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AF67478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003102C"/>
    <w:multiLevelType w:val="hybridMultilevel"/>
    <w:tmpl w:val="2C365BEC"/>
    <w:lvl w:ilvl="0" w:tplc="BB8C8EA2">
      <w:start w:val="1"/>
      <w:numFmt w:val="bullet"/>
      <w:lvlText w:val=""/>
      <w:lvlJc w:val="left"/>
      <w:pPr>
        <w:tabs>
          <w:tab w:val="num" w:pos="758"/>
        </w:tabs>
        <w:ind w:left="739" w:hanging="341"/>
      </w:pPr>
      <w:rPr>
        <w:rFonts w:ascii="Wingdings" w:hAnsi="Wingdings" w:hint="default"/>
        <w:b/>
        <w:i w:val="0"/>
      </w:rPr>
    </w:lvl>
    <w:lvl w:ilvl="1" w:tplc="040E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3">
    <w:nsid w:val="013B6963"/>
    <w:multiLevelType w:val="singleLevel"/>
    <w:tmpl w:val="83B062D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37E1B59"/>
    <w:multiLevelType w:val="singleLevel"/>
    <w:tmpl w:val="CB06586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9D553A5"/>
    <w:multiLevelType w:val="singleLevel"/>
    <w:tmpl w:val="30209E5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/>
        <w:i w:val="0"/>
      </w:rPr>
    </w:lvl>
  </w:abstractNum>
  <w:abstractNum w:abstractNumId="6">
    <w:nsid w:val="140113EE"/>
    <w:multiLevelType w:val="singleLevel"/>
    <w:tmpl w:val="03EA9A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</w:rPr>
    </w:lvl>
  </w:abstractNum>
  <w:abstractNum w:abstractNumId="7">
    <w:nsid w:val="140D5920"/>
    <w:multiLevelType w:val="singleLevel"/>
    <w:tmpl w:val="B9A0A69C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6B718C5"/>
    <w:multiLevelType w:val="singleLevel"/>
    <w:tmpl w:val="83B062D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6E458BC"/>
    <w:multiLevelType w:val="singleLevel"/>
    <w:tmpl w:val="B10A526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13D4882"/>
    <w:multiLevelType w:val="singleLevel"/>
    <w:tmpl w:val="D166F4FE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/>
      </w:rPr>
    </w:lvl>
  </w:abstractNum>
  <w:abstractNum w:abstractNumId="11">
    <w:nsid w:val="22833BED"/>
    <w:multiLevelType w:val="singleLevel"/>
    <w:tmpl w:val="73527920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  <w:rPr>
        <w:b/>
        <w:i w:val="0"/>
      </w:rPr>
    </w:lvl>
  </w:abstractNum>
  <w:abstractNum w:abstractNumId="12">
    <w:nsid w:val="23674D05"/>
    <w:multiLevelType w:val="hybridMultilevel"/>
    <w:tmpl w:val="72EC6228"/>
    <w:lvl w:ilvl="0" w:tplc="2272B0D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BB1101"/>
    <w:multiLevelType w:val="hybridMultilevel"/>
    <w:tmpl w:val="E99472F2"/>
    <w:lvl w:ilvl="0" w:tplc="862EF4F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</w:rPr>
    </w:lvl>
    <w:lvl w:ilvl="1" w:tplc="396C645C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8C6EDCD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BDC69D4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87A416D8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BF7C730C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E744730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7B7A748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E474CFDA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7063B27"/>
    <w:multiLevelType w:val="hybridMultilevel"/>
    <w:tmpl w:val="33B65458"/>
    <w:lvl w:ilvl="0" w:tplc="6A860720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B3D21550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F6A47984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1F846C2A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1D8A82DE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1FFC666C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92E4D4DE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ECCC0BAC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1DC452F0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5">
    <w:nsid w:val="27C72A3B"/>
    <w:multiLevelType w:val="hybridMultilevel"/>
    <w:tmpl w:val="AE2A153C"/>
    <w:lvl w:ilvl="0" w:tplc="040E000B">
      <w:start w:val="1"/>
      <w:numFmt w:val="bullet"/>
      <w:lvlText w:val=""/>
      <w:lvlJc w:val="left"/>
      <w:pPr>
        <w:tabs>
          <w:tab w:val="num" w:pos="1494"/>
        </w:tabs>
        <w:ind w:left="149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6">
    <w:nsid w:val="2D88008A"/>
    <w:multiLevelType w:val="singleLevel"/>
    <w:tmpl w:val="34B8FF1A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2D891FD8"/>
    <w:multiLevelType w:val="hybridMultilevel"/>
    <w:tmpl w:val="BF362620"/>
    <w:lvl w:ilvl="0" w:tplc="45E6E47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D047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6E0BA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F6AC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430AF3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45496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8233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9F862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2563F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2A63928"/>
    <w:multiLevelType w:val="hybridMultilevel"/>
    <w:tmpl w:val="79FC2952"/>
    <w:lvl w:ilvl="0" w:tplc="040E000F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A8704ED"/>
    <w:multiLevelType w:val="hybridMultilevel"/>
    <w:tmpl w:val="484E2D3A"/>
    <w:lvl w:ilvl="0" w:tplc="040E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>
    <w:nsid w:val="406E7F12"/>
    <w:multiLevelType w:val="hybridMultilevel"/>
    <w:tmpl w:val="6B8EA31C"/>
    <w:lvl w:ilvl="0" w:tplc="B3FA0A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F144876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10A9D5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E88BB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A6E1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6AE62C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3456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2A92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EB22D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980520"/>
    <w:multiLevelType w:val="singleLevel"/>
    <w:tmpl w:val="767024F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>
    <w:nsid w:val="48384DAE"/>
    <w:multiLevelType w:val="singleLevel"/>
    <w:tmpl w:val="E17861E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i w:val="0"/>
      </w:rPr>
    </w:lvl>
  </w:abstractNum>
  <w:abstractNum w:abstractNumId="23">
    <w:nsid w:val="49784EFC"/>
    <w:multiLevelType w:val="hybridMultilevel"/>
    <w:tmpl w:val="CF42C216"/>
    <w:lvl w:ilvl="0" w:tplc="646843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BEE3D09"/>
    <w:multiLevelType w:val="singleLevel"/>
    <w:tmpl w:val="0C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50244715"/>
    <w:multiLevelType w:val="multilevel"/>
    <w:tmpl w:val="7DEC6D70"/>
    <w:lvl w:ilvl="0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>
    <w:nsid w:val="57AC3B1A"/>
    <w:multiLevelType w:val="singleLevel"/>
    <w:tmpl w:val="58563062"/>
    <w:lvl w:ilvl="0">
      <w:start w:val="2"/>
      <w:numFmt w:val="bullet"/>
      <w:lvlText w:val=""/>
      <w:lvlJc w:val="left"/>
      <w:pPr>
        <w:tabs>
          <w:tab w:val="num" w:pos="645"/>
        </w:tabs>
        <w:ind w:left="645" w:hanging="360"/>
      </w:pPr>
      <w:rPr>
        <w:rFonts w:ascii="Symbol" w:hAnsi="Symbol" w:hint="default"/>
      </w:rPr>
    </w:lvl>
  </w:abstractNum>
  <w:abstractNum w:abstractNumId="27">
    <w:nsid w:val="58642D7E"/>
    <w:multiLevelType w:val="singleLevel"/>
    <w:tmpl w:val="F1669982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8">
    <w:nsid w:val="5F7A095F"/>
    <w:multiLevelType w:val="singleLevel"/>
    <w:tmpl w:val="2366691A"/>
    <w:lvl w:ilvl="0">
      <w:start w:val="1"/>
      <w:numFmt w:val="bullet"/>
      <w:pStyle w:val="Felsorol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600F5F6E"/>
    <w:multiLevelType w:val="singleLevel"/>
    <w:tmpl w:val="A88690B8"/>
    <w:lvl w:ilvl="0">
      <w:start w:val="1"/>
      <w:numFmt w:val="decimal"/>
      <w:lvlText w:val="%1."/>
      <w:legacy w:legacy="1" w:legacySpace="0" w:legacyIndent="283"/>
      <w:lvlJc w:val="left"/>
      <w:pPr>
        <w:ind w:left="709" w:hanging="283"/>
      </w:pPr>
    </w:lvl>
  </w:abstractNum>
  <w:abstractNum w:abstractNumId="30">
    <w:nsid w:val="61F30064"/>
    <w:multiLevelType w:val="hybridMultilevel"/>
    <w:tmpl w:val="60143344"/>
    <w:lvl w:ilvl="0" w:tplc="040E0001">
      <w:start w:val="1"/>
      <w:numFmt w:val="bullet"/>
      <w:lvlText w:val=""/>
      <w:lvlJc w:val="left"/>
      <w:pPr>
        <w:tabs>
          <w:tab w:val="num" w:pos="700"/>
        </w:tabs>
        <w:ind w:left="700" w:hanging="360"/>
      </w:pPr>
      <w:rPr>
        <w:rFonts w:ascii="Wingdings" w:hAnsi="Wingdings" w:hint="default"/>
        <w:b/>
        <w:i w:val="0"/>
      </w:rPr>
    </w:lvl>
    <w:lvl w:ilvl="1" w:tplc="040E0003" w:tentative="1">
      <w:start w:val="1"/>
      <w:numFmt w:val="bullet"/>
      <w:lvlText w:val="o"/>
      <w:lvlJc w:val="left"/>
      <w:pPr>
        <w:tabs>
          <w:tab w:val="num" w:pos="1420"/>
        </w:tabs>
        <w:ind w:left="142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40"/>
        </w:tabs>
        <w:ind w:left="21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60"/>
        </w:tabs>
        <w:ind w:left="28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580"/>
        </w:tabs>
        <w:ind w:left="358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00"/>
        </w:tabs>
        <w:ind w:left="43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20"/>
        </w:tabs>
        <w:ind w:left="50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40"/>
        </w:tabs>
        <w:ind w:left="574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60"/>
        </w:tabs>
        <w:ind w:left="6460" w:hanging="360"/>
      </w:pPr>
      <w:rPr>
        <w:rFonts w:ascii="Wingdings" w:hAnsi="Wingdings" w:hint="default"/>
      </w:rPr>
    </w:lvl>
  </w:abstractNum>
  <w:abstractNum w:abstractNumId="31">
    <w:nsid w:val="668A11B2"/>
    <w:multiLevelType w:val="singleLevel"/>
    <w:tmpl w:val="3B4E827A"/>
    <w:lvl w:ilvl="0">
      <w:start w:val="2"/>
      <w:numFmt w:val="decimal"/>
      <w:lvlText w:val="%1."/>
      <w:legacy w:legacy="1" w:legacySpace="0" w:legacyIndent="283"/>
      <w:lvlJc w:val="left"/>
      <w:pPr>
        <w:ind w:left="283" w:hanging="283"/>
      </w:pPr>
      <w:rPr>
        <w:b/>
        <w:i w:val="0"/>
      </w:rPr>
    </w:lvl>
  </w:abstractNum>
  <w:abstractNum w:abstractNumId="32">
    <w:nsid w:val="670D1AB7"/>
    <w:multiLevelType w:val="singleLevel"/>
    <w:tmpl w:val="9C4A2F3E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 (L$)" w:hAnsi="Wingdings (L$)" w:hint="default"/>
      </w:rPr>
    </w:lvl>
  </w:abstractNum>
  <w:abstractNum w:abstractNumId="33">
    <w:nsid w:val="6767251D"/>
    <w:multiLevelType w:val="hybridMultilevel"/>
    <w:tmpl w:val="F98272E2"/>
    <w:lvl w:ilvl="0" w:tplc="FFFFFFFF">
      <w:start w:val="1"/>
      <w:numFmt w:val="bullet"/>
      <w:lvlText w:val=""/>
      <w:lvlJc w:val="left"/>
      <w:pPr>
        <w:tabs>
          <w:tab w:val="num" w:pos="758"/>
        </w:tabs>
        <w:ind w:left="739" w:hanging="341"/>
      </w:pPr>
      <w:rPr>
        <w:rFonts w:ascii="Wingdings" w:hAnsi="Wingdings" w:hint="default"/>
        <w:b/>
        <w:i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34">
    <w:nsid w:val="696A594F"/>
    <w:multiLevelType w:val="singleLevel"/>
    <w:tmpl w:val="6412A62C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b/>
        <w:bCs w:val="0"/>
        <w:i w:val="0"/>
        <w:sz w:val="24"/>
        <w:szCs w:val="24"/>
      </w:rPr>
    </w:lvl>
  </w:abstractNum>
  <w:abstractNum w:abstractNumId="35">
    <w:nsid w:val="6A603649"/>
    <w:multiLevelType w:val="singleLevel"/>
    <w:tmpl w:val="DEBC79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6CEE300B"/>
    <w:multiLevelType w:val="hybridMultilevel"/>
    <w:tmpl w:val="B1745068"/>
    <w:lvl w:ilvl="0" w:tplc="AC8E31F6">
      <w:start w:val="1"/>
      <w:numFmt w:val="bullet"/>
      <w:lvlText w:val=""/>
      <w:lvlJc w:val="left"/>
      <w:pPr>
        <w:tabs>
          <w:tab w:val="num" w:pos="771"/>
        </w:tabs>
        <w:ind w:left="771" w:hanging="360"/>
      </w:pPr>
      <w:rPr>
        <w:rFonts w:ascii="Wingdings" w:hAnsi="Wingdings" w:hint="default"/>
      </w:rPr>
    </w:lvl>
    <w:lvl w:ilvl="1" w:tplc="0D06233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7B5858BE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09F2C442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AE5C9990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9E665E0C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8BBC20EC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872C1FAE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C29A279C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37">
    <w:nsid w:val="6D755F47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6E6F6F0C"/>
    <w:multiLevelType w:val="hybridMultilevel"/>
    <w:tmpl w:val="F55ED6B0"/>
    <w:lvl w:ilvl="0" w:tplc="7BC0DBAE">
      <w:start w:val="1"/>
      <w:numFmt w:val="bullet"/>
      <w:lvlText w:val=""/>
      <w:lvlJc w:val="left"/>
      <w:pPr>
        <w:tabs>
          <w:tab w:val="num" w:pos="1494"/>
        </w:tabs>
        <w:ind w:left="1494" w:hanging="360"/>
      </w:pPr>
      <w:rPr>
        <w:rFonts w:ascii="Wingdings" w:hAnsi="Wingdings" w:hint="default"/>
      </w:rPr>
    </w:lvl>
    <w:lvl w:ilvl="1" w:tplc="3A24E23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80CA5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C024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D8C752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23883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903E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421DF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4B216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5261470"/>
    <w:multiLevelType w:val="singleLevel"/>
    <w:tmpl w:val="D64EF4B8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>
    <w:nsid w:val="776120D1"/>
    <w:multiLevelType w:val="hybridMultilevel"/>
    <w:tmpl w:val="3C143CBE"/>
    <w:lvl w:ilvl="0" w:tplc="56B861FC">
      <w:start w:val="1"/>
      <w:numFmt w:val="bullet"/>
      <w:lvlText w:val=""/>
      <w:lvlJc w:val="left"/>
      <w:pPr>
        <w:tabs>
          <w:tab w:val="num" w:pos="1494"/>
        </w:tabs>
        <w:ind w:left="1494" w:hanging="360"/>
      </w:pPr>
      <w:rPr>
        <w:rFonts w:ascii="Wingdings" w:hAnsi="Wingdings" w:hint="default"/>
      </w:rPr>
    </w:lvl>
    <w:lvl w:ilvl="1" w:tplc="84065AF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294E1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5C44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5CC4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46E6B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F849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D9ACCC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8960B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DF86DEF"/>
    <w:multiLevelType w:val="hybridMultilevel"/>
    <w:tmpl w:val="53962176"/>
    <w:lvl w:ilvl="0" w:tplc="FFFFFFFF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/>
        <w:i w:val="0"/>
      </w:rPr>
    </w:lvl>
    <w:lvl w:ilvl="1" w:tplc="FFFFFFFF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E1F377C"/>
    <w:multiLevelType w:val="singleLevel"/>
    <w:tmpl w:val="E1F4E11E"/>
    <w:lvl w:ilvl="0">
      <w:start w:val="1"/>
      <w:numFmt w:val="bullet"/>
      <w:lvlText w:val="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7"/>
  </w:num>
  <w:num w:numId="3">
    <w:abstractNumId w:val="6"/>
  </w:num>
  <w:num w:numId="4">
    <w:abstractNumId w:val="0"/>
  </w:num>
  <w:num w:numId="5">
    <w:abstractNumId w:val="14"/>
  </w:num>
  <w:num w:numId="6">
    <w:abstractNumId w:val="10"/>
  </w:num>
  <w:num w:numId="7">
    <w:abstractNumId w:val="2"/>
  </w:num>
  <w:num w:numId="8">
    <w:abstractNumId w:val="26"/>
  </w:num>
  <w:num w:numId="9">
    <w:abstractNumId w:val="13"/>
  </w:num>
  <w:num w:numId="10">
    <w:abstractNumId w:val="12"/>
  </w:num>
  <w:num w:numId="11">
    <w:abstractNumId w:val="20"/>
  </w:num>
  <w:num w:numId="12">
    <w:abstractNumId w:val="1"/>
    <w:lvlOverride w:ilvl="0">
      <w:lvl w:ilvl="0">
        <w:start w:val="1"/>
        <w:numFmt w:val="bullet"/>
        <w:lvlText w:val="–"/>
        <w:legacy w:legacy="1" w:legacySpace="0" w:legacyIndent="283"/>
        <w:lvlJc w:val="left"/>
        <w:pPr>
          <w:ind w:left="709" w:hanging="283"/>
        </w:pPr>
        <w:rPr>
          <w:rFonts w:ascii="Times New Roman" w:hAnsi="Times New Roman" w:hint="default"/>
        </w:rPr>
      </w:lvl>
    </w:lvlOverride>
  </w:num>
  <w:num w:numId="13">
    <w:abstractNumId w:val="21"/>
  </w:num>
  <w:num w:numId="14">
    <w:abstractNumId w:val="1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1276" w:hanging="283"/>
        </w:pPr>
        <w:rPr>
          <w:rFonts w:ascii="Arial" w:hAnsi="Arial" w:hint="default"/>
        </w:rPr>
      </w:lvl>
    </w:lvlOverride>
  </w:num>
  <w:num w:numId="15">
    <w:abstractNumId w:val="37"/>
  </w:num>
  <w:num w:numId="16">
    <w:abstractNumId w:val="35"/>
  </w:num>
  <w:num w:numId="17">
    <w:abstractNumId w:val="1"/>
    <w:lvlOverride w:ilvl="0">
      <w:lvl w:ilvl="0">
        <w:start w:val="1"/>
        <w:numFmt w:val="bullet"/>
        <w:lvlText w:val="="/>
        <w:legacy w:legacy="1" w:legacySpace="0" w:legacyIndent="283"/>
        <w:lvlJc w:val="left"/>
        <w:pPr>
          <w:ind w:left="993" w:hanging="283"/>
        </w:pPr>
        <w:rPr>
          <w:rFonts w:ascii="Times New Roman" w:hAnsi="Times New Roman" w:hint="default"/>
        </w:rPr>
      </w:lvl>
    </w:lvlOverride>
  </w:num>
  <w:num w:numId="18">
    <w:abstractNumId w:val="7"/>
  </w:num>
  <w:num w:numId="19">
    <w:abstractNumId w:val="16"/>
  </w:num>
  <w:num w:numId="20">
    <w:abstractNumId w:val="9"/>
  </w:num>
  <w:num w:numId="21">
    <w:abstractNumId w:val="29"/>
  </w:num>
  <w:num w:numId="22">
    <w:abstractNumId w:val="24"/>
  </w:num>
  <w:num w:numId="23">
    <w:abstractNumId w:val="3"/>
  </w:num>
  <w:num w:numId="24">
    <w:abstractNumId w:val="42"/>
  </w:num>
  <w:num w:numId="25">
    <w:abstractNumId w:val="32"/>
  </w:num>
  <w:num w:numId="26">
    <w:abstractNumId w:val="8"/>
  </w:num>
  <w:num w:numId="27">
    <w:abstractNumId w:val="4"/>
  </w:num>
  <w:num w:numId="28">
    <w:abstractNumId w:val="39"/>
  </w:num>
  <w:num w:numId="29">
    <w:abstractNumId w:val="5"/>
  </w:num>
  <w:num w:numId="30">
    <w:abstractNumId w:val="11"/>
  </w:num>
  <w:num w:numId="31">
    <w:abstractNumId w:val="34"/>
  </w:num>
  <w:num w:numId="32">
    <w:abstractNumId w:val="27"/>
  </w:num>
  <w:num w:numId="33">
    <w:abstractNumId w:val="40"/>
  </w:num>
  <w:num w:numId="34">
    <w:abstractNumId w:val="38"/>
  </w:num>
  <w:num w:numId="35">
    <w:abstractNumId w:val="11"/>
    <w:lvlOverride w:ilvl="0">
      <w:lvl w:ilvl="0">
        <w:start w:val="1"/>
        <w:numFmt w:val="lowerLetter"/>
        <w:lvlText w:val="%1)"/>
        <w:legacy w:legacy="1" w:legacySpace="0" w:legacyIndent="283"/>
        <w:lvlJc w:val="left"/>
        <w:pPr>
          <w:ind w:left="567" w:hanging="283"/>
        </w:pPr>
        <w:rPr>
          <w:b/>
          <w:i w:val="0"/>
        </w:rPr>
      </w:lvl>
    </w:lvlOverride>
  </w:num>
  <w:num w:numId="36">
    <w:abstractNumId w:val="15"/>
  </w:num>
  <w:num w:numId="37">
    <w:abstractNumId w:val="1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8">
    <w:abstractNumId w:val="31"/>
    <w:lvlOverride w:ilvl="0">
      <w:lvl w:ilvl="0">
        <w:start w:val="2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b/>
          <w:i w:val="0"/>
        </w:rPr>
      </w:lvl>
    </w:lvlOverride>
  </w:num>
  <w:num w:numId="39">
    <w:abstractNumId w:val="25"/>
  </w:num>
  <w:num w:numId="40">
    <w:abstractNumId w:val="30"/>
  </w:num>
  <w:num w:numId="41">
    <w:abstractNumId w:val="36"/>
  </w:num>
  <w:num w:numId="42">
    <w:abstractNumId w:val="22"/>
  </w:num>
  <w:num w:numId="43">
    <w:abstractNumId w:val="41"/>
  </w:num>
  <w:num w:numId="44">
    <w:abstractNumId w:val="19"/>
  </w:num>
  <w:num w:numId="45">
    <w:abstractNumId w:val="33"/>
  </w:num>
  <w:num w:numId="46">
    <w:abstractNumId w:val="18"/>
  </w:num>
  <w:num w:numId="47">
    <w:abstractNumId w:val="23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284"/>
  <w:hyphenationZone w:val="425"/>
  <w:doNotHyphenateCaps/>
  <w:drawingGridHorizontalSpacing w:val="6"/>
  <w:drawingGridVerticalSpacing w:val="6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82">
      <o:colormru v:ext="edit" colors="#eaeaea,#ddd"/>
      <o:colormenu v:ext="edit" fillcolor="#ddd"/>
    </o:shapedefaults>
    <o:shapelayout v:ext="edit">
      <o:idmap v:ext="edit" data="2"/>
    </o:shapelayout>
  </w:hdrShapeDefaults>
  <w:footnotePr>
    <w:numRestart w:val="eachSect"/>
    <w:footnote w:id="-1"/>
    <w:footnote w:id="0"/>
  </w:footnotePr>
  <w:endnotePr>
    <w:endnote w:id="-1"/>
    <w:endnote w:id="0"/>
  </w:endnotePr>
  <w:compat/>
  <w:rsids>
    <w:rsidRoot w:val="007F32F8"/>
    <w:rsid w:val="000005F2"/>
    <w:rsid w:val="000007F0"/>
    <w:rsid w:val="00001175"/>
    <w:rsid w:val="0000155E"/>
    <w:rsid w:val="000048D8"/>
    <w:rsid w:val="00012759"/>
    <w:rsid w:val="00013828"/>
    <w:rsid w:val="00013ED5"/>
    <w:rsid w:val="00017433"/>
    <w:rsid w:val="00017BFC"/>
    <w:rsid w:val="00020323"/>
    <w:rsid w:val="0002047A"/>
    <w:rsid w:val="0002103F"/>
    <w:rsid w:val="00022026"/>
    <w:rsid w:val="00022098"/>
    <w:rsid w:val="00022F7E"/>
    <w:rsid w:val="00025FB4"/>
    <w:rsid w:val="000263BF"/>
    <w:rsid w:val="0002674B"/>
    <w:rsid w:val="000311C8"/>
    <w:rsid w:val="00033003"/>
    <w:rsid w:val="000333C3"/>
    <w:rsid w:val="000344C7"/>
    <w:rsid w:val="00034F8D"/>
    <w:rsid w:val="00035D1B"/>
    <w:rsid w:val="00035FD8"/>
    <w:rsid w:val="000379E9"/>
    <w:rsid w:val="00037FA0"/>
    <w:rsid w:val="00040060"/>
    <w:rsid w:val="00045038"/>
    <w:rsid w:val="000453D9"/>
    <w:rsid w:val="00047B10"/>
    <w:rsid w:val="00050477"/>
    <w:rsid w:val="00051526"/>
    <w:rsid w:val="000518F5"/>
    <w:rsid w:val="00051F58"/>
    <w:rsid w:val="00054D22"/>
    <w:rsid w:val="000558CA"/>
    <w:rsid w:val="00060E52"/>
    <w:rsid w:val="00063299"/>
    <w:rsid w:val="000633C3"/>
    <w:rsid w:val="00064B68"/>
    <w:rsid w:val="00064E8D"/>
    <w:rsid w:val="0007004B"/>
    <w:rsid w:val="00070362"/>
    <w:rsid w:val="00073453"/>
    <w:rsid w:val="0007462A"/>
    <w:rsid w:val="000748A7"/>
    <w:rsid w:val="00074E88"/>
    <w:rsid w:val="00076B6C"/>
    <w:rsid w:val="00076C61"/>
    <w:rsid w:val="00076E68"/>
    <w:rsid w:val="000837BE"/>
    <w:rsid w:val="00083CDB"/>
    <w:rsid w:val="000902C8"/>
    <w:rsid w:val="00090368"/>
    <w:rsid w:val="0009434F"/>
    <w:rsid w:val="0009672F"/>
    <w:rsid w:val="00097926"/>
    <w:rsid w:val="000A0FDD"/>
    <w:rsid w:val="000A149B"/>
    <w:rsid w:val="000A36C5"/>
    <w:rsid w:val="000A58B6"/>
    <w:rsid w:val="000A6B69"/>
    <w:rsid w:val="000A7127"/>
    <w:rsid w:val="000A7DAA"/>
    <w:rsid w:val="000B05D2"/>
    <w:rsid w:val="000B112D"/>
    <w:rsid w:val="000B1A39"/>
    <w:rsid w:val="000B2835"/>
    <w:rsid w:val="000B4803"/>
    <w:rsid w:val="000C0F0F"/>
    <w:rsid w:val="000C1FE0"/>
    <w:rsid w:val="000C331B"/>
    <w:rsid w:val="000C5F33"/>
    <w:rsid w:val="000C6EC3"/>
    <w:rsid w:val="000C6FAA"/>
    <w:rsid w:val="000C7863"/>
    <w:rsid w:val="000D0110"/>
    <w:rsid w:val="000D0D4D"/>
    <w:rsid w:val="000D4013"/>
    <w:rsid w:val="000D5EFE"/>
    <w:rsid w:val="000E2146"/>
    <w:rsid w:val="000E378D"/>
    <w:rsid w:val="000E42A3"/>
    <w:rsid w:val="000E75EE"/>
    <w:rsid w:val="000E7A46"/>
    <w:rsid w:val="000F1B3C"/>
    <w:rsid w:val="000F29A8"/>
    <w:rsid w:val="000F2FB4"/>
    <w:rsid w:val="000F38BA"/>
    <w:rsid w:val="000F3C56"/>
    <w:rsid w:val="000F68FF"/>
    <w:rsid w:val="0010437E"/>
    <w:rsid w:val="00104D03"/>
    <w:rsid w:val="00104EC0"/>
    <w:rsid w:val="00105C98"/>
    <w:rsid w:val="00110844"/>
    <w:rsid w:val="0011115B"/>
    <w:rsid w:val="0011184D"/>
    <w:rsid w:val="00111C4A"/>
    <w:rsid w:val="00112639"/>
    <w:rsid w:val="00113E73"/>
    <w:rsid w:val="00114034"/>
    <w:rsid w:val="00115B42"/>
    <w:rsid w:val="00115E51"/>
    <w:rsid w:val="00121347"/>
    <w:rsid w:val="0012375C"/>
    <w:rsid w:val="00124679"/>
    <w:rsid w:val="001247DB"/>
    <w:rsid w:val="00126A50"/>
    <w:rsid w:val="001301DB"/>
    <w:rsid w:val="001341D5"/>
    <w:rsid w:val="0013657B"/>
    <w:rsid w:val="00136631"/>
    <w:rsid w:val="00136AC0"/>
    <w:rsid w:val="00137B97"/>
    <w:rsid w:val="00140297"/>
    <w:rsid w:val="00140BA0"/>
    <w:rsid w:val="00142090"/>
    <w:rsid w:val="001443CF"/>
    <w:rsid w:val="001453B3"/>
    <w:rsid w:val="001459B8"/>
    <w:rsid w:val="00155005"/>
    <w:rsid w:val="001556C0"/>
    <w:rsid w:val="00157BD5"/>
    <w:rsid w:val="001628E3"/>
    <w:rsid w:val="00162B0B"/>
    <w:rsid w:val="0016335F"/>
    <w:rsid w:val="00164D81"/>
    <w:rsid w:val="0016540A"/>
    <w:rsid w:val="001658D1"/>
    <w:rsid w:val="00166AF1"/>
    <w:rsid w:val="00167517"/>
    <w:rsid w:val="00167DFA"/>
    <w:rsid w:val="00170C4B"/>
    <w:rsid w:val="00176CCC"/>
    <w:rsid w:val="00176F62"/>
    <w:rsid w:val="00177605"/>
    <w:rsid w:val="001830AD"/>
    <w:rsid w:val="00183D8F"/>
    <w:rsid w:val="00184344"/>
    <w:rsid w:val="00185A82"/>
    <w:rsid w:val="0018692B"/>
    <w:rsid w:val="00186E6B"/>
    <w:rsid w:val="00187C0D"/>
    <w:rsid w:val="0019000E"/>
    <w:rsid w:val="00190028"/>
    <w:rsid w:val="00191AAA"/>
    <w:rsid w:val="0019280D"/>
    <w:rsid w:val="00193463"/>
    <w:rsid w:val="00193AD1"/>
    <w:rsid w:val="00194283"/>
    <w:rsid w:val="00195C31"/>
    <w:rsid w:val="0019705A"/>
    <w:rsid w:val="001A0670"/>
    <w:rsid w:val="001A1D3F"/>
    <w:rsid w:val="001A24A8"/>
    <w:rsid w:val="001A2FCB"/>
    <w:rsid w:val="001A317D"/>
    <w:rsid w:val="001A5263"/>
    <w:rsid w:val="001B0F22"/>
    <w:rsid w:val="001B1AE1"/>
    <w:rsid w:val="001B43AB"/>
    <w:rsid w:val="001B4446"/>
    <w:rsid w:val="001B62E0"/>
    <w:rsid w:val="001B6579"/>
    <w:rsid w:val="001C1959"/>
    <w:rsid w:val="001C2FD7"/>
    <w:rsid w:val="001C4CE1"/>
    <w:rsid w:val="001C5B41"/>
    <w:rsid w:val="001C5BA6"/>
    <w:rsid w:val="001D0211"/>
    <w:rsid w:val="001D0A3F"/>
    <w:rsid w:val="001D11E9"/>
    <w:rsid w:val="001D1D3D"/>
    <w:rsid w:val="001D24E2"/>
    <w:rsid w:val="001D5629"/>
    <w:rsid w:val="001D5834"/>
    <w:rsid w:val="001D58CE"/>
    <w:rsid w:val="001D632F"/>
    <w:rsid w:val="001D70F3"/>
    <w:rsid w:val="001D7AF7"/>
    <w:rsid w:val="001E0A62"/>
    <w:rsid w:val="001E327A"/>
    <w:rsid w:val="001E4045"/>
    <w:rsid w:val="001E6124"/>
    <w:rsid w:val="001E68D4"/>
    <w:rsid w:val="001F11D8"/>
    <w:rsid w:val="001F1E79"/>
    <w:rsid w:val="001F2D5B"/>
    <w:rsid w:val="001F30D2"/>
    <w:rsid w:val="001F3F71"/>
    <w:rsid w:val="001F5967"/>
    <w:rsid w:val="001F5F9F"/>
    <w:rsid w:val="001F5FFD"/>
    <w:rsid w:val="001F636A"/>
    <w:rsid w:val="001F66B9"/>
    <w:rsid w:val="001F7884"/>
    <w:rsid w:val="00201008"/>
    <w:rsid w:val="00203F86"/>
    <w:rsid w:val="0020406E"/>
    <w:rsid w:val="00205EC7"/>
    <w:rsid w:val="00211652"/>
    <w:rsid w:val="00211EB9"/>
    <w:rsid w:val="002147FE"/>
    <w:rsid w:val="002148FC"/>
    <w:rsid w:val="00216890"/>
    <w:rsid w:val="00220165"/>
    <w:rsid w:val="002226D4"/>
    <w:rsid w:val="00224389"/>
    <w:rsid w:val="00224F12"/>
    <w:rsid w:val="0022677A"/>
    <w:rsid w:val="00227227"/>
    <w:rsid w:val="00231C08"/>
    <w:rsid w:val="00232333"/>
    <w:rsid w:val="00232429"/>
    <w:rsid w:val="00233C4A"/>
    <w:rsid w:val="002371E2"/>
    <w:rsid w:val="00237C1D"/>
    <w:rsid w:val="00241019"/>
    <w:rsid w:val="00241AF4"/>
    <w:rsid w:val="00241EB8"/>
    <w:rsid w:val="00241FE7"/>
    <w:rsid w:val="00242691"/>
    <w:rsid w:val="002434F1"/>
    <w:rsid w:val="002445FF"/>
    <w:rsid w:val="00246BA4"/>
    <w:rsid w:val="00246E82"/>
    <w:rsid w:val="00247B9C"/>
    <w:rsid w:val="00253CAF"/>
    <w:rsid w:val="002546B5"/>
    <w:rsid w:val="00254F35"/>
    <w:rsid w:val="00255AC3"/>
    <w:rsid w:val="00256287"/>
    <w:rsid w:val="00256602"/>
    <w:rsid w:val="00256CD1"/>
    <w:rsid w:val="002570EC"/>
    <w:rsid w:val="00257637"/>
    <w:rsid w:val="00260278"/>
    <w:rsid w:val="00260CEE"/>
    <w:rsid w:val="00261AAB"/>
    <w:rsid w:val="00262649"/>
    <w:rsid w:val="002643A5"/>
    <w:rsid w:val="00264C37"/>
    <w:rsid w:val="00266771"/>
    <w:rsid w:val="00266AC8"/>
    <w:rsid w:val="00267C9C"/>
    <w:rsid w:val="0027328B"/>
    <w:rsid w:val="002746F7"/>
    <w:rsid w:val="00277309"/>
    <w:rsid w:val="00277BA9"/>
    <w:rsid w:val="002808D7"/>
    <w:rsid w:val="00283625"/>
    <w:rsid w:val="002849A0"/>
    <w:rsid w:val="00285FD7"/>
    <w:rsid w:val="00290A64"/>
    <w:rsid w:val="00291D1B"/>
    <w:rsid w:val="002A2940"/>
    <w:rsid w:val="002A2DBD"/>
    <w:rsid w:val="002A607A"/>
    <w:rsid w:val="002A67A4"/>
    <w:rsid w:val="002A6E8A"/>
    <w:rsid w:val="002A74E3"/>
    <w:rsid w:val="002B0D38"/>
    <w:rsid w:val="002B2F47"/>
    <w:rsid w:val="002B62B0"/>
    <w:rsid w:val="002B6497"/>
    <w:rsid w:val="002B7A07"/>
    <w:rsid w:val="002C1082"/>
    <w:rsid w:val="002C270D"/>
    <w:rsid w:val="002C3D52"/>
    <w:rsid w:val="002C3F97"/>
    <w:rsid w:val="002C631E"/>
    <w:rsid w:val="002C6CEC"/>
    <w:rsid w:val="002C6F3D"/>
    <w:rsid w:val="002D3BE7"/>
    <w:rsid w:val="002D7987"/>
    <w:rsid w:val="002E0387"/>
    <w:rsid w:val="002E1702"/>
    <w:rsid w:val="002E1D66"/>
    <w:rsid w:val="002E3637"/>
    <w:rsid w:val="002E4016"/>
    <w:rsid w:val="002E49CB"/>
    <w:rsid w:val="002E683C"/>
    <w:rsid w:val="002F0A23"/>
    <w:rsid w:val="002F284E"/>
    <w:rsid w:val="002F3F20"/>
    <w:rsid w:val="002F69DD"/>
    <w:rsid w:val="00301218"/>
    <w:rsid w:val="003021E1"/>
    <w:rsid w:val="0030246F"/>
    <w:rsid w:val="00302797"/>
    <w:rsid w:val="003032C4"/>
    <w:rsid w:val="0030433E"/>
    <w:rsid w:val="003073CD"/>
    <w:rsid w:val="00307519"/>
    <w:rsid w:val="003144C9"/>
    <w:rsid w:val="003157ED"/>
    <w:rsid w:val="00317439"/>
    <w:rsid w:val="00320BF9"/>
    <w:rsid w:val="00323429"/>
    <w:rsid w:val="0033284D"/>
    <w:rsid w:val="003366D4"/>
    <w:rsid w:val="0033764D"/>
    <w:rsid w:val="003379F7"/>
    <w:rsid w:val="003406DF"/>
    <w:rsid w:val="0034106C"/>
    <w:rsid w:val="00345CE5"/>
    <w:rsid w:val="00350513"/>
    <w:rsid w:val="00351828"/>
    <w:rsid w:val="00355366"/>
    <w:rsid w:val="003600BF"/>
    <w:rsid w:val="003604D5"/>
    <w:rsid w:val="00363EDF"/>
    <w:rsid w:val="00364372"/>
    <w:rsid w:val="003678B8"/>
    <w:rsid w:val="00370596"/>
    <w:rsid w:val="00371C81"/>
    <w:rsid w:val="00373565"/>
    <w:rsid w:val="003738B2"/>
    <w:rsid w:val="003766A6"/>
    <w:rsid w:val="0037679D"/>
    <w:rsid w:val="0037695F"/>
    <w:rsid w:val="00383B7E"/>
    <w:rsid w:val="003859D4"/>
    <w:rsid w:val="0039301A"/>
    <w:rsid w:val="00393531"/>
    <w:rsid w:val="0039461A"/>
    <w:rsid w:val="0039462E"/>
    <w:rsid w:val="00397821"/>
    <w:rsid w:val="00397E2A"/>
    <w:rsid w:val="00397F0A"/>
    <w:rsid w:val="003A0C08"/>
    <w:rsid w:val="003A2FFB"/>
    <w:rsid w:val="003A349C"/>
    <w:rsid w:val="003A599B"/>
    <w:rsid w:val="003A7157"/>
    <w:rsid w:val="003B24CF"/>
    <w:rsid w:val="003B2B11"/>
    <w:rsid w:val="003B2DE1"/>
    <w:rsid w:val="003C1009"/>
    <w:rsid w:val="003C200A"/>
    <w:rsid w:val="003C55E1"/>
    <w:rsid w:val="003C6004"/>
    <w:rsid w:val="003C748B"/>
    <w:rsid w:val="003C75C7"/>
    <w:rsid w:val="003C7EBB"/>
    <w:rsid w:val="003D268A"/>
    <w:rsid w:val="003D2CAE"/>
    <w:rsid w:val="003D3A41"/>
    <w:rsid w:val="003D43A6"/>
    <w:rsid w:val="003D5175"/>
    <w:rsid w:val="003D63C3"/>
    <w:rsid w:val="003D66BE"/>
    <w:rsid w:val="003E063A"/>
    <w:rsid w:val="003E1879"/>
    <w:rsid w:val="003E2249"/>
    <w:rsid w:val="003E47BB"/>
    <w:rsid w:val="003E69B2"/>
    <w:rsid w:val="003E774B"/>
    <w:rsid w:val="003E7F18"/>
    <w:rsid w:val="003F0BF0"/>
    <w:rsid w:val="003F3884"/>
    <w:rsid w:val="003F48A3"/>
    <w:rsid w:val="003F6756"/>
    <w:rsid w:val="003F6D0D"/>
    <w:rsid w:val="003F71E1"/>
    <w:rsid w:val="004103F5"/>
    <w:rsid w:val="00411D13"/>
    <w:rsid w:val="0041432F"/>
    <w:rsid w:val="00414FE2"/>
    <w:rsid w:val="00415AF4"/>
    <w:rsid w:val="0041731F"/>
    <w:rsid w:val="00420B9F"/>
    <w:rsid w:val="004226A2"/>
    <w:rsid w:val="0042334D"/>
    <w:rsid w:val="004237C2"/>
    <w:rsid w:val="004249F8"/>
    <w:rsid w:val="00425750"/>
    <w:rsid w:val="00425990"/>
    <w:rsid w:val="00430C95"/>
    <w:rsid w:val="0043117A"/>
    <w:rsid w:val="00432CBB"/>
    <w:rsid w:val="00433E8A"/>
    <w:rsid w:val="00433ECE"/>
    <w:rsid w:val="0043518A"/>
    <w:rsid w:val="00435DA8"/>
    <w:rsid w:val="00437EAE"/>
    <w:rsid w:val="00437EB4"/>
    <w:rsid w:val="00441881"/>
    <w:rsid w:val="004432A3"/>
    <w:rsid w:val="004435DC"/>
    <w:rsid w:val="00444856"/>
    <w:rsid w:val="00444FF7"/>
    <w:rsid w:val="00445707"/>
    <w:rsid w:val="0044661C"/>
    <w:rsid w:val="00446999"/>
    <w:rsid w:val="00447CF9"/>
    <w:rsid w:val="0045174C"/>
    <w:rsid w:val="00451ADD"/>
    <w:rsid w:val="00453B94"/>
    <w:rsid w:val="004545C1"/>
    <w:rsid w:val="00456AAF"/>
    <w:rsid w:val="00462D89"/>
    <w:rsid w:val="00462F0C"/>
    <w:rsid w:val="00464723"/>
    <w:rsid w:val="00464B99"/>
    <w:rsid w:val="0046618E"/>
    <w:rsid w:val="00466D0E"/>
    <w:rsid w:val="00470011"/>
    <w:rsid w:val="00470701"/>
    <w:rsid w:val="004709BC"/>
    <w:rsid w:val="00470FBC"/>
    <w:rsid w:val="00473F2D"/>
    <w:rsid w:val="00477015"/>
    <w:rsid w:val="00477B89"/>
    <w:rsid w:val="00480B51"/>
    <w:rsid w:val="00480FCD"/>
    <w:rsid w:val="00482592"/>
    <w:rsid w:val="00482ED0"/>
    <w:rsid w:val="004832F3"/>
    <w:rsid w:val="00492A1B"/>
    <w:rsid w:val="00494009"/>
    <w:rsid w:val="00496200"/>
    <w:rsid w:val="00496409"/>
    <w:rsid w:val="004A17D3"/>
    <w:rsid w:val="004A24B9"/>
    <w:rsid w:val="004A5281"/>
    <w:rsid w:val="004A56FF"/>
    <w:rsid w:val="004B1176"/>
    <w:rsid w:val="004B1C42"/>
    <w:rsid w:val="004B1E5C"/>
    <w:rsid w:val="004B2A04"/>
    <w:rsid w:val="004B34A1"/>
    <w:rsid w:val="004B4A38"/>
    <w:rsid w:val="004B6EDE"/>
    <w:rsid w:val="004C0A64"/>
    <w:rsid w:val="004C49A1"/>
    <w:rsid w:val="004C7795"/>
    <w:rsid w:val="004C782C"/>
    <w:rsid w:val="004D02E5"/>
    <w:rsid w:val="004D2B00"/>
    <w:rsid w:val="004D2D28"/>
    <w:rsid w:val="004D374C"/>
    <w:rsid w:val="004D3C9A"/>
    <w:rsid w:val="004D592C"/>
    <w:rsid w:val="004E0010"/>
    <w:rsid w:val="004E16C7"/>
    <w:rsid w:val="004E3123"/>
    <w:rsid w:val="004E40C8"/>
    <w:rsid w:val="004E5B5F"/>
    <w:rsid w:val="004F0114"/>
    <w:rsid w:val="004F0131"/>
    <w:rsid w:val="004F0910"/>
    <w:rsid w:val="004F1450"/>
    <w:rsid w:val="004F4460"/>
    <w:rsid w:val="004F78DC"/>
    <w:rsid w:val="00500CD3"/>
    <w:rsid w:val="00502C56"/>
    <w:rsid w:val="00503DA0"/>
    <w:rsid w:val="005054B9"/>
    <w:rsid w:val="00505607"/>
    <w:rsid w:val="00505C0D"/>
    <w:rsid w:val="00512806"/>
    <w:rsid w:val="005132F1"/>
    <w:rsid w:val="00513E0C"/>
    <w:rsid w:val="005151B3"/>
    <w:rsid w:val="00516998"/>
    <w:rsid w:val="00516A76"/>
    <w:rsid w:val="005215DD"/>
    <w:rsid w:val="00521E80"/>
    <w:rsid w:val="00525363"/>
    <w:rsid w:val="0053028A"/>
    <w:rsid w:val="00531689"/>
    <w:rsid w:val="005333B3"/>
    <w:rsid w:val="00534BE6"/>
    <w:rsid w:val="0053597C"/>
    <w:rsid w:val="00536DE5"/>
    <w:rsid w:val="00540140"/>
    <w:rsid w:val="0054017A"/>
    <w:rsid w:val="005437E0"/>
    <w:rsid w:val="00543D23"/>
    <w:rsid w:val="00544233"/>
    <w:rsid w:val="005447F5"/>
    <w:rsid w:val="00545D24"/>
    <w:rsid w:val="00545DD9"/>
    <w:rsid w:val="005477DE"/>
    <w:rsid w:val="00547F2C"/>
    <w:rsid w:val="0055181B"/>
    <w:rsid w:val="00551844"/>
    <w:rsid w:val="005533F4"/>
    <w:rsid w:val="0055370B"/>
    <w:rsid w:val="0055382C"/>
    <w:rsid w:val="00556575"/>
    <w:rsid w:val="005573FC"/>
    <w:rsid w:val="00565222"/>
    <w:rsid w:val="00565967"/>
    <w:rsid w:val="00566DA1"/>
    <w:rsid w:val="00566F80"/>
    <w:rsid w:val="005701CA"/>
    <w:rsid w:val="005707BE"/>
    <w:rsid w:val="00571742"/>
    <w:rsid w:val="0057202F"/>
    <w:rsid w:val="005723F2"/>
    <w:rsid w:val="00572B36"/>
    <w:rsid w:val="005740BC"/>
    <w:rsid w:val="0057645F"/>
    <w:rsid w:val="0057653D"/>
    <w:rsid w:val="005769B1"/>
    <w:rsid w:val="00581DC9"/>
    <w:rsid w:val="0058285F"/>
    <w:rsid w:val="00582B68"/>
    <w:rsid w:val="005832DA"/>
    <w:rsid w:val="00583923"/>
    <w:rsid w:val="005839E8"/>
    <w:rsid w:val="00584196"/>
    <w:rsid w:val="005843DB"/>
    <w:rsid w:val="00587D87"/>
    <w:rsid w:val="0059025D"/>
    <w:rsid w:val="00590A25"/>
    <w:rsid w:val="00590CF4"/>
    <w:rsid w:val="005964B6"/>
    <w:rsid w:val="00597A64"/>
    <w:rsid w:val="005A1B3C"/>
    <w:rsid w:val="005A27E1"/>
    <w:rsid w:val="005A2BDD"/>
    <w:rsid w:val="005A3421"/>
    <w:rsid w:val="005A39C7"/>
    <w:rsid w:val="005A552B"/>
    <w:rsid w:val="005A7EA6"/>
    <w:rsid w:val="005B17E2"/>
    <w:rsid w:val="005B61E9"/>
    <w:rsid w:val="005C1948"/>
    <w:rsid w:val="005D1012"/>
    <w:rsid w:val="005D662C"/>
    <w:rsid w:val="005D725F"/>
    <w:rsid w:val="005D7DF7"/>
    <w:rsid w:val="005E00C5"/>
    <w:rsid w:val="005E16CD"/>
    <w:rsid w:val="005E64D6"/>
    <w:rsid w:val="005E7C63"/>
    <w:rsid w:val="005F02A7"/>
    <w:rsid w:val="005F413C"/>
    <w:rsid w:val="006027F2"/>
    <w:rsid w:val="00603D06"/>
    <w:rsid w:val="00605E92"/>
    <w:rsid w:val="0061047A"/>
    <w:rsid w:val="0061049D"/>
    <w:rsid w:val="00610599"/>
    <w:rsid w:val="00611043"/>
    <w:rsid w:val="00613B8E"/>
    <w:rsid w:val="00613D8C"/>
    <w:rsid w:val="0061429D"/>
    <w:rsid w:val="00614BB8"/>
    <w:rsid w:val="00614BE3"/>
    <w:rsid w:val="00614C6E"/>
    <w:rsid w:val="00616F48"/>
    <w:rsid w:val="006172E6"/>
    <w:rsid w:val="00617723"/>
    <w:rsid w:val="00617C3A"/>
    <w:rsid w:val="006214F0"/>
    <w:rsid w:val="00621F01"/>
    <w:rsid w:val="00622F00"/>
    <w:rsid w:val="0062357D"/>
    <w:rsid w:val="00624C4B"/>
    <w:rsid w:val="0062572D"/>
    <w:rsid w:val="00630CCF"/>
    <w:rsid w:val="00632118"/>
    <w:rsid w:val="00632607"/>
    <w:rsid w:val="00632A1E"/>
    <w:rsid w:val="00632C4D"/>
    <w:rsid w:val="0063312A"/>
    <w:rsid w:val="0063325B"/>
    <w:rsid w:val="00635756"/>
    <w:rsid w:val="00635AA8"/>
    <w:rsid w:val="0064109C"/>
    <w:rsid w:val="00641EB3"/>
    <w:rsid w:val="006446B4"/>
    <w:rsid w:val="00653BC2"/>
    <w:rsid w:val="006544E0"/>
    <w:rsid w:val="006545E5"/>
    <w:rsid w:val="006546AB"/>
    <w:rsid w:val="0065492E"/>
    <w:rsid w:val="0065548F"/>
    <w:rsid w:val="00655C32"/>
    <w:rsid w:val="0066014F"/>
    <w:rsid w:val="00660E72"/>
    <w:rsid w:val="006633A8"/>
    <w:rsid w:val="00663C1A"/>
    <w:rsid w:val="006650B1"/>
    <w:rsid w:val="00667923"/>
    <w:rsid w:val="00672F06"/>
    <w:rsid w:val="0067571F"/>
    <w:rsid w:val="00676C6C"/>
    <w:rsid w:val="006800F0"/>
    <w:rsid w:val="00681E18"/>
    <w:rsid w:val="006823C9"/>
    <w:rsid w:val="00682DC9"/>
    <w:rsid w:val="00683331"/>
    <w:rsid w:val="00684291"/>
    <w:rsid w:val="00686283"/>
    <w:rsid w:val="00687D81"/>
    <w:rsid w:val="00690261"/>
    <w:rsid w:val="006905B7"/>
    <w:rsid w:val="0069194B"/>
    <w:rsid w:val="00693FD2"/>
    <w:rsid w:val="006945C0"/>
    <w:rsid w:val="006964DA"/>
    <w:rsid w:val="00696768"/>
    <w:rsid w:val="0069699D"/>
    <w:rsid w:val="006A1676"/>
    <w:rsid w:val="006A3541"/>
    <w:rsid w:val="006A38FB"/>
    <w:rsid w:val="006A44D4"/>
    <w:rsid w:val="006A4504"/>
    <w:rsid w:val="006A4DB2"/>
    <w:rsid w:val="006A5EA3"/>
    <w:rsid w:val="006A7FB0"/>
    <w:rsid w:val="006B0004"/>
    <w:rsid w:val="006B109A"/>
    <w:rsid w:val="006B5C56"/>
    <w:rsid w:val="006B5C96"/>
    <w:rsid w:val="006B604C"/>
    <w:rsid w:val="006B63B5"/>
    <w:rsid w:val="006C0028"/>
    <w:rsid w:val="006C0C8A"/>
    <w:rsid w:val="006C452D"/>
    <w:rsid w:val="006C4B4F"/>
    <w:rsid w:val="006C4F24"/>
    <w:rsid w:val="006C500A"/>
    <w:rsid w:val="006C5DC0"/>
    <w:rsid w:val="006C63C6"/>
    <w:rsid w:val="006D0D99"/>
    <w:rsid w:val="006D2C8D"/>
    <w:rsid w:val="006D371E"/>
    <w:rsid w:val="006D42F3"/>
    <w:rsid w:val="006D4F07"/>
    <w:rsid w:val="006D72BA"/>
    <w:rsid w:val="006E0420"/>
    <w:rsid w:val="006E3CC1"/>
    <w:rsid w:val="006E57C0"/>
    <w:rsid w:val="006E5A74"/>
    <w:rsid w:val="006E7A5B"/>
    <w:rsid w:val="006F008D"/>
    <w:rsid w:val="006F03AC"/>
    <w:rsid w:val="006F0A06"/>
    <w:rsid w:val="006F0DCD"/>
    <w:rsid w:val="006F71D3"/>
    <w:rsid w:val="0070019F"/>
    <w:rsid w:val="0070238A"/>
    <w:rsid w:val="00703A8C"/>
    <w:rsid w:val="007108F1"/>
    <w:rsid w:val="0071122A"/>
    <w:rsid w:val="00712EC9"/>
    <w:rsid w:val="00713101"/>
    <w:rsid w:val="00713680"/>
    <w:rsid w:val="00720876"/>
    <w:rsid w:val="00721B4A"/>
    <w:rsid w:val="007242EB"/>
    <w:rsid w:val="00725B19"/>
    <w:rsid w:val="007268B4"/>
    <w:rsid w:val="00727079"/>
    <w:rsid w:val="007274C5"/>
    <w:rsid w:val="0073002B"/>
    <w:rsid w:val="007344A6"/>
    <w:rsid w:val="007373AE"/>
    <w:rsid w:val="007409DE"/>
    <w:rsid w:val="00741420"/>
    <w:rsid w:val="00743512"/>
    <w:rsid w:val="00743550"/>
    <w:rsid w:val="00743B85"/>
    <w:rsid w:val="0074574F"/>
    <w:rsid w:val="0074709C"/>
    <w:rsid w:val="0075052D"/>
    <w:rsid w:val="00751EE3"/>
    <w:rsid w:val="00752072"/>
    <w:rsid w:val="00753C40"/>
    <w:rsid w:val="007566CE"/>
    <w:rsid w:val="00756CD8"/>
    <w:rsid w:val="00757E5E"/>
    <w:rsid w:val="00757FC3"/>
    <w:rsid w:val="00761A70"/>
    <w:rsid w:val="00763E54"/>
    <w:rsid w:val="00764204"/>
    <w:rsid w:val="00764972"/>
    <w:rsid w:val="00766BA8"/>
    <w:rsid w:val="00767C7B"/>
    <w:rsid w:val="00767FE2"/>
    <w:rsid w:val="0077024A"/>
    <w:rsid w:val="0077160A"/>
    <w:rsid w:val="00772CED"/>
    <w:rsid w:val="00775C83"/>
    <w:rsid w:val="00775D7F"/>
    <w:rsid w:val="00777DA7"/>
    <w:rsid w:val="00780E89"/>
    <w:rsid w:val="007815FA"/>
    <w:rsid w:val="00790581"/>
    <w:rsid w:val="007927CA"/>
    <w:rsid w:val="007944E2"/>
    <w:rsid w:val="007948DB"/>
    <w:rsid w:val="00794BED"/>
    <w:rsid w:val="00795C59"/>
    <w:rsid w:val="007965A7"/>
    <w:rsid w:val="00796D74"/>
    <w:rsid w:val="00797881"/>
    <w:rsid w:val="00797F98"/>
    <w:rsid w:val="007A59D2"/>
    <w:rsid w:val="007A5A15"/>
    <w:rsid w:val="007A719E"/>
    <w:rsid w:val="007B0B64"/>
    <w:rsid w:val="007B0D8F"/>
    <w:rsid w:val="007B0FC2"/>
    <w:rsid w:val="007B37EC"/>
    <w:rsid w:val="007B6A11"/>
    <w:rsid w:val="007B73A3"/>
    <w:rsid w:val="007B740A"/>
    <w:rsid w:val="007B778A"/>
    <w:rsid w:val="007C0AE9"/>
    <w:rsid w:val="007C1200"/>
    <w:rsid w:val="007C19D2"/>
    <w:rsid w:val="007C4537"/>
    <w:rsid w:val="007C52C9"/>
    <w:rsid w:val="007C5BAA"/>
    <w:rsid w:val="007C64AB"/>
    <w:rsid w:val="007C7C5C"/>
    <w:rsid w:val="007D0D15"/>
    <w:rsid w:val="007D1806"/>
    <w:rsid w:val="007D1EB9"/>
    <w:rsid w:val="007D3708"/>
    <w:rsid w:val="007D5C18"/>
    <w:rsid w:val="007D6F76"/>
    <w:rsid w:val="007E0503"/>
    <w:rsid w:val="007E1342"/>
    <w:rsid w:val="007E29EE"/>
    <w:rsid w:val="007E6712"/>
    <w:rsid w:val="007F088B"/>
    <w:rsid w:val="007F0CF8"/>
    <w:rsid w:val="007F32F8"/>
    <w:rsid w:val="007F349A"/>
    <w:rsid w:val="00801531"/>
    <w:rsid w:val="00802287"/>
    <w:rsid w:val="00803064"/>
    <w:rsid w:val="008041E5"/>
    <w:rsid w:val="0080451B"/>
    <w:rsid w:val="008065D5"/>
    <w:rsid w:val="00806626"/>
    <w:rsid w:val="0080787D"/>
    <w:rsid w:val="008079E8"/>
    <w:rsid w:val="00807EE0"/>
    <w:rsid w:val="008122EF"/>
    <w:rsid w:val="00812A29"/>
    <w:rsid w:val="00815695"/>
    <w:rsid w:val="00816516"/>
    <w:rsid w:val="00816835"/>
    <w:rsid w:val="0081769C"/>
    <w:rsid w:val="008200CE"/>
    <w:rsid w:val="00820552"/>
    <w:rsid w:val="00823F29"/>
    <w:rsid w:val="00825543"/>
    <w:rsid w:val="0082674E"/>
    <w:rsid w:val="0083620C"/>
    <w:rsid w:val="00837275"/>
    <w:rsid w:val="0084473E"/>
    <w:rsid w:val="008461C2"/>
    <w:rsid w:val="00853D6A"/>
    <w:rsid w:val="00855BD3"/>
    <w:rsid w:val="00857360"/>
    <w:rsid w:val="008606C6"/>
    <w:rsid w:val="00861C47"/>
    <w:rsid w:val="008644FB"/>
    <w:rsid w:val="00866040"/>
    <w:rsid w:val="00871891"/>
    <w:rsid w:val="00872A9C"/>
    <w:rsid w:val="00873886"/>
    <w:rsid w:val="00876AC8"/>
    <w:rsid w:val="00884C28"/>
    <w:rsid w:val="00884E1B"/>
    <w:rsid w:val="00885B97"/>
    <w:rsid w:val="00885E6A"/>
    <w:rsid w:val="00886539"/>
    <w:rsid w:val="00890B24"/>
    <w:rsid w:val="008912A9"/>
    <w:rsid w:val="0089183F"/>
    <w:rsid w:val="00893DE1"/>
    <w:rsid w:val="0089425B"/>
    <w:rsid w:val="0089632D"/>
    <w:rsid w:val="008A4095"/>
    <w:rsid w:val="008A4CC1"/>
    <w:rsid w:val="008A5938"/>
    <w:rsid w:val="008A69C7"/>
    <w:rsid w:val="008B134A"/>
    <w:rsid w:val="008B1CC5"/>
    <w:rsid w:val="008B31F8"/>
    <w:rsid w:val="008B3E73"/>
    <w:rsid w:val="008B4578"/>
    <w:rsid w:val="008B6C7C"/>
    <w:rsid w:val="008C37F3"/>
    <w:rsid w:val="008C4638"/>
    <w:rsid w:val="008C4DD7"/>
    <w:rsid w:val="008C6AD3"/>
    <w:rsid w:val="008C6FBA"/>
    <w:rsid w:val="008C7522"/>
    <w:rsid w:val="008C77F2"/>
    <w:rsid w:val="008D08EE"/>
    <w:rsid w:val="008D39A6"/>
    <w:rsid w:val="008D5CEE"/>
    <w:rsid w:val="008D76BA"/>
    <w:rsid w:val="008E040A"/>
    <w:rsid w:val="008E0C6E"/>
    <w:rsid w:val="008E1B4C"/>
    <w:rsid w:val="008E1FBB"/>
    <w:rsid w:val="008E6D1F"/>
    <w:rsid w:val="008F0267"/>
    <w:rsid w:val="008F07BE"/>
    <w:rsid w:val="008F274C"/>
    <w:rsid w:val="008F2EDB"/>
    <w:rsid w:val="008F4B53"/>
    <w:rsid w:val="008F4C7E"/>
    <w:rsid w:val="008F5F3A"/>
    <w:rsid w:val="008F7CE3"/>
    <w:rsid w:val="008F7FCF"/>
    <w:rsid w:val="00900436"/>
    <w:rsid w:val="00900B0D"/>
    <w:rsid w:val="00900D50"/>
    <w:rsid w:val="0090175B"/>
    <w:rsid w:val="00901AEB"/>
    <w:rsid w:val="009034C9"/>
    <w:rsid w:val="009043BF"/>
    <w:rsid w:val="009079E2"/>
    <w:rsid w:val="00911161"/>
    <w:rsid w:val="00911FDD"/>
    <w:rsid w:val="0091507C"/>
    <w:rsid w:val="00917DC1"/>
    <w:rsid w:val="00917F56"/>
    <w:rsid w:val="00920F55"/>
    <w:rsid w:val="0092313D"/>
    <w:rsid w:val="009258B0"/>
    <w:rsid w:val="009304B5"/>
    <w:rsid w:val="00932E5A"/>
    <w:rsid w:val="00933959"/>
    <w:rsid w:val="0094192E"/>
    <w:rsid w:val="00942FB7"/>
    <w:rsid w:val="009448B9"/>
    <w:rsid w:val="00945859"/>
    <w:rsid w:val="00946171"/>
    <w:rsid w:val="009464C5"/>
    <w:rsid w:val="00946EEF"/>
    <w:rsid w:val="009478EA"/>
    <w:rsid w:val="00947F16"/>
    <w:rsid w:val="00951E07"/>
    <w:rsid w:val="009521D8"/>
    <w:rsid w:val="00952B76"/>
    <w:rsid w:val="00953701"/>
    <w:rsid w:val="00953FA0"/>
    <w:rsid w:val="00954121"/>
    <w:rsid w:val="00954944"/>
    <w:rsid w:val="00961CD6"/>
    <w:rsid w:val="0096210F"/>
    <w:rsid w:val="00963446"/>
    <w:rsid w:val="00965622"/>
    <w:rsid w:val="00970C9C"/>
    <w:rsid w:val="00971098"/>
    <w:rsid w:val="0097260E"/>
    <w:rsid w:val="00972817"/>
    <w:rsid w:val="00973EEE"/>
    <w:rsid w:val="009750B0"/>
    <w:rsid w:val="009776C4"/>
    <w:rsid w:val="00981415"/>
    <w:rsid w:val="0098162F"/>
    <w:rsid w:val="009827A9"/>
    <w:rsid w:val="00982CAB"/>
    <w:rsid w:val="009844AA"/>
    <w:rsid w:val="0099022D"/>
    <w:rsid w:val="0099124F"/>
    <w:rsid w:val="00992FF9"/>
    <w:rsid w:val="009930BE"/>
    <w:rsid w:val="009938DA"/>
    <w:rsid w:val="0099574C"/>
    <w:rsid w:val="00997AB1"/>
    <w:rsid w:val="009A073F"/>
    <w:rsid w:val="009A139A"/>
    <w:rsid w:val="009A1920"/>
    <w:rsid w:val="009A31C9"/>
    <w:rsid w:val="009B0DAA"/>
    <w:rsid w:val="009B0DB6"/>
    <w:rsid w:val="009B1675"/>
    <w:rsid w:val="009B1F54"/>
    <w:rsid w:val="009B33C0"/>
    <w:rsid w:val="009B4831"/>
    <w:rsid w:val="009B76C0"/>
    <w:rsid w:val="009C0588"/>
    <w:rsid w:val="009C0B1E"/>
    <w:rsid w:val="009C1040"/>
    <w:rsid w:val="009C33F1"/>
    <w:rsid w:val="009C4527"/>
    <w:rsid w:val="009C47FC"/>
    <w:rsid w:val="009C5FBC"/>
    <w:rsid w:val="009C67E9"/>
    <w:rsid w:val="009D01C8"/>
    <w:rsid w:val="009D21F2"/>
    <w:rsid w:val="009D2E65"/>
    <w:rsid w:val="009D3129"/>
    <w:rsid w:val="009D31FF"/>
    <w:rsid w:val="009D32DC"/>
    <w:rsid w:val="009D465B"/>
    <w:rsid w:val="009D5491"/>
    <w:rsid w:val="009D5ABC"/>
    <w:rsid w:val="009E2DF0"/>
    <w:rsid w:val="009E5071"/>
    <w:rsid w:val="009E68FE"/>
    <w:rsid w:val="009F0E3A"/>
    <w:rsid w:val="009F1FC7"/>
    <w:rsid w:val="009F475B"/>
    <w:rsid w:val="00A0042E"/>
    <w:rsid w:val="00A00D84"/>
    <w:rsid w:val="00A04E13"/>
    <w:rsid w:val="00A0542A"/>
    <w:rsid w:val="00A05D9A"/>
    <w:rsid w:val="00A0702F"/>
    <w:rsid w:val="00A10937"/>
    <w:rsid w:val="00A113C0"/>
    <w:rsid w:val="00A12534"/>
    <w:rsid w:val="00A13957"/>
    <w:rsid w:val="00A1588E"/>
    <w:rsid w:val="00A20B0B"/>
    <w:rsid w:val="00A21154"/>
    <w:rsid w:val="00A22C1D"/>
    <w:rsid w:val="00A26B2F"/>
    <w:rsid w:val="00A272B9"/>
    <w:rsid w:val="00A2762C"/>
    <w:rsid w:val="00A30154"/>
    <w:rsid w:val="00A314D0"/>
    <w:rsid w:val="00A32720"/>
    <w:rsid w:val="00A32AE1"/>
    <w:rsid w:val="00A32B42"/>
    <w:rsid w:val="00A340A9"/>
    <w:rsid w:val="00A3414F"/>
    <w:rsid w:val="00A34C42"/>
    <w:rsid w:val="00A359DB"/>
    <w:rsid w:val="00A36C1A"/>
    <w:rsid w:val="00A400A6"/>
    <w:rsid w:val="00A40AEC"/>
    <w:rsid w:val="00A40EA6"/>
    <w:rsid w:val="00A4534A"/>
    <w:rsid w:val="00A472FC"/>
    <w:rsid w:val="00A47EE7"/>
    <w:rsid w:val="00A51A98"/>
    <w:rsid w:val="00A54A99"/>
    <w:rsid w:val="00A54CBB"/>
    <w:rsid w:val="00A5605D"/>
    <w:rsid w:val="00A57A2A"/>
    <w:rsid w:val="00A60661"/>
    <w:rsid w:val="00A62109"/>
    <w:rsid w:val="00A64DD2"/>
    <w:rsid w:val="00A65C9C"/>
    <w:rsid w:val="00A669F4"/>
    <w:rsid w:val="00A673B5"/>
    <w:rsid w:val="00A67F16"/>
    <w:rsid w:val="00A67F2F"/>
    <w:rsid w:val="00A704F9"/>
    <w:rsid w:val="00A71424"/>
    <w:rsid w:val="00A71B30"/>
    <w:rsid w:val="00A7641D"/>
    <w:rsid w:val="00A767C1"/>
    <w:rsid w:val="00A8050C"/>
    <w:rsid w:val="00A81408"/>
    <w:rsid w:val="00A81726"/>
    <w:rsid w:val="00A8315C"/>
    <w:rsid w:val="00A8321D"/>
    <w:rsid w:val="00A84235"/>
    <w:rsid w:val="00A8693C"/>
    <w:rsid w:val="00A90152"/>
    <w:rsid w:val="00A9016A"/>
    <w:rsid w:val="00A90300"/>
    <w:rsid w:val="00A92D1D"/>
    <w:rsid w:val="00A94425"/>
    <w:rsid w:val="00A96A4C"/>
    <w:rsid w:val="00A96FBC"/>
    <w:rsid w:val="00AA06A6"/>
    <w:rsid w:val="00AA0B89"/>
    <w:rsid w:val="00AA1981"/>
    <w:rsid w:val="00AA1D16"/>
    <w:rsid w:val="00AA1D19"/>
    <w:rsid w:val="00AA2883"/>
    <w:rsid w:val="00AA518D"/>
    <w:rsid w:val="00AA592E"/>
    <w:rsid w:val="00AA63B9"/>
    <w:rsid w:val="00AB1389"/>
    <w:rsid w:val="00AB2C2A"/>
    <w:rsid w:val="00AB40C5"/>
    <w:rsid w:val="00AB4F56"/>
    <w:rsid w:val="00AB6777"/>
    <w:rsid w:val="00AC04C9"/>
    <w:rsid w:val="00AC28D5"/>
    <w:rsid w:val="00AC319B"/>
    <w:rsid w:val="00AC65DC"/>
    <w:rsid w:val="00AD07B2"/>
    <w:rsid w:val="00AD1A64"/>
    <w:rsid w:val="00AD227E"/>
    <w:rsid w:val="00AD2D2D"/>
    <w:rsid w:val="00AE03F9"/>
    <w:rsid w:val="00AE048C"/>
    <w:rsid w:val="00AE0C92"/>
    <w:rsid w:val="00AE19BF"/>
    <w:rsid w:val="00AE3B66"/>
    <w:rsid w:val="00AF003E"/>
    <w:rsid w:val="00AF0433"/>
    <w:rsid w:val="00AF4786"/>
    <w:rsid w:val="00AF4A6A"/>
    <w:rsid w:val="00AF5159"/>
    <w:rsid w:val="00AF62B9"/>
    <w:rsid w:val="00AF701C"/>
    <w:rsid w:val="00AF747E"/>
    <w:rsid w:val="00B02283"/>
    <w:rsid w:val="00B02447"/>
    <w:rsid w:val="00B02DD7"/>
    <w:rsid w:val="00B103A4"/>
    <w:rsid w:val="00B13D2B"/>
    <w:rsid w:val="00B1606A"/>
    <w:rsid w:val="00B17CD2"/>
    <w:rsid w:val="00B20481"/>
    <w:rsid w:val="00B2139E"/>
    <w:rsid w:val="00B26C77"/>
    <w:rsid w:val="00B273C0"/>
    <w:rsid w:val="00B27B76"/>
    <w:rsid w:val="00B30714"/>
    <w:rsid w:val="00B31B4E"/>
    <w:rsid w:val="00B32288"/>
    <w:rsid w:val="00B32C0B"/>
    <w:rsid w:val="00B33056"/>
    <w:rsid w:val="00B335FD"/>
    <w:rsid w:val="00B34BFC"/>
    <w:rsid w:val="00B350C1"/>
    <w:rsid w:val="00B35F39"/>
    <w:rsid w:val="00B36390"/>
    <w:rsid w:val="00B40410"/>
    <w:rsid w:val="00B406A8"/>
    <w:rsid w:val="00B41588"/>
    <w:rsid w:val="00B42D8F"/>
    <w:rsid w:val="00B465FD"/>
    <w:rsid w:val="00B47AB3"/>
    <w:rsid w:val="00B51AE8"/>
    <w:rsid w:val="00B528E4"/>
    <w:rsid w:val="00B55E2B"/>
    <w:rsid w:val="00B62612"/>
    <w:rsid w:val="00B62C00"/>
    <w:rsid w:val="00B65595"/>
    <w:rsid w:val="00B674EF"/>
    <w:rsid w:val="00B7003A"/>
    <w:rsid w:val="00B71031"/>
    <w:rsid w:val="00B72AF7"/>
    <w:rsid w:val="00B75EFB"/>
    <w:rsid w:val="00B7635D"/>
    <w:rsid w:val="00B76E78"/>
    <w:rsid w:val="00B80DF3"/>
    <w:rsid w:val="00B821FB"/>
    <w:rsid w:val="00B83483"/>
    <w:rsid w:val="00B84240"/>
    <w:rsid w:val="00B84E5E"/>
    <w:rsid w:val="00B85332"/>
    <w:rsid w:val="00B86246"/>
    <w:rsid w:val="00B8718F"/>
    <w:rsid w:val="00B92CA6"/>
    <w:rsid w:val="00B95209"/>
    <w:rsid w:val="00B9527A"/>
    <w:rsid w:val="00B95D4D"/>
    <w:rsid w:val="00B9605F"/>
    <w:rsid w:val="00B96722"/>
    <w:rsid w:val="00B96C59"/>
    <w:rsid w:val="00BA2B30"/>
    <w:rsid w:val="00BA462A"/>
    <w:rsid w:val="00BB1C8A"/>
    <w:rsid w:val="00BB2122"/>
    <w:rsid w:val="00BB4374"/>
    <w:rsid w:val="00BB4BE4"/>
    <w:rsid w:val="00BB6E7D"/>
    <w:rsid w:val="00BB7878"/>
    <w:rsid w:val="00BB7FD9"/>
    <w:rsid w:val="00BC1E4F"/>
    <w:rsid w:val="00BC484A"/>
    <w:rsid w:val="00BC4E51"/>
    <w:rsid w:val="00BC51DF"/>
    <w:rsid w:val="00BC645B"/>
    <w:rsid w:val="00BD067D"/>
    <w:rsid w:val="00BD0816"/>
    <w:rsid w:val="00BD425E"/>
    <w:rsid w:val="00BE4613"/>
    <w:rsid w:val="00BE4A46"/>
    <w:rsid w:val="00BE504F"/>
    <w:rsid w:val="00BE6E99"/>
    <w:rsid w:val="00BF01A0"/>
    <w:rsid w:val="00BF0358"/>
    <w:rsid w:val="00BF0F10"/>
    <w:rsid w:val="00BF3A8C"/>
    <w:rsid w:val="00BF5199"/>
    <w:rsid w:val="00BF6AA1"/>
    <w:rsid w:val="00BF6D5E"/>
    <w:rsid w:val="00BF756A"/>
    <w:rsid w:val="00BF7A62"/>
    <w:rsid w:val="00C03B7E"/>
    <w:rsid w:val="00C03F2D"/>
    <w:rsid w:val="00C05062"/>
    <w:rsid w:val="00C05FE8"/>
    <w:rsid w:val="00C0607F"/>
    <w:rsid w:val="00C06880"/>
    <w:rsid w:val="00C06D31"/>
    <w:rsid w:val="00C06D52"/>
    <w:rsid w:val="00C06E8B"/>
    <w:rsid w:val="00C07331"/>
    <w:rsid w:val="00C07E9E"/>
    <w:rsid w:val="00C1015B"/>
    <w:rsid w:val="00C10ADC"/>
    <w:rsid w:val="00C111E4"/>
    <w:rsid w:val="00C112A0"/>
    <w:rsid w:val="00C11C93"/>
    <w:rsid w:val="00C12F31"/>
    <w:rsid w:val="00C132C7"/>
    <w:rsid w:val="00C1522A"/>
    <w:rsid w:val="00C171A7"/>
    <w:rsid w:val="00C1766F"/>
    <w:rsid w:val="00C22CB0"/>
    <w:rsid w:val="00C22D4A"/>
    <w:rsid w:val="00C23E75"/>
    <w:rsid w:val="00C26053"/>
    <w:rsid w:val="00C26C8A"/>
    <w:rsid w:val="00C26D7A"/>
    <w:rsid w:val="00C30073"/>
    <w:rsid w:val="00C30AFB"/>
    <w:rsid w:val="00C31597"/>
    <w:rsid w:val="00C35D3F"/>
    <w:rsid w:val="00C35FA4"/>
    <w:rsid w:val="00C36356"/>
    <w:rsid w:val="00C369EA"/>
    <w:rsid w:val="00C42037"/>
    <w:rsid w:val="00C4235B"/>
    <w:rsid w:val="00C44F48"/>
    <w:rsid w:val="00C450CA"/>
    <w:rsid w:val="00C45164"/>
    <w:rsid w:val="00C453C7"/>
    <w:rsid w:val="00C4700A"/>
    <w:rsid w:val="00C479ED"/>
    <w:rsid w:val="00C50217"/>
    <w:rsid w:val="00C5173D"/>
    <w:rsid w:val="00C51EE6"/>
    <w:rsid w:val="00C5528F"/>
    <w:rsid w:val="00C5731A"/>
    <w:rsid w:val="00C619D6"/>
    <w:rsid w:val="00C61D65"/>
    <w:rsid w:val="00C62848"/>
    <w:rsid w:val="00C62937"/>
    <w:rsid w:val="00C65BFA"/>
    <w:rsid w:val="00C666EB"/>
    <w:rsid w:val="00C70489"/>
    <w:rsid w:val="00C72051"/>
    <w:rsid w:val="00C7212C"/>
    <w:rsid w:val="00C72D66"/>
    <w:rsid w:val="00C77E40"/>
    <w:rsid w:val="00C825CE"/>
    <w:rsid w:val="00C82B42"/>
    <w:rsid w:val="00C84993"/>
    <w:rsid w:val="00C85899"/>
    <w:rsid w:val="00C85E7C"/>
    <w:rsid w:val="00C8633B"/>
    <w:rsid w:val="00C8702C"/>
    <w:rsid w:val="00C87D02"/>
    <w:rsid w:val="00C90326"/>
    <w:rsid w:val="00C917F8"/>
    <w:rsid w:val="00C92441"/>
    <w:rsid w:val="00C933FD"/>
    <w:rsid w:val="00C967AE"/>
    <w:rsid w:val="00CA0A82"/>
    <w:rsid w:val="00CA177E"/>
    <w:rsid w:val="00CA2860"/>
    <w:rsid w:val="00CA5199"/>
    <w:rsid w:val="00CB12C7"/>
    <w:rsid w:val="00CB3D4D"/>
    <w:rsid w:val="00CB3E97"/>
    <w:rsid w:val="00CB49B3"/>
    <w:rsid w:val="00CB5812"/>
    <w:rsid w:val="00CB6994"/>
    <w:rsid w:val="00CB7E62"/>
    <w:rsid w:val="00CB7F12"/>
    <w:rsid w:val="00CC21FB"/>
    <w:rsid w:val="00CC33FC"/>
    <w:rsid w:val="00CC4C7F"/>
    <w:rsid w:val="00CC6825"/>
    <w:rsid w:val="00CC7950"/>
    <w:rsid w:val="00CC7A1A"/>
    <w:rsid w:val="00CC7F9E"/>
    <w:rsid w:val="00CD2C11"/>
    <w:rsid w:val="00CD7E4C"/>
    <w:rsid w:val="00CE04E5"/>
    <w:rsid w:val="00CE2F84"/>
    <w:rsid w:val="00CE3288"/>
    <w:rsid w:val="00CE3CD7"/>
    <w:rsid w:val="00CE626A"/>
    <w:rsid w:val="00CF02DC"/>
    <w:rsid w:val="00CF2B02"/>
    <w:rsid w:val="00CF2D16"/>
    <w:rsid w:val="00CF2D30"/>
    <w:rsid w:val="00CF3F6B"/>
    <w:rsid w:val="00CF4905"/>
    <w:rsid w:val="00CF76B4"/>
    <w:rsid w:val="00CF77AE"/>
    <w:rsid w:val="00CF786F"/>
    <w:rsid w:val="00D008C5"/>
    <w:rsid w:val="00D01563"/>
    <w:rsid w:val="00D0173A"/>
    <w:rsid w:val="00D019CF"/>
    <w:rsid w:val="00D02155"/>
    <w:rsid w:val="00D0374C"/>
    <w:rsid w:val="00D04280"/>
    <w:rsid w:val="00D0736A"/>
    <w:rsid w:val="00D118FF"/>
    <w:rsid w:val="00D11A0C"/>
    <w:rsid w:val="00D12D14"/>
    <w:rsid w:val="00D14082"/>
    <w:rsid w:val="00D15831"/>
    <w:rsid w:val="00D172AE"/>
    <w:rsid w:val="00D20620"/>
    <w:rsid w:val="00D20ABF"/>
    <w:rsid w:val="00D20EBD"/>
    <w:rsid w:val="00D27904"/>
    <w:rsid w:val="00D32028"/>
    <w:rsid w:val="00D320E3"/>
    <w:rsid w:val="00D32DED"/>
    <w:rsid w:val="00D34163"/>
    <w:rsid w:val="00D341AC"/>
    <w:rsid w:val="00D3513B"/>
    <w:rsid w:val="00D353D8"/>
    <w:rsid w:val="00D402E4"/>
    <w:rsid w:val="00D4275C"/>
    <w:rsid w:val="00D4655D"/>
    <w:rsid w:val="00D4710E"/>
    <w:rsid w:val="00D47FED"/>
    <w:rsid w:val="00D509D5"/>
    <w:rsid w:val="00D50C78"/>
    <w:rsid w:val="00D52041"/>
    <w:rsid w:val="00D521F8"/>
    <w:rsid w:val="00D55F64"/>
    <w:rsid w:val="00D56AC8"/>
    <w:rsid w:val="00D56E5B"/>
    <w:rsid w:val="00D57E9C"/>
    <w:rsid w:val="00D604EB"/>
    <w:rsid w:val="00D63708"/>
    <w:rsid w:val="00D63D45"/>
    <w:rsid w:val="00D63ED8"/>
    <w:rsid w:val="00D6761E"/>
    <w:rsid w:val="00D7301B"/>
    <w:rsid w:val="00D73677"/>
    <w:rsid w:val="00D74CCA"/>
    <w:rsid w:val="00D76581"/>
    <w:rsid w:val="00D76BAD"/>
    <w:rsid w:val="00D80283"/>
    <w:rsid w:val="00D81242"/>
    <w:rsid w:val="00D812BD"/>
    <w:rsid w:val="00D8199D"/>
    <w:rsid w:val="00D82C62"/>
    <w:rsid w:val="00D83BBF"/>
    <w:rsid w:val="00D842F6"/>
    <w:rsid w:val="00D90184"/>
    <w:rsid w:val="00D90F46"/>
    <w:rsid w:val="00D94462"/>
    <w:rsid w:val="00D94FEA"/>
    <w:rsid w:val="00D9524F"/>
    <w:rsid w:val="00D971C6"/>
    <w:rsid w:val="00DA13E6"/>
    <w:rsid w:val="00DA19A6"/>
    <w:rsid w:val="00DA1A06"/>
    <w:rsid w:val="00DA26FE"/>
    <w:rsid w:val="00DA3C82"/>
    <w:rsid w:val="00DB2658"/>
    <w:rsid w:val="00DB2A34"/>
    <w:rsid w:val="00DB4401"/>
    <w:rsid w:val="00DB45FE"/>
    <w:rsid w:val="00DB68F2"/>
    <w:rsid w:val="00DB6B57"/>
    <w:rsid w:val="00DC09AD"/>
    <w:rsid w:val="00DC1692"/>
    <w:rsid w:val="00DC3707"/>
    <w:rsid w:val="00DC653C"/>
    <w:rsid w:val="00DD0B9C"/>
    <w:rsid w:val="00DD0F1D"/>
    <w:rsid w:val="00DD20A2"/>
    <w:rsid w:val="00DD22DF"/>
    <w:rsid w:val="00DD348E"/>
    <w:rsid w:val="00DD37E2"/>
    <w:rsid w:val="00DD4887"/>
    <w:rsid w:val="00DD6C93"/>
    <w:rsid w:val="00DD761B"/>
    <w:rsid w:val="00DD7DC9"/>
    <w:rsid w:val="00DE0035"/>
    <w:rsid w:val="00DE01FD"/>
    <w:rsid w:val="00DE11F2"/>
    <w:rsid w:val="00DE1520"/>
    <w:rsid w:val="00DE1851"/>
    <w:rsid w:val="00DE1FA3"/>
    <w:rsid w:val="00DE2160"/>
    <w:rsid w:val="00DE279D"/>
    <w:rsid w:val="00DE38C1"/>
    <w:rsid w:val="00DE3FAA"/>
    <w:rsid w:val="00DE7EA2"/>
    <w:rsid w:val="00DE7FA5"/>
    <w:rsid w:val="00DF3260"/>
    <w:rsid w:val="00DF3B30"/>
    <w:rsid w:val="00DF3F0D"/>
    <w:rsid w:val="00DF4868"/>
    <w:rsid w:val="00DF4AFF"/>
    <w:rsid w:val="00DF74BF"/>
    <w:rsid w:val="00E01995"/>
    <w:rsid w:val="00E0373D"/>
    <w:rsid w:val="00E0418D"/>
    <w:rsid w:val="00E047A7"/>
    <w:rsid w:val="00E05600"/>
    <w:rsid w:val="00E079AC"/>
    <w:rsid w:val="00E116C2"/>
    <w:rsid w:val="00E11E64"/>
    <w:rsid w:val="00E11EB5"/>
    <w:rsid w:val="00E129CF"/>
    <w:rsid w:val="00E12F92"/>
    <w:rsid w:val="00E1421A"/>
    <w:rsid w:val="00E15029"/>
    <w:rsid w:val="00E16CE3"/>
    <w:rsid w:val="00E16DCD"/>
    <w:rsid w:val="00E17FEB"/>
    <w:rsid w:val="00E20234"/>
    <w:rsid w:val="00E20C40"/>
    <w:rsid w:val="00E268E9"/>
    <w:rsid w:val="00E30AA3"/>
    <w:rsid w:val="00E323E3"/>
    <w:rsid w:val="00E33DD8"/>
    <w:rsid w:val="00E34F8C"/>
    <w:rsid w:val="00E37253"/>
    <w:rsid w:val="00E4074F"/>
    <w:rsid w:val="00E41CE6"/>
    <w:rsid w:val="00E41F7E"/>
    <w:rsid w:val="00E4418F"/>
    <w:rsid w:val="00E44875"/>
    <w:rsid w:val="00E46E0D"/>
    <w:rsid w:val="00E46EC6"/>
    <w:rsid w:val="00E47E02"/>
    <w:rsid w:val="00E50746"/>
    <w:rsid w:val="00E51A89"/>
    <w:rsid w:val="00E52072"/>
    <w:rsid w:val="00E520BE"/>
    <w:rsid w:val="00E521AA"/>
    <w:rsid w:val="00E52C40"/>
    <w:rsid w:val="00E54394"/>
    <w:rsid w:val="00E54946"/>
    <w:rsid w:val="00E5567C"/>
    <w:rsid w:val="00E56456"/>
    <w:rsid w:val="00E60B0F"/>
    <w:rsid w:val="00E6193D"/>
    <w:rsid w:val="00E6236D"/>
    <w:rsid w:val="00E62A8C"/>
    <w:rsid w:val="00E630CF"/>
    <w:rsid w:val="00E63191"/>
    <w:rsid w:val="00E633E7"/>
    <w:rsid w:val="00E6570F"/>
    <w:rsid w:val="00E665F4"/>
    <w:rsid w:val="00E701A3"/>
    <w:rsid w:val="00E702EB"/>
    <w:rsid w:val="00E7058D"/>
    <w:rsid w:val="00E71E0A"/>
    <w:rsid w:val="00E72FB4"/>
    <w:rsid w:val="00E73A49"/>
    <w:rsid w:val="00E73BF8"/>
    <w:rsid w:val="00E7491F"/>
    <w:rsid w:val="00E76549"/>
    <w:rsid w:val="00E77E21"/>
    <w:rsid w:val="00E80FC2"/>
    <w:rsid w:val="00E825EA"/>
    <w:rsid w:val="00E83992"/>
    <w:rsid w:val="00E8586B"/>
    <w:rsid w:val="00E85B6C"/>
    <w:rsid w:val="00E85E5E"/>
    <w:rsid w:val="00E86FBF"/>
    <w:rsid w:val="00E871C6"/>
    <w:rsid w:val="00E90E3C"/>
    <w:rsid w:val="00E9221B"/>
    <w:rsid w:val="00E95325"/>
    <w:rsid w:val="00E965B9"/>
    <w:rsid w:val="00E969AE"/>
    <w:rsid w:val="00E97C6D"/>
    <w:rsid w:val="00EA10C3"/>
    <w:rsid w:val="00EA1A8D"/>
    <w:rsid w:val="00EA272D"/>
    <w:rsid w:val="00EA30DD"/>
    <w:rsid w:val="00EA3578"/>
    <w:rsid w:val="00EA38BF"/>
    <w:rsid w:val="00EA3B37"/>
    <w:rsid w:val="00EA75F7"/>
    <w:rsid w:val="00EB0934"/>
    <w:rsid w:val="00EB0DEF"/>
    <w:rsid w:val="00EB1117"/>
    <w:rsid w:val="00EB26FA"/>
    <w:rsid w:val="00EB2B9A"/>
    <w:rsid w:val="00EB3D49"/>
    <w:rsid w:val="00EB4B8E"/>
    <w:rsid w:val="00EB651E"/>
    <w:rsid w:val="00EB7F0B"/>
    <w:rsid w:val="00EC0D16"/>
    <w:rsid w:val="00EC2564"/>
    <w:rsid w:val="00EC4401"/>
    <w:rsid w:val="00EC44DB"/>
    <w:rsid w:val="00EC45BC"/>
    <w:rsid w:val="00EC4BA3"/>
    <w:rsid w:val="00EC7BFF"/>
    <w:rsid w:val="00EC7D29"/>
    <w:rsid w:val="00ED016B"/>
    <w:rsid w:val="00ED0733"/>
    <w:rsid w:val="00ED1452"/>
    <w:rsid w:val="00ED2300"/>
    <w:rsid w:val="00ED2595"/>
    <w:rsid w:val="00ED417A"/>
    <w:rsid w:val="00ED450C"/>
    <w:rsid w:val="00ED475A"/>
    <w:rsid w:val="00ED49F1"/>
    <w:rsid w:val="00ED56C8"/>
    <w:rsid w:val="00ED60E2"/>
    <w:rsid w:val="00ED6661"/>
    <w:rsid w:val="00EE10C9"/>
    <w:rsid w:val="00EE4AAC"/>
    <w:rsid w:val="00EE4CFF"/>
    <w:rsid w:val="00EE58D0"/>
    <w:rsid w:val="00EF129A"/>
    <w:rsid w:val="00EF251F"/>
    <w:rsid w:val="00EF4FC3"/>
    <w:rsid w:val="00EF5A9F"/>
    <w:rsid w:val="00EF6388"/>
    <w:rsid w:val="00EF6EC2"/>
    <w:rsid w:val="00EF7A24"/>
    <w:rsid w:val="00F0013F"/>
    <w:rsid w:val="00F03AFF"/>
    <w:rsid w:val="00F045F2"/>
    <w:rsid w:val="00F04A22"/>
    <w:rsid w:val="00F05A89"/>
    <w:rsid w:val="00F05D48"/>
    <w:rsid w:val="00F1382E"/>
    <w:rsid w:val="00F16099"/>
    <w:rsid w:val="00F17439"/>
    <w:rsid w:val="00F20409"/>
    <w:rsid w:val="00F21234"/>
    <w:rsid w:val="00F21325"/>
    <w:rsid w:val="00F2604B"/>
    <w:rsid w:val="00F261C2"/>
    <w:rsid w:val="00F27209"/>
    <w:rsid w:val="00F27596"/>
    <w:rsid w:val="00F27A5A"/>
    <w:rsid w:val="00F30C98"/>
    <w:rsid w:val="00F33509"/>
    <w:rsid w:val="00F35419"/>
    <w:rsid w:val="00F354B0"/>
    <w:rsid w:val="00F36042"/>
    <w:rsid w:val="00F41EAF"/>
    <w:rsid w:val="00F44078"/>
    <w:rsid w:val="00F44D9F"/>
    <w:rsid w:val="00F45390"/>
    <w:rsid w:val="00F4676E"/>
    <w:rsid w:val="00F53439"/>
    <w:rsid w:val="00F55916"/>
    <w:rsid w:val="00F56F49"/>
    <w:rsid w:val="00F574E0"/>
    <w:rsid w:val="00F61516"/>
    <w:rsid w:val="00F6262D"/>
    <w:rsid w:val="00F63A91"/>
    <w:rsid w:val="00F64614"/>
    <w:rsid w:val="00F64694"/>
    <w:rsid w:val="00F64B1D"/>
    <w:rsid w:val="00F65A3B"/>
    <w:rsid w:val="00F67155"/>
    <w:rsid w:val="00F72847"/>
    <w:rsid w:val="00F72B5A"/>
    <w:rsid w:val="00F72E0F"/>
    <w:rsid w:val="00F72EED"/>
    <w:rsid w:val="00F749F0"/>
    <w:rsid w:val="00F778B0"/>
    <w:rsid w:val="00F77958"/>
    <w:rsid w:val="00F77A71"/>
    <w:rsid w:val="00F806A8"/>
    <w:rsid w:val="00F80899"/>
    <w:rsid w:val="00F83870"/>
    <w:rsid w:val="00F8724B"/>
    <w:rsid w:val="00F91794"/>
    <w:rsid w:val="00F928FF"/>
    <w:rsid w:val="00F92C4A"/>
    <w:rsid w:val="00F93FC4"/>
    <w:rsid w:val="00F94699"/>
    <w:rsid w:val="00F96DC6"/>
    <w:rsid w:val="00FA39C8"/>
    <w:rsid w:val="00FA4D9F"/>
    <w:rsid w:val="00FA54A8"/>
    <w:rsid w:val="00FA57A3"/>
    <w:rsid w:val="00FA6658"/>
    <w:rsid w:val="00FA6B1B"/>
    <w:rsid w:val="00FB001B"/>
    <w:rsid w:val="00FB0499"/>
    <w:rsid w:val="00FB23FC"/>
    <w:rsid w:val="00FB25F7"/>
    <w:rsid w:val="00FB3A10"/>
    <w:rsid w:val="00FB3CB3"/>
    <w:rsid w:val="00FB3CE5"/>
    <w:rsid w:val="00FB42F0"/>
    <w:rsid w:val="00FC4BE1"/>
    <w:rsid w:val="00FC4E2A"/>
    <w:rsid w:val="00FC6219"/>
    <w:rsid w:val="00FC6CD6"/>
    <w:rsid w:val="00FC779A"/>
    <w:rsid w:val="00FC7DE7"/>
    <w:rsid w:val="00FD0209"/>
    <w:rsid w:val="00FD11C1"/>
    <w:rsid w:val="00FD2F9B"/>
    <w:rsid w:val="00FD3EB5"/>
    <w:rsid w:val="00FD551E"/>
    <w:rsid w:val="00FD7B9A"/>
    <w:rsid w:val="00FD7E6F"/>
    <w:rsid w:val="00FE02ED"/>
    <w:rsid w:val="00FE0B68"/>
    <w:rsid w:val="00FE1441"/>
    <w:rsid w:val="00FE1548"/>
    <w:rsid w:val="00FE4021"/>
    <w:rsid w:val="00FE433B"/>
    <w:rsid w:val="00FE58C0"/>
    <w:rsid w:val="00FE76D5"/>
    <w:rsid w:val="00FF0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2">
      <o:colormru v:ext="edit" colors="#eaeaea,#ddd"/>
      <o:colormenu v:ext="edit" fillcolor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1122A"/>
  </w:style>
  <w:style w:type="paragraph" w:styleId="Cmsor1">
    <w:name w:val="heading 1"/>
    <w:basedOn w:val="Norml"/>
    <w:next w:val="Norml"/>
    <w:qFormat/>
    <w:rsid w:val="0071122A"/>
    <w:pPr>
      <w:keepNext/>
      <w:spacing w:before="240" w:after="60"/>
      <w:jc w:val="both"/>
      <w:outlineLvl w:val="0"/>
    </w:pPr>
    <w:rPr>
      <w:rFonts w:ascii="Arial" w:hAnsi="Arial"/>
      <w:b/>
      <w:kern w:val="28"/>
      <w:sz w:val="28"/>
    </w:rPr>
  </w:style>
  <w:style w:type="paragraph" w:styleId="Cmsor2">
    <w:name w:val="heading 2"/>
    <w:basedOn w:val="Norml"/>
    <w:next w:val="Norml"/>
    <w:qFormat/>
    <w:rsid w:val="0071122A"/>
    <w:pPr>
      <w:keepNext/>
      <w:spacing w:before="240" w:after="60"/>
      <w:jc w:val="both"/>
      <w:outlineLvl w:val="1"/>
    </w:pPr>
    <w:rPr>
      <w:rFonts w:ascii="Arial" w:hAnsi="Arial"/>
      <w:b/>
      <w:i/>
      <w:sz w:val="24"/>
    </w:rPr>
  </w:style>
  <w:style w:type="paragraph" w:styleId="Cmsor3">
    <w:name w:val="heading 3"/>
    <w:basedOn w:val="Norml"/>
    <w:next w:val="Norml"/>
    <w:qFormat/>
    <w:rsid w:val="0071122A"/>
    <w:pPr>
      <w:keepNext/>
      <w:jc w:val="both"/>
      <w:outlineLvl w:val="2"/>
    </w:pPr>
    <w:rPr>
      <w:b/>
      <w:sz w:val="24"/>
    </w:rPr>
  </w:style>
  <w:style w:type="paragraph" w:styleId="Cmsor4">
    <w:name w:val="heading 4"/>
    <w:basedOn w:val="Norml"/>
    <w:next w:val="Norml"/>
    <w:qFormat/>
    <w:rsid w:val="004F78D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qFormat/>
    <w:rsid w:val="00B3305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qFormat/>
    <w:rsid w:val="00B33056"/>
    <w:pPr>
      <w:spacing w:before="240" w:after="60"/>
      <w:outlineLvl w:val="5"/>
    </w:pPr>
    <w:rPr>
      <w:b/>
      <w:bCs/>
      <w:sz w:val="22"/>
      <w:szCs w:val="22"/>
    </w:rPr>
  </w:style>
  <w:style w:type="paragraph" w:styleId="Cmsor7">
    <w:name w:val="heading 7"/>
    <w:basedOn w:val="Norml"/>
    <w:next w:val="Norml"/>
    <w:qFormat/>
    <w:rsid w:val="00660E72"/>
    <w:pPr>
      <w:spacing w:before="240" w:after="60"/>
      <w:outlineLvl w:val="6"/>
    </w:pPr>
    <w:rPr>
      <w:sz w:val="24"/>
      <w:szCs w:val="24"/>
    </w:rPr>
  </w:style>
  <w:style w:type="paragraph" w:styleId="Cmsor8">
    <w:name w:val="heading 8"/>
    <w:basedOn w:val="Norml"/>
    <w:next w:val="Norml"/>
    <w:qFormat/>
    <w:rsid w:val="004F78DC"/>
    <w:pPr>
      <w:spacing w:before="240" w:after="60"/>
      <w:outlineLvl w:val="7"/>
    </w:pPr>
    <w:rPr>
      <w:i/>
      <w:iCs/>
      <w:sz w:val="24"/>
      <w:szCs w:val="24"/>
    </w:rPr>
  </w:style>
  <w:style w:type="paragraph" w:styleId="Cmsor9">
    <w:name w:val="heading 9"/>
    <w:basedOn w:val="Norml"/>
    <w:next w:val="Norml"/>
    <w:qFormat/>
    <w:rsid w:val="003F0BF0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71122A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71122A"/>
  </w:style>
  <w:style w:type="paragraph" w:customStyle="1" w:styleId="behzs">
    <w:name w:val="behúzás"/>
    <w:basedOn w:val="Norml"/>
    <w:rsid w:val="0071122A"/>
    <w:pPr>
      <w:ind w:left="284" w:hanging="284"/>
      <w:jc w:val="both"/>
    </w:pPr>
    <w:rPr>
      <w:sz w:val="22"/>
    </w:rPr>
  </w:style>
  <w:style w:type="paragraph" w:customStyle="1" w:styleId="SorszTK">
    <w:name w:val="Sorsz_TK"/>
    <w:basedOn w:val="Norml"/>
    <w:rsid w:val="0071122A"/>
    <w:pPr>
      <w:tabs>
        <w:tab w:val="left" w:pos="567"/>
        <w:tab w:val="left" w:pos="851"/>
        <w:tab w:val="left" w:pos="3686"/>
        <w:tab w:val="left" w:pos="4111"/>
        <w:tab w:val="right" w:pos="7655"/>
      </w:tabs>
      <w:jc w:val="both"/>
    </w:pPr>
    <w:rPr>
      <w:sz w:val="22"/>
    </w:rPr>
  </w:style>
  <w:style w:type="paragraph" w:styleId="Szvegtrzsbehzssal">
    <w:name w:val="Body Text Indent"/>
    <w:basedOn w:val="Norml"/>
    <w:rsid w:val="0071122A"/>
    <w:pPr>
      <w:ind w:left="4320"/>
      <w:jc w:val="both"/>
    </w:pPr>
    <w:rPr>
      <w:sz w:val="24"/>
    </w:rPr>
  </w:style>
  <w:style w:type="paragraph" w:customStyle="1" w:styleId="TK">
    <w:name w:val="TK"/>
    <w:basedOn w:val="Norml"/>
    <w:next w:val="Norml"/>
    <w:rsid w:val="0071122A"/>
    <w:pPr>
      <w:tabs>
        <w:tab w:val="left" w:pos="851"/>
        <w:tab w:val="left" w:pos="3686"/>
        <w:tab w:val="left" w:pos="4111"/>
        <w:tab w:val="right" w:pos="8222"/>
      </w:tabs>
      <w:spacing w:line="240" w:lineRule="exact"/>
      <w:ind w:left="567"/>
      <w:jc w:val="both"/>
    </w:pPr>
    <w:rPr>
      <w:sz w:val="22"/>
    </w:rPr>
  </w:style>
  <w:style w:type="paragraph" w:customStyle="1" w:styleId="behzstbbsor">
    <w:name w:val="behúzás több sor"/>
    <w:basedOn w:val="Norml"/>
    <w:uiPriority w:val="99"/>
    <w:rsid w:val="0071122A"/>
    <w:pPr>
      <w:ind w:left="227" w:hanging="227"/>
      <w:jc w:val="both"/>
    </w:pPr>
    <w:rPr>
      <w:sz w:val="22"/>
    </w:rPr>
  </w:style>
  <w:style w:type="paragraph" w:customStyle="1" w:styleId="behzsgazdesem">
    <w:name w:val="behúzás gazd esem"/>
    <w:basedOn w:val="behzstbbsor"/>
    <w:rsid w:val="0071122A"/>
    <w:pPr>
      <w:ind w:left="511"/>
    </w:pPr>
  </w:style>
  <w:style w:type="paragraph" w:styleId="Lista">
    <w:name w:val="List"/>
    <w:basedOn w:val="Norml"/>
    <w:rsid w:val="00EB3D49"/>
    <w:pPr>
      <w:ind w:left="283" w:hanging="283"/>
      <w:jc w:val="both"/>
    </w:pPr>
    <w:rPr>
      <w:sz w:val="22"/>
    </w:rPr>
  </w:style>
  <w:style w:type="table" w:styleId="Rcsostblzat">
    <w:name w:val="Table Grid"/>
    <w:basedOn w:val="Normltblzat"/>
    <w:rsid w:val="00EB3D49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elsorols123">
    <w:name w:val="Felsorolás123"/>
    <w:basedOn w:val="Norml"/>
    <w:rsid w:val="00464B99"/>
    <w:pPr>
      <w:ind w:left="567" w:hanging="283"/>
      <w:jc w:val="both"/>
    </w:pPr>
    <w:rPr>
      <w:sz w:val="24"/>
    </w:rPr>
  </w:style>
  <w:style w:type="paragraph" w:customStyle="1" w:styleId="felsorolsabc">
    <w:name w:val="felsorolásabc"/>
    <w:basedOn w:val="Norml"/>
    <w:uiPriority w:val="99"/>
    <w:rsid w:val="00464B99"/>
    <w:pPr>
      <w:jc w:val="both"/>
    </w:pPr>
    <w:rPr>
      <w:sz w:val="24"/>
    </w:rPr>
  </w:style>
  <w:style w:type="paragraph" w:styleId="llb">
    <w:name w:val="footer"/>
    <w:basedOn w:val="Norml"/>
    <w:link w:val="llbChar"/>
    <w:uiPriority w:val="99"/>
    <w:rsid w:val="00022098"/>
    <w:pPr>
      <w:tabs>
        <w:tab w:val="center" w:pos="4536"/>
        <w:tab w:val="right" w:pos="9072"/>
      </w:tabs>
    </w:pPr>
  </w:style>
  <w:style w:type="paragraph" w:customStyle="1" w:styleId="ttel0">
    <w:name w:val="tétel 0"/>
    <w:aliases w:val="5,függőbehúzás 0"/>
    <w:basedOn w:val="Norml"/>
    <w:rsid w:val="008C4DD7"/>
    <w:pPr>
      <w:ind w:left="284" w:hanging="284"/>
      <w:jc w:val="both"/>
    </w:pPr>
    <w:rPr>
      <w:b/>
      <w:sz w:val="24"/>
    </w:rPr>
  </w:style>
  <w:style w:type="paragraph" w:customStyle="1" w:styleId="ttel-27">
    <w:name w:val="tétel -2+7"/>
    <w:basedOn w:val="Norml"/>
    <w:rsid w:val="008C4DD7"/>
    <w:pPr>
      <w:ind w:left="284" w:hanging="397"/>
      <w:jc w:val="both"/>
    </w:pPr>
    <w:rPr>
      <w:b/>
      <w:sz w:val="24"/>
    </w:rPr>
  </w:style>
  <w:style w:type="paragraph" w:customStyle="1" w:styleId="ttel6-os">
    <w:name w:val="tétel 6-os"/>
    <w:basedOn w:val="Norml"/>
    <w:rsid w:val="00FD11C1"/>
    <w:pPr>
      <w:ind w:left="369" w:hanging="369"/>
      <w:jc w:val="both"/>
    </w:pPr>
    <w:rPr>
      <w:sz w:val="24"/>
    </w:rPr>
  </w:style>
  <w:style w:type="paragraph" w:customStyle="1" w:styleId="Feladatpontok">
    <w:name w:val="Feladatpontok"/>
    <w:basedOn w:val="Norml"/>
    <w:rsid w:val="00B33056"/>
    <w:pPr>
      <w:overflowPunct w:val="0"/>
      <w:autoSpaceDE w:val="0"/>
      <w:autoSpaceDN w:val="0"/>
      <w:adjustRightInd w:val="0"/>
      <w:ind w:left="567" w:hanging="425"/>
      <w:jc w:val="both"/>
      <w:textAlignment w:val="baseline"/>
    </w:pPr>
    <w:rPr>
      <w:sz w:val="24"/>
    </w:rPr>
  </w:style>
  <w:style w:type="paragraph" w:customStyle="1" w:styleId="Felsorols1">
    <w:name w:val="Felsorolás1"/>
    <w:basedOn w:val="Norml"/>
    <w:rsid w:val="00B33056"/>
    <w:pPr>
      <w:numPr>
        <w:numId w:val="1"/>
      </w:numPr>
      <w:jc w:val="both"/>
    </w:pPr>
    <w:rPr>
      <w:sz w:val="22"/>
    </w:rPr>
  </w:style>
  <w:style w:type="paragraph" w:styleId="Cm">
    <w:name w:val="Title"/>
    <w:basedOn w:val="Norml"/>
    <w:qFormat/>
    <w:rsid w:val="00C82B42"/>
    <w:pPr>
      <w:jc w:val="center"/>
      <w:outlineLvl w:val="0"/>
    </w:pPr>
    <w:rPr>
      <w:b/>
      <w:sz w:val="28"/>
    </w:rPr>
  </w:style>
  <w:style w:type="paragraph" w:styleId="Lbjegyzetszveg">
    <w:name w:val="footnote text"/>
    <w:basedOn w:val="Norml"/>
    <w:link w:val="LbjegyzetszvegChar"/>
    <w:uiPriority w:val="99"/>
    <w:semiHidden/>
    <w:rsid w:val="00482592"/>
    <w:pPr>
      <w:jc w:val="both"/>
    </w:pPr>
  </w:style>
  <w:style w:type="paragraph" w:customStyle="1" w:styleId="bekezd-285">
    <w:name w:val="bekezd -2+8.5"/>
    <w:basedOn w:val="Norml"/>
    <w:rsid w:val="003F71E1"/>
    <w:pPr>
      <w:overflowPunct w:val="0"/>
      <w:autoSpaceDE w:val="0"/>
      <w:autoSpaceDN w:val="0"/>
      <w:adjustRightInd w:val="0"/>
      <w:ind w:left="369" w:hanging="482"/>
      <w:jc w:val="both"/>
      <w:textAlignment w:val="baseline"/>
    </w:pPr>
    <w:rPr>
      <w:sz w:val="24"/>
    </w:rPr>
  </w:style>
  <w:style w:type="paragraph" w:customStyle="1" w:styleId="ttel5-s">
    <w:name w:val="tétel 5-ös"/>
    <w:basedOn w:val="Norml"/>
    <w:rsid w:val="00FA54A8"/>
    <w:pPr>
      <w:overflowPunct w:val="0"/>
      <w:autoSpaceDE w:val="0"/>
      <w:autoSpaceDN w:val="0"/>
      <w:adjustRightInd w:val="0"/>
      <w:ind w:left="284" w:hanging="284"/>
      <w:jc w:val="both"/>
      <w:textAlignment w:val="baseline"/>
    </w:pPr>
    <w:rPr>
      <w:sz w:val="24"/>
    </w:rPr>
  </w:style>
  <w:style w:type="character" w:styleId="Lbjegyzet-hivatkozs">
    <w:name w:val="footnote reference"/>
    <w:basedOn w:val="Bekezdsalapbettpusa"/>
    <w:semiHidden/>
    <w:rsid w:val="009776C4"/>
    <w:rPr>
      <w:b/>
      <w:vertAlign w:val="superscript"/>
    </w:rPr>
  </w:style>
  <w:style w:type="paragraph" w:customStyle="1" w:styleId="Ktbbszla2sor">
    <w:name w:val="K több szla 2.sor"/>
    <w:basedOn w:val="Norml"/>
    <w:rsid w:val="002746F7"/>
    <w:pPr>
      <w:tabs>
        <w:tab w:val="right" w:pos="8222"/>
      </w:tabs>
      <w:ind w:left="4395"/>
      <w:jc w:val="both"/>
    </w:pPr>
    <w:rPr>
      <w:i/>
    </w:rPr>
  </w:style>
  <w:style w:type="paragraph" w:customStyle="1" w:styleId="Ttbbszla">
    <w:name w:val="T több szla"/>
    <w:basedOn w:val="Norml"/>
    <w:next w:val="Ttbbszla2sor"/>
    <w:rsid w:val="002746F7"/>
    <w:pPr>
      <w:tabs>
        <w:tab w:val="left" w:pos="851"/>
        <w:tab w:val="left" w:pos="3969"/>
        <w:tab w:val="left" w:pos="4395"/>
        <w:tab w:val="right" w:pos="8222"/>
      </w:tabs>
      <w:ind w:left="567"/>
      <w:jc w:val="both"/>
    </w:pPr>
    <w:rPr>
      <w:i/>
    </w:rPr>
  </w:style>
  <w:style w:type="paragraph" w:customStyle="1" w:styleId="Ttbbszla2sor">
    <w:name w:val="T több szla 2.sor"/>
    <w:basedOn w:val="Norml"/>
    <w:rsid w:val="002746F7"/>
    <w:pPr>
      <w:tabs>
        <w:tab w:val="left" w:pos="851"/>
        <w:tab w:val="right" w:pos="7513"/>
      </w:tabs>
      <w:ind w:left="851"/>
      <w:jc w:val="both"/>
    </w:pPr>
    <w:rPr>
      <w:i/>
    </w:rPr>
  </w:style>
  <w:style w:type="paragraph" w:styleId="Buborkszveg">
    <w:name w:val="Balloon Text"/>
    <w:basedOn w:val="Norml"/>
    <w:semiHidden/>
    <w:rsid w:val="00F21325"/>
    <w:rPr>
      <w:rFonts w:ascii="Tahoma" w:hAnsi="Tahoma"/>
      <w:sz w:val="16"/>
      <w:szCs w:val="16"/>
    </w:rPr>
  </w:style>
  <w:style w:type="paragraph" w:customStyle="1" w:styleId="Ktbbszla">
    <w:name w:val="K több szla"/>
    <w:basedOn w:val="Norml"/>
    <w:next w:val="Ktbbszla2sor"/>
    <w:rsid w:val="003F0BF0"/>
    <w:pPr>
      <w:tabs>
        <w:tab w:val="left" w:pos="851"/>
        <w:tab w:val="left" w:pos="3686"/>
        <w:tab w:val="left" w:pos="4111"/>
        <w:tab w:val="right" w:pos="6804"/>
      </w:tabs>
      <w:ind w:left="567"/>
      <w:jc w:val="both"/>
    </w:pPr>
    <w:rPr>
      <w:sz w:val="24"/>
    </w:rPr>
  </w:style>
  <w:style w:type="paragraph" w:customStyle="1" w:styleId="Felsorols-">
    <w:name w:val="Felsorolás-"/>
    <w:basedOn w:val="Norml"/>
    <w:rsid w:val="003F0BF0"/>
    <w:pPr>
      <w:ind w:left="709" w:hanging="283"/>
      <w:jc w:val="both"/>
    </w:pPr>
    <w:rPr>
      <w:sz w:val="24"/>
    </w:rPr>
  </w:style>
  <w:style w:type="paragraph" w:customStyle="1" w:styleId="Felsorols0">
    <w:name w:val="Felsorolás="/>
    <w:basedOn w:val="Felsorols-"/>
    <w:rsid w:val="003F0BF0"/>
    <w:pPr>
      <w:ind w:left="993"/>
    </w:pPr>
  </w:style>
  <w:style w:type="paragraph" w:customStyle="1" w:styleId="Felsorols2">
    <w:name w:val="Felsorolás*"/>
    <w:basedOn w:val="Felsorols-"/>
    <w:rsid w:val="003F0BF0"/>
    <w:pPr>
      <w:ind w:left="1276"/>
    </w:pPr>
  </w:style>
  <w:style w:type="paragraph" w:customStyle="1" w:styleId="Kegysoros">
    <w:name w:val="K egysoros"/>
    <w:basedOn w:val="Norml"/>
    <w:rsid w:val="003F0BF0"/>
    <w:pPr>
      <w:tabs>
        <w:tab w:val="right" w:pos="7655"/>
      </w:tabs>
      <w:ind w:left="1134"/>
      <w:jc w:val="both"/>
    </w:pPr>
    <w:rPr>
      <w:sz w:val="24"/>
    </w:rPr>
  </w:style>
  <w:style w:type="paragraph" w:customStyle="1" w:styleId="Tegysoros">
    <w:name w:val="T egysoros"/>
    <w:basedOn w:val="Ttbbszla2sor"/>
    <w:rsid w:val="003F0BF0"/>
    <w:pPr>
      <w:tabs>
        <w:tab w:val="clear" w:pos="851"/>
        <w:tab w:val="clear" w:pos="7513"/>
        <w:tab w:val="right" w:pos="7088"/>
      </w:tabs>
    </w:pPr>
    <w:rPr>
      <w:i w:val="0"/>
      <w:sz w:val="24"/>
    </w:rPr>
  </w:style>
  <w:style w:type="paragraph" w:customStyle="1" w:styleId="ttel">
    <w:name w:val="tétel"/>
    <w:basedOn w:val="Norml"/>
    <w:rsid w:val="003F0BF0"/>
    <w:pPr>
      <w:ind w:left="227" w:hanging="227"/>
      <w:jc w:val="both"/>
    </w:pPr>
    <w:rPr>
      <w:sz w:val="24"/>
    </w:rPr>
  </w:style>
  <w:style w:type="paragraph" w:customStyle="1" w:styleId="fggbehzs">
    <w:name w:val="függő behúzás"/>
    <w:basedOn w:val="Norml"/>
    <w:rsid w:val="003F0BF0"/>
    <w:pPr>
      <w:ind w:left="284" w:hanging="284"/>
      <w:jc w:val="both"/>
    </w:pPr>
    <w:rPr>
      <w:sz w:val="22"/>
    </w:rPr>
  </w:style>
  <w:style w:type="paragraph" w:customStyle="1" w:styleId="Elssor">
    <w:name w:val="Első sor"/>
    <w:basedOn w:val="Norml"/>
    <w:rsid w:val="003F0BF0"/>
    <w:pPr>
      <w:ind w:firstLine="284"/>
      <w:jc w:val="both"/>
    </w:pPr>
    <w:rPr>
      <w:sz w:val="22"/>
    </w:rPr>
  </w:style>
  <w:style w:type="paragraph" w:customStyle="1" w:styleId="ttel7-es">
    <w:name w:val="tétel 7-es"/>
    <w:basedOn w:val="Norml"/>
    <w:rsid w:val="003F0BF0"/>
    <w:pPr>
      <w:ind w:left="369" w:hanging="482"/>
      <w:jc w:val="both"/>
    </w:pPr>
    <w:rPr>
      <w:sz w:val="24"/>
    </w:rPr>
  </w:style>
  <w:style w:type="paragraph" w:styleId="Lista2">
    <w:name w:val="List 2"/>
    <w:basedOn w:val="Norml"/>
    <w:rsid w:val="003F0BF0"/>
    <w:pPr>
      <w:ind w:left="566" w:hanging="283"/>
      <w:jc w:val="both"/>
    </w:pPr>
    <w:rPr>
      <w:sz w:val="24"/>
    </w:rPr>
  </w:style>
  <w:style w:type="paragraph" w:styleId="Felsorols">
    <w:name w:val="List Bullet"/>
    <w:basedOn w:val="Norml"/>
    <w:autoRedefine/>
    <w:rsid w:val="003F0BF0"/>
    <w:pPr>
      <w:numPr>
        <w:numId w:val="4"/>
      </w:numPr>
      <w:jc w:val="both"/>
    </w:pPr>
    <w:rPr>
      <w:sz w:val="24"/>
    </w:rPr>
  </w:style>
  <w:style w:type="paragraph" w:styleId="Felsorols20">
    <w:name w:val="List Bullet 2"/>
    <w:basedOn w:val="Norml"/>
    <w:autoRedefine/>
    <w:rsid w:val="003F0BF0"/>
    <w:pPr>
      <w:jc w:val="both"/>
    </w:pPr>
    <w:rPr>
      <w:sz w:val="8"/>
    </w:rPr>
  </w:style>
  <w:style w:type="paragraph" w:styleId="Listafolytatsa">
    <w:name w:val="List Continue"/>
    <w:basedOn w:val="Norml"/>
    <w:rsid w:val="003F0BF0"/>
    <w:pPr>
      <w:spacing w:after="120"/>
      <w:ind w:left="283"/>
      <w:jc w:val="both"/>
    </w:pPr>
    <w:rPr>
      <w:sz w:val="24"/>
    </w:rPr>
  </w:style>
  <w:style w:type="paragraph" w:styleId="Szvegtrzs">
    <w:name w:val="Body Text"/>
    <w:basedOn w:val="Norml"/>
    <w:rsid w:val="003F0BF0"/>
    <w:pPr>
      <w:spacing w:after="120"/>
      <w:jc w:val="both"/>
    </w:pPr>
    <w:rPr>
      <w:sz w:val="24"/>
    </w:rPr>
  </w:style>
  <w:style w:type="paragraph" w:styleId="Alcm">
    <w:name w:val="Subtitle"/>
    <w:basedOn w:val="Norml"/>
    <w:qFormat/>
    <w:rsid w:val="003F0BF0"/>
    <w:pPr>
      <w:spacing w:after="60"/>
      <w:jc w:val="center"/>
      <w:outlineLvl w:val="1"/>
    </w:pPr>
    <w:rPr>
      <w:rFonts w:ascii="Arial" w:hAnsi="Arial"/>
      <w:sz w:val="24"/>
    </w:rPr>
  </w:style>
  <w:style w:type="paragraph" w:styleId="Szvegtrzsbehzssal2">
    <w:name w:val="Body Text Indent 2"/>
    <w:basedOn w:val="Norml"/>
    <w:rsid w:val="003F0BF0"/>
    <w:pPr>
      <w:ind w:left="397"/>
      <w:jc w:val="both"/>
    </w:pPr>
    <w:rPr>
      <w:sz w:val="24"/>
    </w:rPr>
  </w:style>
  <w:style w:type="paragraph" w:styleId="Szvegblokk">
    <w:name w:val="Block Text"/>
    <w:basedOn w:val="Norml"/>
    <w:rsid w:val="003F0BF0"/>
    <w:pPr>
      <w:ind w:left="-57" w:right="-57"/>
      <w:jc w:val="center"/>
    </w:pPr>
    <w:rPr>
      <w:sz w:val="24"/>
    </w:rPr>
  </w:style>
  <w:style w:type="paragraph" w:styleId="Szvegtrzsbehzssal3">
    <w:name w:val="Body Text Indent 3"/>
    <w:basedOn w:val="Norml"/>
    <w:rsid w:val="003F0BF0"/>
    <w:pPr>
      <w:ind w:left="822" w:hanging="425"/>
      <w:jc w:val="both"/>
    </w:pPr>
    <w:rPr>
      <w:sz w:val="24"/>
    </w:rPr>
  </w:style>
  <w:style w:type="character" w:customStyle="1" w:styleId="Lucidakeziras">
    <w:name w:val="Lucida keziras"/>
    <w:basedOn w:val="Bekezdsalapbettpusa"/>
    <w:rsid w:val="003F0BF0"/>
    <w:rPr>
      <w:rFonts w:ascii="Lucida Handwriting" w:hAnsi="Lucida Handwriting"/>
      <w:noProof w:val="0"/>
      <w:sz w:val="20"/>
      <w:lang w:val="hu-HU"/>
    </w:rPr>
  </w:style>
  <w:style w:type="paragraph" w:customStyle="1" w:styleId="Felsorols21">
    <w:name w:val="Felsorolás2"/>
    <w:basedOn w:val="Norml"/>
    <w:rsid w:val="003F0BF0"/>
    <w:pPr>
      <w:tabs>
        <w:tab w:val="left" w:pos="567"/>
      </w:tabs>
      <w:ind w:left="567" w:hanging="283"/>
      <w:jc w:val="both"/>
    </w:pPr>
    <w:rPr>
      <w:sz w:val="22"/>
    </w:rPr>
  </w:style>
  <w:style w:type="paragraph" w:customStyle="1" w:styleId="Felsorols4">
    <w:name w:val="Felsorolás4"/>
    <w:basedOn w:val="Felsorols3"/>
    <w:rsid w:val="003F0BF0"/>
    <w:pPr>
      <w:tabs>
        <w:tab w:val="clear" w:pos="851"/>
        <w:tab w:val="num" w:pos="1134"/>
      </w:tabs>
      <w:ind w:left="1134" w:hanging="283"/>
    </w:pPr>
  </w:style>
  <w:style w:type="paragraph" w:customStyle="1" w:styleId="Felsorols3">
    <w:name w:val="Felsorolás3"/>
    <w:basedOn w:val="Felsorols21"/>
    <w:rsid w:val="003F0BF0"/>
    <w:pPr>
      <w:tabs>
        <w:tab w:val="clear" w:pos="567"/>
        <w:tab w:val="num" w:pos="851"/>
      </w:tabs>
      <w:ind w:left="851" w:hanging="284"/>
    </w:pPr>
  </w:style>
  <w:style w:type="paragraph" w:customStyle="1" w:styleId="felsorolsabc0">
    <w:name w:val="felsorolása)b)c)"/>
    <w:basedOn w:val="Szvegtrzsbehzssal"/>
    <w:rsid w:val="003F0BF0"/>
    <w:pPr>
      <w:tabs>
        <w:tab w:val="num" w:pos="644"/>
      </w:tabs>
      <w:ind w:left="357" w:hanging="73"/>
    </w:pPr>
    <w:rPr>
      <w:sz w:val="22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20620"/>
  </w:style>
  <w:style w:type="character" w:customStyle="1" w:styleId="llbChar">
    <w:name w:val="Élőláb Char"/>
    <w:basedOn w:val="Bekezdsalapbettpusa"/>
    <w:link w:val="llb"/>
    <w:uiPriority w:val="99"/>
    <w:rsid w:val="0019705A"/>
  </w:style>
  <w:style w:type="paragraph" w:styleId="Listaszerbekezds">
    <w:name w:val="List Paragraph"/>
    <w:basedOn w:val="Norml"/>
    <w:uiPriority w:val="34"/>
    <w:qFormat/>
    <w:rsid w:val="00D118FF"/>
    <w:pPr>
      <w:ind w:left="720"/>
      <w:contextualSpacing/>
    </w:pPr>
  </w:style>
  <w:style w:type="character" w:customStyle="1" w:styleId="lfejChar">
    <w:name w:val="Élőfej Char"/>
    <w:basedOn w:val="Bekezdsalapbettpusa"/>
    <w:link w:val="lfej"/>
    <w:uiPriority w:val="99"/>
    <w:rsid w:val="00D509D5"/>
  </w:style>
  <w:style w:type="paragraph" w:customStyle="1" w:styleId="Tabultor">
    <w:name w:val="Tabulátor"/>
    <w:basedOn w:val="Szvegtrzs2"/>
    <w:uiPriority w:val="99"/>
    <w:rsid w:val="00D509D5"/>
    <w:pPr>
      <w:tabs>
        <w:tab w:val="left" w:pos="3402"/>
        <w:tab w:val="right" w:pos="8505"/>
      </w:tabs>
      <w:spacing w:after="0" w:line="360" w:lineRule="auto"/>
      <w:jc w:val="both"/>
    </w:pPr>
    <w:rPr>
      <w:iCs/>
      <w:sz w:val="24"/>
      <w:szCs w:val="24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D509D5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D509D5"/>
  </w:style>
  <w:style w:type="character" w:styleId="Jegyzethivatkozs">
    <w:name w:val="annotation reference"/>
    <w:basedOn w:val="Bekezdsalapbettpusa"/>
    <w:uiPriority w:val="99"/>
    <w:semiHidden/>
    <w:unhideWhenUsed/>
    <w:rsid w:val="00C8633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8633B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8633B"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8633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8633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9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0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4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1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05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73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89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73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5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7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4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31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68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40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38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45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44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49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89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05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71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79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08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1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25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99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2886</Words>
  <Characters>18333</Characters>
  <Application>Microsoft Office Word</Application>
  <DocSecurity>0</DocSecurity>
  <Lines>152</Lines>
  <Paragraphs>42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I. FELADAT</vt:lpstr>
    </vt:vector>
  </TitlesOfParts>
  <Company>B.K.E.</Company>
  <LinksUpToDate>false</LinksUpToDate>
  <CharactersWithSpaces>21177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I. FELADAT</dc:title>
  <dc:creator>Adorján</dc:creator>
  <cp:lastModifiedBy>terika</cp:lastModifiedBy>
  <cp:revision>2</cp:revision>
  <cp:lastPrinted>2014-06-03T15:33:00Z</cp:lastPrinted>
  <dcterms:created xsi:type="dcterms:W3CDTF">2015-02-02T13:59:00Z</dcterms:created>
  <dcterms:modified xsi:type="dcterms:W3CDTF">2015-02-02T13:59:00Z</dcterms:modified>
</cp:coreProperties>
</file>