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06003" w14:textId="0C6926FA" w:rsidR="008A756B" w:rsidRDefault="008A756B" w:rsidP="008A756B"/>
    <w:p w14:paraId="09881040" w14:textId="5B14B119" w:rsidR="008A756B" w:rsidRDefault="008A756B" w:rsidP="0097371E">
      <w:pPr>
        <w:jc w:val="center"/>
        <w:rPr>
          <w:b/>
          <w:bCs/>
          <w:sz w:val="32"/>
          <w:szCs w:val="32"/>
          <w:lang w:val="hu-HU"/>
        </w:rPr>
      </w:pPr>
    </w:p>
    <w:p w14:paraId="2AF9AB38" w14:textId="558C7C44" w:rsidR="00EA471C" w:rsidRPr="008A756B" w:rsidRDefault="001F28ED" w:rsidP="0097371E">
      <w:pPr>
        <w:jc w:val="center"/>
        <w:rPr>
          <w:b/>
          <w:bCs/>
          <w:color w:val="002060"/>
          <w:sz w:val="32"/>
          <w:szCs w:val="32"/>
          <w:lang w:val="hu-HU"/>
        </w:rPr>
      </w:pPr>
      <w:r w:rsidRPr="008A756B">
        <w:rPr>
          <w:b/>
          <w:bCs/>
          <w:color w:val="002060"/>
          <w:sz w:val="32"/>
          <w:szCs w:val="32"/>
          <w:lang w:val="hu-HU"/>
        </w:rPr>
        <w:t>ADATKEZELÉSI TÁJÉKOZTATÓ</w:t>
      </w:r>
    </w:p>
    <w:p w14:paraId="472A4C06" w14:textId="77777777" w:rsidR="00EA471C" w:rsidRPr="008A756B" w:rsidRDefault="00EA471C" w:rsidP="0097371E">
      <w:pPr>
        <w:jc w:val="center"/>
        <w:rPr>
          <w:b/>
          <w:bCs/>
          <w:color w:val="002060"/>
          <w:szCs w:val="24"/>
          <w:lang w:val="hu-HU"/>
        </w:rPr>
      </w:pPr>
    </w:p>
    <w:p w14:paraId="3CB3635D" w14:textId="2BCE3C12" w:rsidR="006B2203" w:rsidRPr="008A756B" w:rsidRDefault="00EA471C" w:rsidP="00FD1808">
      <w:pPr>
        <w:jc w:val="center"/>
        <w:rPr>
          <w:b/>
          <w:bCs/>
          <w:color w:val="002060"/>
          <w:sz w:val="28"/>
          <w:szCs w:val="28"/>
          <w:lang w:val="hu-HU"/>
        </w:rPr>
      </w:pPr>
      <w:r w:rsidRPr="008A756B">
        <w:rPr>
          <w:b/>
          <w:bCs/>
          <w:color w:val="002060"/>
          <w:sz w:val="28"/>
          <w:szCs w:val="28"/>
          <w:lang w:val="hu-HU"/>
        </w:rPr>
        <w:t>a</w:t>
      </w:r>
      <w:r w:rsidR="00DB225B" w:rsidRPr="008A756B">
        <w:rPr>
          <w:b/>
          <w:bCs/>
          <w:color w:val="002060"/>
          <w:sz w:val="28"/>
          <w:szCs w:val="28"/>
          <w:lang w:val="hu-HU"/>
        </w:rPr>
        <w:t xml:space="preserve"> </w:t>
      </w:r>
      <w:r w:rsidR="00D678D3">
        <w:rPr>
          <w:b/>
          <w:bCs/>
          <w:color w:val="002060"/>
          <w:sz w:val="28"/>
          <w:szCs w:val="28"/>
          <w:lang w:val="hu-HU"/>
        </w:rPr>
        <w:t>.................................</w:t>
      </w:r>
      <w:r w:rsidR="00F3607C" w:rsidRPr="008A756B">
        <w:rPr>
          <w:b/>
          <w:bCs/>
          <w:color w:val="002060"/>
          <w:sz w:val="28"/>
          <w:szCs w:val="28"/>
          <w:lang w:val="hu-HU"/>
        </w:rPr>
        <w:t xml:space="preserve"> Kereskedelmi Kft</w:t>
      </w:r>
      <w:r w:rsidR="00CB3EE9" w:rsidRPr="008A756B">
        <w:rPr>
          <w:b/>
          <w:bCs/>
          <w:color w:val="002060"/>
          <w:sz w:val="28"/>
          <w:szCs w:val="28"/>
          <w:lang w:val="hu-HU"/>
        </w:rPr>
        <w:t>.</w:t>
      </w:r>
      <w:r w:rsidR="001F28ED" w:rsidRPr="008A756B">
        <w:rPr>
          <w:b/>
          <w:bCs/>
          <w:color w:val="002060"/>
          <w:sz w:val="28"/>
          <w:szCs w:val="28"/>
          <w:lang w:val="hu-HU"/>
        </w:rPr>
        <w:t xml:space="preserve"> szerződő partnerei számára a </w:t>
      </w:r>
      <w:proofErr w:type="gramStart"/>
      <w:r w:rsidR="001F28ED" w:rsidRPr="008A756B">
        <w:rPr>
          <w:b/>
          <w:bCs/>
          <w:color w:val="002060"/>
          <w:sz w:val="28"/>
          <w:szCs w:val="28"/>
          <w:lang w:val="hu-HU"/>
        </w:rPr>
        <w:t>Kft.</w:t>
      </w:r>
      <w:proofErr w:type="gramEnd"/>
      <w:r w:rsidR="00581DB1" w:rsidRPr="008A756B">
        <w:rPr>
          <w:b/>
          <w:bCs/>
          <w:color w:val="002060"/>
          <w:sz w:val="28"/>
          <w:szCs w:val="28"/>
          <w:lang w:val="hu-HU"/>
        </w:rPr>
        <w:t>, mint adatkezelő</w:t>
      </w:r>
      <w:r w:rsidR="00CB3EE9" w:rsidRPr="008A756B">
        <w:rPr>
          <w:b/>
          <w:bCs/>
          <w:color w:val="002060"/>
          <w:sz w:val="28"/>
          <w:szCs w:val="28"/>
          <w:lang w:val="hu-HU"/>
        </w:rPr>
        <w:t xml:space="preserve"> által </w:t>
      </w:r>
      <w:r w:rsidR="001F28ED" w:rsidRPr="008A756B">
        <w:rPr>
          <w:b/>
          <w:bCs/>
          <w:color w:val="002060"/>
          <w:sz w:val="28"/>
          <w:szCs w:val="28"/>
          <w:lang w:val="hu-HU"/>
        </w:rPr>
        <w:t>kezelt szerződő partneri személyes adatokkal kapcsolatos adatkezelési szabályokról:</w:t>
      </w:r>
    </w:p>
    <w:p w14:paraId="6D206B5A" w14:textId="1981286F" w:rsidR="00FA3B48" w:rsidRPr="00F3057E" w:rsidRDefault="00FA3B48" w:rsidP="00F3057E">
      <w:pPr>
        <w:pStyle w:val="cf0"/>
        <w:spacing w:before="120" w:beforeAutospacing="0" w:after="120" w:afterAutospacing="0"/>
        <w:jc w:val="both"/>
        <w:rPr>
          <w:rFonts w:asciiTheme="majorBidi" w:hAnsiTheme="majorBidi" w:cstheme="majorBidi"/>
          <w:b/>
          <w:bCs/>
          <w:sz w:val="22"/>
          <w:szCs w:val="22"/>
        </w:rPr>
      </w:pPr>
    </w:p>
    <w:p w14:paraId="0F61FA97" w14:textId="64B93ACD" w:rsidR="00FD1808" w:rsidRPr="00F3057E" w:rsidRDefault="00FD1808" w:rsidP="00F3057E">
      <w:pPr>
        <w:pStyle w:val="cf0"/>
        <w:spacing w:before="120" w:beforeAutospacing="0" w:after="120" w:afterAutospacing="0"/>
        <w:jc w:val="both"/>
        <w:rPr>
          <w:rFonts w:asciiTheme="majorBidi" w:hAnsiTheme="majorBidi" w:cstheme="majorBidi"/>
          <w:sz w:val="22"/>
          <w:szCs w:val="22"/>
        </w:rPr>
      </w:pPr>
      <w:r w:rsidRPr="00F3057E">
        <w:rPr>
          <w:rFonts w:asciiTheme="majorBidi" w:hAnsiTheme="majorBidi" w:cstheme="majorBidi"/>
          <w:sz w:val="22"/>
          <w:szCs w:val="22"/>
        </w:rPr>
        <w:t>Az adatkezelő kezeli szerződő partnerei adatait, ezen belül személyes adatként kezeli a jogi személyek kapcsolattartóinak és törvényes képviselőinek a szerződésben a szerződő partner által megadott adatait; valamint tágabb körben kezel személyes adatokat abban az esetben, ha a szerződő partner magánszemély vagy egyéni vállalkozó. Az adatkezelés szabályai a következők:</w:t>
      </w:r>
    </w:p>
    <w:p w14:paraId="6673CF0F" w14:textId="78075F46" w:rsidR="00732C2B" w:rsidRPr="00F3057E" w:rsidRDefault="00FD1808" w:rsidP="00F3057E">
      <w:pPr>
        <w:pStyle w:val="cf0"/>
        <w:spacing w:before="120" w:beforeAutospacing="0" w:after="120" w:afterAutospacing="0"/>
        <w:jc w:val="both"/>
        <w:rPr>
          <w:rFonts w:asciiTheme="majorBidi" w:hAnsiTheme="majorBidi" w:cstheme="majorBidi"/>
          <w:sz w:val="22"/>
          <w:szCs w:val="22"/>
        </w:rPr>
      </w:pPr>
      <w:r w:rsidRPr="00F3057E">
        <w:rPr>
          <w:rFonts w:asciiTheme="majorBidi" w:hAnsiTheme="majorBidi" w:cstheme="majorBidi"/>
          <w:sz w:val="22"/>
          <w:szCs w:val="22"/>
        </w:rPr>
        <w:t>A személyes adato</w:t>
      </w:r>
      <w:r w:rsidR="00842B4F" w:rsidRPr="00F3057E">
        <w:rPr>
          <w:rFonts w:asciiTheme="majorBidi" w:hAnsiTheme="majorBidi" w:cstheme="majorBidi"/>
          <w:sz w:val="22"/>
          <w:szCs w:val="22"/>
        </w:rPr>
        <w:t>k</w:t>
      </w:r>
      <w:r w:rsidRPr="00F3057E">
        <w:rPr>
          <w:rFonts w:asciiTheme="majorBidi" w:hAnsiTheme="majorBidi" w:cstheme="majorBidi"/>
          <w:sz w:val="22"/>
          <w:szCs w:val="22"/>
        </w:rPr>
        <w:t xml:space="preserve"> </w:t>
      </w:r>
      <w:r w:rsidR="009654DC" w:rsidRPr="00F3057E">
        <w:rPr>
          <w:rFonts w:asciiTheme="majorBidi" w:hAnsiTheme="majorBidi" w:cstheme="majorBidi"/>
          <w:sz w:val="22"/>
          <w:szCs w:val="22"/>
        </w:rPr>
        <w:t>kezelés</w:t>
      </w:r>
      <w:r w:rsidRPr="00F3057E">
        <w:rPr>
          <w:rFonts w:asciiTheme="majorBidi" w:hAnsiTheme="majorBidi" w:cstheme="majorBidi"/>
          <w:sz w:val="22"/>
          <w:szCs w:val="22"/>
        </w:rPr>
        <w:t>é</w:t>
      </w:r>
      <w:r w:rsidR="009654DC" w:rsidRPr="00F3057E">
        <w:rPr>
          <w:rFonts w:asciiTheme="majorBidi" w:hAnsiTheme="majorBidi" w:cstheme="majorBidi"/>
          <w:sz w:val="22"/>
          <w:szCs w:val="22"/>
        </w:rPr>
        <w:t xml:space="preserve">re az Európai Parlament és a Tanács (EU) 2016/679. számú </w:t>
      </w:r>
      <w:r w:rsidR="000C7F1D" w:rsidRPr="00F3057E">
        <w:rPr>
          <w:rFonts w:asciiTheme="majorBidi" w:hAnsiTheme="majorBidi" w:cstheme="majorBidi"/>
          <w:sz w:val="22"/>
          <w:szCs w:val="22"/>
        </w:rPr>
        <w:t xml:space="preserve">általános adatvédelmi </w:t>
      </w:r>
      <w:r w:rsidR="009654DC" w:rsidRPr="00F3057E">
        <w:rPr>
          <w:rFonts w:asciiTheme="majorBidi" w:hAnsiTheme="majorBidi" w:cstheme="majorBidi"/>
          <w:sz w:val="22"/>
          <w:szCs w:val="22"/>
        </w:rPr>
        <w:t>rendelete (a továbbiakban: a „</w:t>
      </w:r>
      <w:r w:rsidR="009654DC" w:rsidRPr="00F3057E">
        <w:rPr>
          <w:rFonts w:asciiTheme="majorBidi" w:hAnsiTheme="majorBidi" w:cstheme="majorBidi"/>
          <w:b/>
          <w:bCs/>
          <w:sz w:val="22"/>
          <w:szCs w:val="22"/>
        </w:rPr>
        <w:t>GDPR</w:t>
      </w:r>
      <w:r w:rsidR="009654DC" w:rsidRPr="00F3057E">
        <w:rPr>
          <w:rFonts w:asciiTheme="majorBidi" w:hAnsiTheme="majorBidi" w:cstheme="majorBidi"/>
          <w:sz w:val="22"/>
          <w:szCs w:val="22"/>
        </w:rPr>
        <w:t>”) és az információs önrendelkezési jogról és az információszabadságról szóló 2011. évi CXII. törvényben (a továbbiakban: az „</w:t>
      </w:r>
      <w:proofErr w:type="spellStart"/>
      <w:r w:rsidR="00F3057E" w:rsidRPr="00F3057E">
        <w:rPr>
          <w:rFonts w:asciiTheme="majorBidi" w:hAnsiTheme="majorBidi" w:cstheme="majorBidi"/>
          <w:b/>
          <w:bCs/>
          <w:sz w:val="22"/>
          <w:szCs w:val="22"/>
        </w:rPr>
        <w:t>Info</w:t>
      </w:r>
      <w:r w:rsidR="009654DC" w:rsidRPr="00F3057E">
        <w:rPr>
          <w:rFonts w:asciiTheme="majorBidi" w:hAnsiTheme="majorBidi" w:cstheme="majorBidi"/>
          <w:b/>
          <w:bCs/>
          <w:sz w:val="22"/>
          <w:szCs w:val="22"/>
        </w:rPr>
        <w:t>tv</w:t>
      </w:r>
      <w:proofErr w:type="spellEnd"/>
      <w:r w:rsidR="009654DC" w:rsidRPr="00F3057E">
        <w:rPr>
          <w:rFonts w:asciiTheme="majorBidi" w:hAnsiTheme="majorBidi" w:cstheme="majorBidi"/>
          <w:sz w:val="22"/>
          <w:szCs w:val="22"/>
        </w:rPr>
        <w:t>.”) fogl</w:t>
      </w:r>
      <w:r w:rsidRPr="00F3057E">
        <w:rPr>
          <w:rFonts w:asciiTheme="majorBidi" w:hAnsiTheme="majorBidi" w:cstheme="majorBidi"/>
          <w:sz w:val="22"/>
          <w:szCs w:val="22"/>
        </w:rPr>
        <w:t>altaknak megfelelően kerül sor, szigorúan a szerződéses célhoz kötötten</w:t>
      </w:r>
      <w:r w:rsidR="008E6599" w:rsidRPr="00F3057E">
        <w:rPr>
          <w:rFonts w:asciiTheme="majorBidi" w:hAnsiTheme="majorBidi" w:cstheme="majorBidi"/>
          <w:sz w:val="22"/>
          <w:szCs w:val="22"/>
        </w:rPr>
        <w:t xml:space="preserve">, </w:t>
      </w:r>
      <w:r w:rsidR="003C32BC" w:rsidRPr="00F3057E">
        <w:rPr>
          <w:rFonts w:asciiTheme="majorBidi" w:hAnsiTheme="majorBidi" w:cstheme="majorBidi"/>
          <w:sz w:val="22"/>
          <w:szCs w:val="22"/>
        </w:rPr>
        <w:t xml:space="preserve">a lentebb </w:t>
      </w:r>
      <w:r w:rsidR="008E6599" w:rsidRPr="00F3057E">
        <w:rPr>
          <w:rFonts w:asciiTheme="majorBidi" w:hAnsiTheme="majorBidi" w:cstheme="majorBidi"/>
          <w:sz w:val="22"/>
          <w:szCs w:val="22"/>
        </w:rPr>
        <w:t xml:space="preserve">meghatározott ideig, </w:t>
      </w:r>
      <w:r w:rsidR="0047183D" w:rsidRPr="00F3057E">
        <w:rPr>
          <w:rFonts w:asciiTheme="majorBidi" w:hAnsiTheme="majorBidi" w:cstheme="majorBidi"/>
          <w:sz w:val="22"/>
          <w:szCs w:val="22"/>
        </w:rPr>
        <w:t xml:space="preserve">és </w:t>
      </w:r>
      <w:r w:rsidR="008E6599" w:rsidRPr="00F3057E">
        <w:rPr>
          <w:rFonts w:asciiTheme="majorBidi" w:hAnsiTheme="majorBidi" w:cstheme="majorBidi"/>
          <w:sz w:val="22"/>
          <w:szCs w:val="22"/>
        </w:rPr>
        <w:t xml:space="preserve">az alábbiakban </w:t>
      </w:r>
      <w:r w:rsidR="00F3057E">
        <w:rPr>
          <w:rFonts w:asciiTheme="majorBidi" w:hAnsiTheme="majorBidi" w:cstheme="majorBidi"/>
          <w:sz w:val="22"/>
          <w:szCs w:val="22"/>
        </w:rPr>
        <w:t>foglalt feltételekkel:</w:t>
      </w:r>
    </w:p>
    <w:p w14:paraId="5D7AE3F1" w14:textId="1F229E8F" w:rsidR="00EA471C" w:rsidRPr="00B74EF6" w:rsidRDefault="00EA471C" w:rsidP="00B74EF6">
      <w:pPr>
        <w:spacing w:before="120" w:after="120"/>
        <w:jc w:val="both"/>
        <w:rPr>
          <w:rFonts w:asciiTheme="majorBidi" w:eastAsia="Calibri" w:hAnsiTheme="majorBidi" w:cstheme="majorBidi"/>
          <w:b/>
          <w:sz w:val="22"/>
          <w:szCs w:val="22"/>
          <w:lang w:val="hu-HU"/>
        </w:rPr>
      </w:pPr>
      <w:r w:rsidRPr="00B74EF6">
        <w:rPr>
          <w:rFonts w:asciiTheme="majorBidi" w:eastAsia="Calibri" w:hAnsiTheme="majorBidi" w:cstheme="majorBidi"/>
          <w:b/>
          <w:sz w:val="22"/>
          <w:szCs w:val="22"/>
          <w:lang w:val="hu-HU"/>
        </w:rPr>
        <w:t>A</w:t>
      </w:r>
      <w:r w:rsidR="00D81F90" w:rsidRPr="00B74EF6">
        <w:rPr>
          <w:rFonts w:asciiTheme="majorBidi" w:eastAsia="Calibri" w:hAnsiTheme="majorBidi" w:cstheme="majorBidi"/>
          <w:b/>
          <w:sz w:val="22"/>
          <w:szCs w:val="22"/>
          <w:lang w:val="hu-HU"/>
        </w:rPr>
        <w:t>z adatkezelő személye:</w:t>
      </w:r>
    </w:p>
    <w:p w14:paraId="4E876E8A" w14:textId="6C6A9218" w:rsidR="00EA471C" w:rsidRPr="007F57F8" w:rsidRDefault="00DB225B" w:rsidP="00B74EF6">
      <w:pPr>
        <w:spacing w:before="120" w:after="120"/>
        <w:contextualSpacing/>
        <w:jc w:val="both"/>
        <w:rPr>
          <w:rFonts w:asciiTheme="majorBidi" w:eastAsia="Calibri" w:hAnsiTheme="majorBidi" w:cstheme="majorBidi"/>
          <w:bCs/>
          <w:sz w:val="22"/>
          <w:szCs w:val="22"/>
          <w:lang w:val="hu-HU"/>
        </w:rPr>
      </w:pPr>
      <w:r w:rsidRPr="00B74EF6">
        <w:rPr>
          <w:rFonts w:asciiTheme="majorBidi" w:eastAsia="Calibri" w:hAnsiTheme="majorBidi" w:cstheme="majorBidi"/>
          <w:bCs/>
          <w:sz w:val="22"/>
          <w:szCs w:val="22"/>
          <w:lang w:val="hu-HU"/>
        </w:rPr>
        <w:t>Szervezet</w:t>
      </w:r>
      <w:r w:rsidR="006F10F5">
        <w:rPr>
          <w:rFonts w:asciiTheme="majorBidi" w:eastAsia="Calibri" w:hAnsiTheme="majorBidi" w:cstheme="majorBidi"/>
          <w:bCs/>
          <w:sz w:val="22"/>
          <w:szCs w:val="22"/>
          <w:lang w:val="hu-HU"/>
        </w:rPr>
        <w:t>ünk neve:</w:t>
      </w:r>
      <w:r w:rsidR="006F10F5">
        <w:rPr>
          <w:rFonts w:asciiTheme="majorBidi" w:eastAsia="Calibri" w:hAnsiTheme="majorBidi" w:cstheme="majorBidi"/>
          <w:bCs/>
          <w:sz w:val="22"/>
          <w:szCs w:val="22"/>
          <w:lang w:val="hu-HU"/>
        </w:rPr>
        <w:tab/>
      </w:r>
    </w:p>
    <w:p w14:paraId="3CA883BE" w14:textId="4F738E51" w:rsidR="00EA471C" w:rsidRPr="007F57F8" w:rsidRDefault="00DB225B" w:rsidP="007F57F8">
      <w:pPr>
        <w:spacing w:before="120" w:after="120"/>
        <w:contextualSpacing/>
        <w:jc w:val="both"/>
        <w:rPr>
          <w:rFonts w:asciiTheme="majorBidi" w:eastAsia="Calibri" w:hAnsiTheme="majorBidi" w:cstheme="majorBidi"/>
          <w:bCs/>
          <w:sz w:val="22"/>
          <w:szCs w:val="22"/>
          <w:lang w:val="hu-HU"/>
        </w:rPr>
      </w:pPr>
      <w:r w:rsidRPr="007F57F8">
        <w:rPr>
          <w:rFonts w:asciiTheme="majorBidi" w:eastAsia="Calibri" w:hAnsiTheme="majorBidi" w:cstheme="majorBidi"/>
          <w:bCs/>
          <w:sz w:val="22"/>
          <w:szCs w:val="22"/>
          <w:lang w:val="hu-HU"/>
        </w:rPr>
        <w:t>Székhelye:</w:t>
      </w:r>
      <w:r w:rsidRPr="007F57F8">
        <w:rPr>
          <w:rFonts w:asciiTheme="majorBidi" w:eastAsia="Calibri" w:hAnsiTheme="majorBidi" w:cstheme="majorBidi"/>
          <w:bCs/>
          <w:sz w:val="22"/>
          <w:szCs w:val="22"/>
          <w:lang w:val="hu-HU"/>
        </w:rPr>
        <w:tab/>
      </w:r>
      <w:r w:rsidRPr="007F57F8">
        <w:rPr>
          <w:rFonts w:asciiTheme="majorBidi" w:eastAsia="Calibri" w:hAnsiTheme="majorBidi" w:cstheme="majorBidi"/>
          <w:bCs/>
          <w:sz w:val="22"/>
          <w:szCs w:val="22"/>
          <w:lang w:val="hu-HU"/>
        </w:rPr>
        <w:tab/>
      </w:r>
    </w:p>
    <w:p w14:paraId="27D2E12C" w14:textId="1F278CF9" w:rsidR="00EA471C" w:rsidRPr="007F57F8" w:rsidRDefault="00DB225B" w:rsidP="00B74EF6">
      <w:pPr>
        <w:spacing w:before="120" w:after="120"/>
        <w:contextualSpacing/>
        <w:jc w:val="both"/>
        <w:rPr>
          <w:rFonts w:asciiTheme="majorBidi" w:eastAsia="Calibri" w:hAnsiTheme="majorBidi" w:cstheme="majorBidi"/>
          <w:bCs/>
          <w:sz w:val="22"/>
          <w:szCs w:val="22"/>
          <w:lang w:val="hu-HU"/>
        </w:rPr>
      </w:pPr>
      <w:r w:rsidRPr="007F57F8">
        <w:rPr>
          <w:rFonts w:asciiTheme="majorBidi" w:eastAsia="Calibri" w:hAnsiTheme="majorBidi" w:cstheme="majorBidi"/>
          <w:bCs/>
          <w:sz w:val="22"/>
          <w:szCs w:val="22"/>
          <w:lang w:val="hu-HU"/>
        </w:rPr>
        <w:t>C</w:t>
      </w:r>
      <w:r w:rsidR="00EA471C" w:rsidRPr="007F57F8">
        <w:rPr>
          <w:rFonts w:asciiTheme="majorBidi" w:eastAsia="Calibri" w:hAnsiTheme="majorBidi" w:cstheme="majorBidi"/>
          <w:bCs/>
          <w:sz w:val="22"/>
          <w:szCs w:val="22"/>
          <w:lang w:val="hu-HU"/>
        </w:rPr>
        <w:t>égjegyzékszám</w:t>
      </w:r>
      <w:r w:rsidRPr="007F57F8">
        <w:rPr>
          <w:rFonts w:asciiTheme="majorBidi" w:eastAsia="Calibri" w:hAnsiTheme="majorBidi" w:cstheme="majorBidi"/>
          <w:bCs/>
          <w:sz w:val="22"/>
          <w:szCs w:val="22"/>
          <w:lang w:val="hu-HU"/>
        </w:rPr>
        <w:t>a</w:t>
      </w:r>
      <w:r w:rsidR="00EA471C" w:rsidRPr="007F57F8">
        <w:rPr>
          <w:rFonts w:asciiTheme="majorBidi" w:eastAsia="Calibri" w:hAnsiTheme="majorBidi" w:cstheme="majorBidi"/>
          <w:bCs/>
          <w:sz w:val="22"/>
          <w:szCs w:val="22"/>
          <w:lang w:val="hu-HU"/>
        </w:rPr>
        <w:t xml:space="preserve">: </w:t>
      </w:r>
      <w:r w:rsidRPr="007F57F8">
        <w:rPr>
          <w:rFonts w:asciiTheme="majorBidi" w:eastAsia="Calibri" w:hAnsiTheme="majorBidi" w:cstheme="majorBidi"/>
          <w:bCs/>
          <w:sz w:val="22"/>
          <w:szCs w:val="22"/>
          <w:lang w:val="hu-HU"/>
        </w:rPr>
        <w:tab/>
      </w:r>
    </w:p>
    <w:p w14:paraId="601523F5" w14:textId="4B57F43D" w:rsidR="00EA471C" w:rsidRPr="00B74EF6" w:rsidRDefault="00DB225B" w:rsidP="00B74EF6">
      <w:pPr>
        <w:spacing w:before="120" w:after="120"/>
        <w:contextualSpacing/>
        <w:jc w:val="both"/>
        <w:rPr>
          <w:rFonts w:asciiTheme="majorBidi" w:hAnsiTheme="majorBidi" w:cstheme="majorBidi"/>
          <w:sz w:val="22"/>
          <w:szCs w:val="22"/>
          <w:lang w:val="hu-HU"/>
        </w:rPr>
      </w:pPr>
      <w:r w:rsidRPr="00B74EF6">
        <w:rPr>
          <w:rFonts w:asciiTheme="majorBidi" w:hAnsiTheme="majorBidi" w:cstheme="majorBidi"/>
          <w:sz w:val="22"/>
          <w:szCs w:val="22"/>
          <w:lang w:val="hu-HU"/>
        </w:rPr>
        <w:t>T</w:t>
      </w:r>
      <w:r w:rsidR="00E96393" w:rsidRPr="00B74EF6">
        <w:rPr>
          <w:rFonts w:asciiTheme="majorBidi" w:hAnsiTheme="majorBidi" w:cstheme="majorBidi"/>
          <w:sz w:val="22"/>
          <w:szCs w:val="22"/>
          <w:lang w:val="hu-HU"/>
        </w:rPr>
        <w:t xml:space="preserve">elefonszám: </w:t>
      </w:r>
      <w:r w:rsidRPr="00B74EF6">
        <w:rPr>
          <w:rFonts w:asciiTheme="majorBidi" w:hAnsiTheme="majorBidi" w:cstheme="majorBidi"/>
          <w:sz w:val="22"/>
          <w:szCs w:val="22"/>
          <w:lang w:val="hu-HU"/>
        </w:rPr>
        <w:tab/>
      </w:r>
      <w:r w:rsidRPr="00B74EF6">
        <w:rPr>
          <w:rFonts w:asciiTheme="majorBidi" w:hAnsiTheme="majorBidi" w:cstheme="majorBidi"/>
          <w:sz w:val="22"/>
          <w:szCs w:val="22"/>
          <w:lang w:val="hu-HU"/>
        </w:rPr>
        <w:tab/>
      </w:r>
    </w:p>
    <w:p w14:paraId="26115914" w14:textId="0841A274" w:rsidR="00EA471C" w:rsidRPr="00B74EF6" w:rsidRDefault="00C7453D" w:rsidP="00B74EF6">
      <w:pPr>
        <w:spacing w:before="120" w:after="120"/>
        <w:contextualSpacing/>
        <w:jc w:val="both"/>
        <w:rPr>
          <w:rFonts w:asciiTheme="majorBidi" w:hAnsiTheme="majorBidi" w:cstheme="majorBidi"/>
          <w:sz w:val="22"/>
          <w:szCs w:val="22"/>
          <w:lang w:val="hu-HU"/>
        </w:rPr>
      </w:pPr>
      <w:r>
        <w:rPr>
          <w:rFonts w:asciiTheme="majorBidi" w:hAnsiTheme="majorBidi" w:cstheme="majorBidi"/>
          <w:sz w:val="22"/>
          <w:szCs w:val="22"/>
          <w:lang w:val="hu-HU"/>
        </w:rPr>
        <w:t>Faxszám</w:t>
      </w:r>
      <w:r w:rsidR="00E96393" w:rsidRPr="00B74EF6">
        <w:rPr>
          <w:rFonts w:asciiTheme="majorBidi" w:hAnsiTheme="majorBidi" w:cstheme="majorBidi"/>
          <w:sz w:val="22"/>
          <w:szCs w:val="22"/>
          <w:lang w:val="hu-HU"/>
        </w:rPr>
        <w:t xml:space="preserve">: </w:t>
      </w:r>
      <w:r>
        <w:rPr>
          <w:rFonts w:asciiTheme="majorBidi" w:hAnsiTheme="majorBidi" w:cstheme="majorBidi"/>
          <w:sz w:val="22"/>
          <w:szCs w:val="22"/>
          <w:lang w:val="hu-HU"/>
        </w:rPr>
        <w:tab/>
      </w:r>
      <w:r>
        <w:rPr>
          <w:rFonts w:asciiTheme="majorBidi" w:hAnsiTheme="majorBidi" w:cstheme="majorBidi"/>
          <w:sz w:val="22"/>
          <w:szCs w:val="22"/>
          <w:lang w:val="hu-HU"/>
        </w:rPr>
        <w:tab/>
      </w:r>
    </w:p>
    <w:p w14:paraId="291671D1" w14:textId="5901EAE5" w:rsidR="006F10F5" w:rsidRDefault="00C7453D" w:rsidP="00B74EF6">
      <w:pPr>
        <w:spacing w:before="120" w:after="120"/>
        <w:contextualSpacing/>
        <w:jc w:val="both"/>
        <w:rPr>
          <w:rFonts w:asciiTheme="majorBidi" w:hAnsiTheme="majorBidi" w:cstheme="majorBidi"/>
          <w:sz w:val="22"/>
          <w:szCs w:val="22"/>
          <w:lang w:val="hu-HU"/>
        </w:rPr>
      </w:pPr>
      <w:r w:rsidRPr="00B74EF6">
        <w:rPr>
          <w:rFonts w:asciiTheme="majorBidi" w:hAnsiTheme="majorBidi" w:cstheme="majorBidi"/>
          <w:sz w:val="22"/>
          <w:szCs w:val="22"/>
          <w:lang w:val="hu-HU"/>
        </w:rPr>
        <w:t>E-mail cím</w:t>
      </w:r>
      <w:r>
        <w:rPr>
          <w:rFonts w:asciiTheme="majorBidi" w:hAnsiTheme="majorBidi" w:cstheme="majorBidi"/>
          <w:sz w:val="22"/>
          <w:szCs w:val="22"/>
          <w:lang w:val="hu-HU"/>
        </w:rPr>
        <w:t>:</w:t>
      </w:r>
      <w:r>
        <w:rPr>
          <w:rFonts w:asciiTheme="majorBidi" w:hAnsiTheme="majorBidi" w:cstheme="majorBidi"/>
          <w:sz w:val="22"/>
          <w:szCs w:val="22"/>
          <w:lang w:val="hu-HU"/>
        </w:rPr>
        <w:tab/>
      </w:r>
      <w:r>
        <w:rPr>
          <w:rFonts w:asciiTheme="majorBidi" w:hAnsiTheme="majorBidi" w:cstheme="majorBidi"/>
          <w:sz w:val="22"/>
          <w:szCs w:val="22"/>
          <w:lang w:val="hu-HU"/>
        </w:rPr>
        <w:tab/>
      </w:r>
    </w:p>
    <w:p w14:paraId="07C181E1" w14:textId="77777777" w:rsidR="00C7453D" w:rsidRPr="00B74EF6" w:rsidRDefault="00C7453D" w:rsidP="00B74EF6">
      <w:pPr>
        <w:spacing w:before="120" w:after="120"/>
        <w:contextualSpacing/>
        <w:jc w:val="both"/>
        <w:rPr>
          <w:rFonts w:asciiTheme="majorBidi" w:hAnsiTheme="majorBidi" w:cstheme="majorBidi"/>
          <w:sz w:val="22"/>
          <w:szCs w:val="22"/>
          <w:lang w:val="hu-HU"/>
        </w:rPr>
      </w:pPr>
    </w:p>
    <w:p w14:paraId="58D6A35C" w14:textId="420743C7" w:rsidR="00DB225B" w:rsidRDefault="00DB225B" w:rsidP="007F4A37">
      <w:pPr>
        <w:spacing w:before="120" w:after="120"/>
        <w:contextualSpacing/>
        <w:jc w:val="both"/>
        <w:rPr>
          <w:rFonts w:asciiTheme="majorBidi" w:hAnsiTheme="majorBidi" w:cstheme="majorBidi"/>
          <w:sz w:val="22"/>
          <w:szCs w:val="22"/>
          <w:lang w:val="hu-HU"/>
        </w:rPr>
      </w:pPr>
      <w:r w:rsidRPr="00747F9B">
        <w:rPr>
          <w:rFonts w:asciiTheme="majorBidi" w:hAnsiTheme="majorBidi" w:cstheme="majorBidi"/>
          <w:sz w:val="22"/>
          <w:szCs w:val="22"/>
          <w:lang w:val="hu-HU"/>
        </w:rPr>
        <w:t>Adatvédelmi tis</w:t>
      </w:r>
      <w:r w:rsidR="00747F9B" w:rsidRPr="00747F9B">
        <w:rPr>
          <w:rFonts w:asciiTheme="majorBidi" w:hAnsiTheme="majorBidi" w:cstheme="majorBidi"/>
          <w:sz w:val="22"/>
          <w:szCs w:val="22"/>
          <w:lang w:val="hu-HU"/>
        </w:rPr>
        <w:t>ztségviselő</w:t>
      </w:r>
      <w:r w:rsidR="004A4DFB">
        <w:rPr>
          <w:rFonts w:asciiTheme="majorBidi" w:hAnsiTheme="majorBidi" w:cstheme="majorBidi"/>
          <w:sz w:val="22"/>
          <w:szCs w:val="22"/>
          <w:lang w:val="hu-HU"/>
        </w:rPr>
        <w:t>i</w:t>
      </w:r>
      <w:r w:rsidR="00747F9B" w:rsidRPr="00747F9B">
        <w:rPr>
          <w:rFonts w:asciiTheme="majorBidi" w:hAnsiTheme="majorBidi" w:cstheme="majorBidi"/>
          <w:sz w:val="22"/>
          <w:szCs w:val="22"/>
          <w:lang w:val="hu-HU"/>
        </w:rPr>
        <w:t xml:space="preserve">nk neve: </w:t>
      </w:r>
      <w:r w:rsidR="00747F9B" w:rsidRPr="00747F9B">
        <w:rPr>
          <w:rFonts w:asciiTheme="majorBidi" w:hAnsiTheme="majorBidi" w:cstheme="majorBidi"/>
          <w:sz w:val="22"/>
          <w:szCs w:val="22"/>
          <w:lang w:val="hu-HU"/>
        </w:rPr>
        <w:tab/>
      </w:r>
      <w:r w:rsidR="00747F9B" w:rsidRPr="00747F9B">
        <w:rPr>
          <w:rFonts w:asciiTheme="majorBidi" w:hAnsiTheme="majorBidi" w:cstheme="majorBidi"/>
          <w:sz w:val="22"/>
          <w:szCs w:val="22"/>
          <w:lang w:val="hu-HU"/>
        </w:rPr>
        <w:tab/>
      </w:r>
      <w:r w:rsidR="007F4A37">
        <w:rPr>
          <w:rFonts w:asciiTheme="majorBidi" w:hAnsiTheme="majorBidi" w:cstheme="majorBidi"/>
          <w:sz w:val="22"/>
          <w:szCs w:val="22"/>
          <w:lang w:val="hu-HU"/>
        </w:rPr>
        <w:t xml:space="preserve"> </w:t>
      </w:r>
    </w:p>
    <w:p w14:paraId="6731A2FF" w14:textId="21E34353" w:rsidR="007F4A37" w:rsidRPr="001B2447" w:rsidRDefault="007F4A37" w:rsidP="007F4A37">
      <w:pPr>
        <w:pStyle w:val="cf0"/>
        <w:spacing w:before="0" w:beforeAutospacing="0" w:after="0" w:afterAutospacing="0"/>
        <w:jc w:val="both"/>
        <w:rPr>
          <w:rFonts w:asciiTheme="majorBidi" w:hAnsiTheme="majorBidi" w:cstheme="majorBidi"/>
          <w:sz w:val="22"/>
          <w:szCs w:val="22"/>
        </w:rPr>
      </w:pPr>
      <w:r w:rsidRPr="001B2447">
        <w:rPr>
          <w:rFonts w:asciiTheme="majorBidi" w:hAnsiTheme="majorBidi" w:cstheme="majorBidi"/>
          <w:sz w:val="22"/>
          <w:szCs w:val="22"/>
        </w:rPr>
        <w:t>Név:</w:t>
      </w:r>
      <w:r w:rsidRPr="001B2447">
        <w:rPr>
          <w:rFonts w:asciiTheme="majorBidi" w:hAnsiTheme="majorBidi" w:cstheme="majorBidi"/>
          <w:sz w:val="22"/>
          <w:szCs w:val="22"/>
        </w:rPr>
        <w:tab/>
      </w:r>
      <w:r w:rsidRPr="001B2447">
        <w:rPr>
          <w:rFonts w:asciiTheme="majorBidi" w:hAnsiTheme="majorBidi" w:cstheme="majorBidi"/>
          <w:sz w:val="22"/>
          <w:szCs w:val="22"/>
        </w:rPr>
        <w:tab/>
      </w:r>
    </w:p>
    <w:p w14:paraId="76470898" w14:textId="269A9741" w:rsidR="007F4A37" w:rsidRPr="001B2447" w:rsidRDefault="007F4A37" w:rsidP="007F4A37">
      <w:pPr>
        <w:pStyle w:val="cf0"/>
        <w:spacing w:before="0" w:beforeAutospacing="0" w:after="0" w:afterAutospacing="0"/>
        <w:jc w:val="both"/>
        <w:rPr>
          <w:rFonts w:asciiTheme="majorBidi" w:hAnsiTheme="majorBidi" w:cstheme="majorBidi"/>
          <w:sz w:val="22"/>
          <w:szCs w:val="22"/>
        </w:rPr>
      </w:pPr>
      <w:r w:rsidRPr="001B2447">
        <w:rPr>
          <w:rFonts w:asciiTheme="majorBidi" w:hAnsiTheme="majorBidi" w:cstheme="majorBidi"/>
          <w:sz w:val="22"/>
          <w:szCs w:val="22"/>
        </w:rPr>
        <w:t>Telefon:</w:t>
      </w:r>
      <w:r w:rsidRPr="001B2447">
        <w:rPr>
          <w:rFonts w:asciiTheme="majorBidi" w:hAnsiTheme="majorBidi" w:cstheme="majorBidi"/>
          <w:sz w:val="22"/>
          <w:szCs w:val="22"/>
        </w:rPr>
        <w:tab/>
      </w:r>
    </w:p>
    <w:p w14:paraId="1E21A801" w14:textId="13A952C3" w:rsidR="007F4A37" w:rsidRPr="001B2447" w:rsidRDefault="007F4A37" w:rsidP="007F4A37">
      <w:pPr>
        <w:pStyle w:val="cf0"/>
        <w:spacing w:before="0" w:beforeAutospacing="0" w:after="0" w:afterAutospacing="0"/>
        <w:jc w:val="both"/>
        <w:rPr>
          <w:rFonts w:asciiTheme="majorBidi" w:hAnsiTheme="majorBidi" w:cstheme="majorBidi"/>
          <w:sz w:val="22"/>
          <w:szCs w:val="22"/>
        </w:rPr>
      </w:pPr>
      <w:r w:rsidRPr="001B2447">
        <w:rPr>
          <w:rFonts w:asciiTheme="majorBidi" w:hAnsiTheme="majorBidi" w:cstheme="majorBidi"/>
          <w:sz w:val="22"/>
          <w:szCs w:val="22"/>
        </w:rPr>
        <w:t>Postacím:</w:t>
      </w:r>
      <w:r w:rsidRPr="001B2447">
        <w:rPr>
          <w:rFonts w:asciiTheme="majorBidi" w:hAnsiTheme="majorBidi" w:cstheme="majorBidi"/>
          <w:sz w:val="22"/>
          <w:szCs w:val="22"/>
        </w:rPr>
        <w:tab/>
      </w:r>
    </w:p>
    <w:p w14:paraId="0C3700B7" w14:textId="61D8B484" w:rsidR="007F4A37" w:rsidRDefault="007F4A37" w:rsidP="007F4A37">
      <w:pPr>
        <w:pStyle w:val="cf0"/>
        <w:spacing w:before="0" w:beforeAutospacing="0" w:after="0" w:afterAutospacing="0"/>
        <w:jc w:val="both"/>
        <w:rPr>
          <w:rFonts w:asciiTheme="majorBidi" w:hAnsiTheme="majorBidi" w:cstheme="majorBidi"/>
          <w:sz w:val="22"/>
          <w:szCs w:val="22"/>
        </w:rPr>
      </w:pPr>
      <w:r w:rsidRPr="001B2447">
        <w:rPr>
          <w:rFonts w:asciiTheme="majorBidi" w:hAnsiTheme="majorBidi" w:cstheme="majorBidi"/>
          <w:sz w:val="22"/>
          <w:szCs w:val="22"/>
        </w:rPr>
        <w:t>E-mail cím:</w:t>
      </w:r>
      <w:r w:rsidRPr="001B2447">
        <w:rPr>
          <w:rFonts w:asciiTheme="majorBidi" w:hAnsiTheme="majorBidi" w:cstheme="majorBidi"/>
          <w:sz w:val="22"/>
          <w:szCs w:val="22"/>
        </w:rPr>
        <w:tab/>
      </w:r>
    </w:p>
    <w:p w14:paraId="3523117F" w14:textId="0D256697" w:rsidR="007F4A37" w:rsidRDefault="007F4A37" w:rsidP="007F4A37">
      <w:pPr>
        <w:pStyle w:val="cf0"/>
        <w:spacing w:before="0" w:beforeAutospacing="0" w:after="0" w:afterAutospacing="0"/>
        <w:jc w:val="both"/>
        <w:rPr>
          <w:rFonts w:asciiTheme="majorBidi" w:hAnsiTheme="majorBidi" w:cstheme="majorBidi"/>
          <w:sz w:val="22"/>
          <w:szCs w:val="22"/>
        </w:rPr>
      </w:pPr>
    </w:p>
    <w:p w14:paraId="6EDD785C" w14:textId="1B4D96A6" w:rsidR="00AF19F9" w:rsidRPr="00AF19F9" w:rsidRDefault="00AF19F9" w:rsidP="00AF19F9">
      <w:pPr>
        <w:pStyle w:val="cf0"/>
        <w:spacing w:before="0" w:beforeAutospacing="0" w:after="0" w:afterAutospacing="0"/>
        <w:jc w:val="both"/>
        <w:rPr>
          <w:rFonts w:asciiTheme="majorBidi" w:hAnsiTheme="majorBidi" w:cstheme="majorBidi"/>
          <w:b/>
          <w:sz w:val="22"/>
          <w:szCs w:val="22"/>
        </w:rPr>
      </w:pPr>
      <w:r w:rsidRPr="00AF19F9">
        <w:rPr>
          <w:rFonts w:asciiTheme="majorBidi" w:hAnsiTheme="majorBidi" w:cstheme="majorBidi"/>
          <w:b/>
          <w:sz w:val="22"/>
          <w:szCs w:val="22"/>
        </w:rPr>
        <w:t>1. Szerződés teljesítéséhez kapcsolódó adatkezelések</w:t>
      </w:r>
    </w:p>
    <w:p w14:paraId="4AF8A5C8" w14:textId="57BAD605" w:rsidR="00F3073A" w:rsidRPr="00F3073A" w:rsidRDefault="005526AC" w:rsidP="00F3073A">
      <w:pPr>
        <w:pStyle w:val="cf0"/>
        <w:spacing w:before="120" w:beforeAutospacing="0" w:after="120" w:afterAutospacing="0"/>
        <w:jc w:val="both"/>
        <w:rPr>
          <w:rFonts w:asciiTheme="majorBidi" w:hAnsiTheme="majorBidi" w:cstheme="majorBidi"/>
          <w:sz w:val="22"/>
          <w:szCs w:val="22"/>
        </w:rPr>
      </w:pPr>
      <w:r w:rsidRPr="00B74EF6">
        <w:rPr>
          <w:rFonts w:asciiTheme="majorBidi" w:hAnsiTheme="majorBidi" w:cstheme="majorBidi"/>
          <w:b/>
          <w:bCs/>
          <w:sz w:val="22"/>
          <w:szCs w:val="22"/>
        </w:rPr>
        <w:t>Az adatkezelés célja:</w:t>
      </w:r>
      <w:r w:rsidRPr="00194D68">
        <w:rPr>
          <w:rFonts w:asciiTheme="majorBidi" w:hAnsiTheme="majorBidi" w:cstheme="majorBidi"/>
          <w:b/>
          <w:bCs/>
          <w:sz w:val="22"/>
          <w:szCs w:val="22"/>
        </w:rPr>
        <w:t xml:space="preserve"> </w:t>
      </w:r>
      <w:r w:rsidR="00F3073A" w:rsidRPr="00F3073A">
        <w:rPr>
          <w:rFonts w:asciiTheme="majorBidi" w:hAnsiTheme="majorBidi" w:cstheme="majorBidi"/>
          <w:sz w:val="22"/>
          <w:szCs w:val="22"/>
        </w:rPr>
        <w:t>Az adatkezelő és szerződő partnere közötti kapcsolat és szakszerű kommunikáció biztosítása; az adatkezelőt szerződő partnereivel szemben terhelő együttműködési kötelezettség teljesítésének, illetőleg a szerződéses jogok és kötelezettségek szerződésszerű teljesítésének biztosítása; továbbá a cégjegyzésre jogosult törvényes képviseleti minőség igazolása; végezetül a jogszabályok által megkövetelt, a természetes személy szerződő partnert beazonosító és az esetleges jogi igényérvényesítést lehetővé tevő személyes adatok beszerzése.</w:t>
      </w:r>
    </w:p>
    <w:p w14:paraId="2528087C" w14:textId="400FE4EC" w:rsidR="00745CB8" w:rsidRPr="00F3073A" w:rsidRDefault="00745CB8" w:rsidP="00F3073A">
      <w:pPr>
        <w:pStyle w:val="cf0"/>
        <w:spacing w:before="120" w:beforeAutospacing="0" w:after="120" w:afterAutospacing="0"/>
        <w:jc w:val="both"/>
        <w:rPr>
          <w:rFonts w:asciiTheme="majorBidi" w:hAnsiTheme="majorBidi" w:cstheme="majorBidi"/>
          <w:sz w:val="22"/>
          <w:szCs w:val="22"/>
        </w:rPr>
      </w:pPr>
      <w:r w:rsidRPr="00745CB8">
        <w:rPr>
          <w:rFonts w:asciiTheme="majorBidi" w:hAnsiTheme="majorBidi" w:cstheme="majorBidi"/>
          <w:b/>
          <w:bCs/>
          <w:sz w:val="22"/>
          <w:szCs w:val="22"/>
        </w:rPr>
        <w:t>Az adatkezeléssel érintettek</w:t>
      </w:r>
      <w:r w:rsidR="00B327C7">
        <w:rPr>
          <w:rFonts w:asciiTheme="majorBidi" w:hAnsiTheme="majorBidi" w:cstheme="majorBidi"/>
          <w:b/>
          <w:bCs/>
          <w:sz w:val="22"/>
          <w:szCs w:val="22"/>
        </w:rPr>
        <w:t xml:space="preserve"> kategóriái</w:t>
      </w:r>
      <w:r w:rsidRPr="00745CB8">
        <w:rPr>
          <w:rFonts w:asciiTheme="majorBidi" w:hAnsiTheme="majorBidi" w:cstheme="majorBidi"/>
          <w:b/>
          <w:bCs/>
          <w:sz w:val="22"/>
          <w:szCs w:val="22"/>
        </w:rPr>
        <w:t>:</w:t>
      </w:r>
      <w:r w:rsidRPr="00F3073A">
        <w:rPr>
          <w:rFonts w:asciiTheme="majorBidi" w:hAnsiTheme="majorBidi" w:cstheme="majorBidi"/>
          <w:b/>
          <w:bCs/>
          <w:sz w:val="22"/>
          <w:szCs w:val="22"/>
        </w:rPr>
        <w:t xml:space="preserve"> </w:t>
      </w:r>
      <w:r w:rsidR="00D91ACF" w:rsidRPr="00F3073A">
        <w:rPr>
          <w:rFonts w:asciiTheme="majorBidi" w:hAnsiTheme="majorBidi" w:cstheme="majorBidi"/>
          <w:sz w:val="22"/>
          <w:szCs w:val="22"/>
        </w:rPr>
        <w:t>A jogi személy szerződő partnerek kapcsolattartó munkavállalói és törvényes képviselői; valamint a természetes személy szerződő partnerek.</w:t>
      </w:r>
    </w:p>
    <w:p w14:paraId="4E8087C3" w14:textId="12A799AB" w:rsidR="005526AC" w:rsidRPr="00F3073A" w:rsidRDefault="00CB4B66" w:rsidP="00F3073A">
      <w:pPr>
        <w:pStyle w:val="cf0"/>
        <w:spacing w:before="120" w:beforeAutospacing="0" w:after="120" w:afterAutospacing="0"/>
        <w:jc w:val="both"/>
        <w:rPr>
          <w:rFonts w:asciiTheme="majorBidi" w:hAnsiTheme="majorBidi" w:cstheme="majorBidi"/>
          <w:sz w:val="22"/>
          <w:szCs w:val="22"/>
        </w:rPr>
      </w:pPr>
      <w:r w:rsidRPr="00B74EF6">
        <w:rPr>
          <w:rFonts w:asciiTheme="majorBidi" w:hAnsiTheme="majorBidi" w:cstheme="majorBidi"/>
          <w:b/>
          <w:bCs/>
          <w:sz w:val="22"/>
          <w:szCs w:val="22"/>
        </w:rPr>
        <w:t xml:space="preserve">Az érintett személyes adatok köre, kategóriái: </w:t>
      </w:r>
      <w:r w:rsidR="00D91ACF" w:rsidRPr="00F3073A">
        <w:rPr>
          <w:rFonts w:asciiTheme="majorBidi" w:hAnsiTheme="majorBidi" w:cstheme="majorBidi"/>
          <w:sz w:val="22"/>
          <w:szCs w:val="22"/>
        </w:rPr>
        <w:t xml:space="preserve">A kapcsolattartó munkavállaló, illetőleg a törvényes képviselő neve, munkaköre vagy tisztsége, e-mail címe, céges mobil vagy/és vezetékes telefonszáma; illetőleg a természetes személy szerződő partner teljes neve, lakcíme, </w:t>
      </w:r>
      <w:r w:rsidR="00D91ACF" w:rsidRPr="00DB28ED">
        <w:rPr>
          <w:rFonts w:asciiTheme="majorBidi" w:hAnsiTheme="majorBidi" w:cstheme="majorBidi"/>
          <w:sz w:val="22"/>
          <w:szCs w:val="22"/>
        </w:rPr>
        <w:t>anyja neve, születési helye és ideje, adóazonosító jele vagy adószáma, telefonszáma vagy/és e-mail címe.</w:t>
      </w:r>
    </w:p>
    <w:p w14:paraId="63B8291D" w14:textId="65A69433" w:rsidR="00815B12" w:rsidRPr="00F3073A" w:rsidRDefault="00CB4B66" w:rsidP="00796EA2">
      <w:pPr>
        <w:pStyle w:val="cf0"/>
        <w:spacing w:before="120" w:beforeAutospacing="0" w:after="120" w:afterAutospacing="0"/>
        <w:jc w:val="both"/>
        <w:rPr>
          <w:rFonts w:asciiTheme="majorBidi" w:hAnsiTheme="majorBidi" w:cstheme="majorBidi"/>
          <w:sz w:val="22"/>
          <w:szCs w:val="22"/>
        </w:rPr>
      </w:pPr>
      <w:r w:rsidRPr="00B74EF6">
        <w:rPr>
          <w:rFonts w:asciiTheme="majorBidi" w:hAnsiTheme="majorBidi" w:cstheme="majorBidi"/>
          <w:b/>
          <w:bCs/>
          <w:sz w:val="22"/>
          <w:szCs w:val="22"/>
        </w:rPr>
        <w:t>A személyes adatok forrása:</w:t>
      </w:r>
      <w:r w:rsidRPr="00F3073A">
        <w:rPr>
          <w:rFonts w:asciiTheme="majorBidi" w:hAnsiTheme="majorBidi" w:cstheme="majorBidi"/>
          <w:b/>
          <w:bCs/>
          <w:sz w:val="22"/>
          <w:szCs w:val="22"/>
        </w:rPr>
        <w:t xml:space="preserve"> </w:t>
      </w:r>
      <w:r w:rsidR="00F3057E" w:rsidRPr="00F3073A">
        <w:rPr>
          <w:rFonts w:asciiTheme="majorBidi" w:hAnsiTheme="majorBidi" w:cstheme="majorBidi"/>
          <w:sz w:val="22"/>
          <w:szCs w:val="22"/>
        </w:rPr>
        <w:t>Az adatokat az érintett, vagy annak munkáltatója bocsátotta rendelkezésre korábbi vagy jelenleg is fennálló szerződéses jogviszony teljesíthetősége érdekében; azok megadásának megtagadása a szerződéskötés meghiúsulását eredményez</w:t>
      </w:r>
      <w:r w:rsidR="00747F9B" w:rsidRPr="00286716">
        <w:rPr>
          <w:rFonts w:asciiTheme="majorBidi" w:hAnsiTheme="majorBidi" w:cstheme="majorBidi"/>
          <w:sz w:val="22"/>
          <w:szCs w:val="22"/>
        </w:rPr>
        <w:t>het</w:t>
      </w:r>
      <w:r w:rsidR="00F3057E" w:rsidRPr="00F3073A">
        <w:rPr>
          <w:rFonts w:asciiTheme="majorBidi" w:hAnsiTheme="majorBidi" w:cstheme="majorBidi"/>
          <w:sz w:val="22"/>
          <w:szCs w:val="22"/>
        </w:rPr>
        <w:t>i.</w:t>
      </w:r>
    </w:p>
    <w:p w14:paraId="4C210257" w14:textId="335E9283" w:rsidR="00D91ACF" w:rsidRPr="00F3073A" w:rsidRDefault="00EA471C" w:rsidP="00F3073A">
      <w:pPr>
        <w:tabs>
          <w:tab w:val="left" w:pos="2943"/>
        </w:tabs>
        <w:spacing w:before="120" w:after="120"/>
        <w:jc w:val="both"/>
        <w:rPr>
          <w:rFonts w:asciiTheme="majorBidi" w:eastAsia="Calibri" w:hAnsiTheme="majorBidi" w:cstheme="majorBidi"/>
          <w:sz w:val="22"/>
          <w:szCs w:val="22"/>
          <w:lang w:val="hu-HU"/>
        </w:rPr>
      </w:pPr>
      <w:r w:rsidRPr="00B74EF6">
        <w:rPr>
          <w:rFonts w:asciiTheme="majorBidi" w:eastAsia="Calibri" w:hAnsiTheme="majorBidi" w:cstheme="majorBidi"/>
          <w:b/>
          <w:sz w:val="22"/>
          <w:szCs w:val="22"/>
          <w:lang w:val="hu-HU"/>
        </w:rPr>
        <w:t>Az adatkezelés jogalapja</w:t>
      </w:r>
      <w:r w:rsidR="007E3930" w:rsidRPr="00B74EF6">
        <w:rPr>
          <w:rFonts w:asciiTheme="majorBidi" w:eastAsia="Calibri" w:hAnsiTheme="majorBidi" w:cstheme="majorBidi"/>
          <w:b/>
          <w:sz w:val="22"/>
          <w:szCs w:val="22"/>
          <w:lang w:val="hu-HU"/>
        </w:rPr>
        <w:t xml:space="preserve"> és időtartama</w:t>
      </w:r>
      <w:r w:rsidRPr="00B74EF6">
        <w:rPr>
          <w:rFonts w:asciiTheme="majorBidi" w:eastAsia="Calibri" w:hAnsiTheme="majorBidi" w:cstheme="majorBidi"/>
          <w:b/>
          <w:sz w:val="22"/>
          <w:szCs w:val="22"/>
          <w:lang w:val="hu-HU"/>
        </w:rPr>
        <w:t xml:space="preserve">: </w:t>
      </w:r>
      <w:r w:rsidR="00D91ACF" w:rsidRPr="00F3073A">
        <w:rPr>
          <w:rFonts w:asciiTheme="majorBidi" w:eastAsia="Calibri" w:hAnsiTheme="majorBidi" w:cstheme="majorBidi"/>
          <w:sz w:val="22"/>
          <w:szCs w:val="22"/>
          <w:lang w:val="hu-HU"/>
        </w:rPr>
        <w:t xml:space="preserve">Az </w:t>
      </w:r>
      <w:r w:rsidR="00F3073A" w:rsidRPr="00F3073A">
        <w:rPr>
          <w:rFonts w:asciiTheme="majorBidi" w:eastAsia="Calibri" w:hAnsiTheme="majorBidi" w:cstheme="majorBidi"/>
          <w:sz w:val="22"/>
          <w:szCs w:val="22"/>
          <w:lang w:val="hu-HU"/>
        </w:rPr>
        <w:t xml:space="preserve">adatkezelés jogalapja </w:t>
      </w:r>
      <w:r w:rsidR="00260518" w:rsidRPr="00DB28ED">
        <w:rPr>
          <w:rFonts w:asciiTheme="majorBidi" w:eastAsia="Calibri" w:hAnsiTheme="majorBidi" w:cstheme="majorBidi"/>
          <w:sz w:val="22"/>
          <w:szCs w:val="22"/>
          <w:lang w:val="hu-HU"/>
        </w:rPr>
        <w:t xml:space="preserve">a szerződéses felek között a szerződés hatálya alatt szerződés teljesítése, </w:t>
      </w:r>
      <w:r w:rsidR="002E528E" w:rsidRPr="00DB28ED">
        <w:rPr>
          <w:rFonts w:asciiTheme="majorBidi" w:eastAsia="Calibri" w:hAnsiTheme="majorBidi" w:cstheme="majorBidi"/>
          <w:sz w:val="22"/>
          <w:szCs w:val="22"/>
          <w:lang w:val="hu-HU"/>
        </w:rPr>
        <w:t>a szerződéses partner (jogi személy) kapcsolattartó munkavállalói vonatkozásában az adatkezelő</w:t>
      </w:r>
      <w:r w:rsidR="00D91ACF" w:rsidRPr="00DB28ED">
        <w:rPr>
          <w:rFonts w:asciiTheme="majorBidi" w:eastAsia="Calibri" w:hAnsiTheme="majorBidi" w:cstheme="majorBidi"/>
          <w:sz w:val="22"/>
          <w:szCs w:val="22"/>
          <w:lang w:val="hu-HU"/>
        </w:rPr>
        <w:t xml:space="preserve"> jogos érdeke; </w:t>
      </w:r>
      <w:r w:rsidR="00C35794" w:rsidRPr="00DB28ED">
        <w:rPr>
          <w:rFonts w:asciiTheme="majorBidi" w:eastAsia="Calibri" w:hAnsiTheme="majorBidi" w:cstheme="majorBidi"/>
          <w:sz w:val="22"/>
          <w:szCs w:val="22"/>
          <w:lang w:val="hu-HU"/>
        </w:rPr>
        <w:t>természetes személy ügyfél esetében</w:t>
      </w:r>
      <w:r w:rsidR="00D91ACF" w:rsidRPr="00F3073A">
        <w:rPr>
          <w:rFonts w:asciiTheme="majorBidi" w:eastAsia="Calibri" w:hAnsiTheme="majorBidi" w:cstheme="majorBidi"/>
          <w:sz w:val="22"/>
          <w:szCs w:val="22"/>
          <w:lang w:val="hu-HU"/>
        </w:rPr>
        <w:t xml:space="preserve"> a </w:t>
      </w:r>
      <w:r w:rsidR="00D91ACF" w:rsidRPr="00F3073A">
        <w:rPr>
          <w:rFonts w:asciiTheme="majorBidi" w:eastAsia="Calibri" w:hAnsiTheme="majorBidi" w:cstheme="majorBidi"/>
          <w:sz w:val="22"/>
          <w:szCs w:val="22"/>
          <w:lang w:val="hu-HU"/>
        </w:rPr>
        <w:lastRenderedPageBreak/>
        <w:t>számlázáshoz szükséges személyes adatai vonatkozásában jogi kötelezettség teljesítése, melynek alapja a 2007. évi CXXVII. tv.159.§-a, 169.§-a, és a 2000. évi C. tv. 166-169.§-a).</w:t>
      </w:r>
    </w:p>
    <w:p w14:paraId="06D8F44E" w14:textId="288D81C4" w:rsidR="00D91ACF" w:rsidRDefault="00D91ACF" w:rsidP="00F3073A">
      <w:pPr>
        <w:tabs>
          <w:tab w:val="left" w:pos="2943"/>
        </w:tabs>
        <w:spacing w:before="120" w:after="120"/>
        <w:jc w:val="both"/>
        <w:rPr>
          <w:rFonts w:asciiTheme="majorBidi" w:eastAsia="Calibri" w:hAnsiTheme="majorBidi" w:cstheme="majorBidi"/>
          <w:sz w:val="22"/>
          <w:szCs w:val="22"/>
          <w:lang w:val="hu-HU"/>
        </w:rPr>
      </w:pPr>
      <w:r w:rsidRPr="00F3073A">
        <w:rPr>
          <w:rFonts w:asciiTheme="majorBidi" w:eastAsia="Calibri" w:hAnsiTheme="majorBidi" w:cstheme="majorBidi"/>
          <w:sz w:val="22"/>
          <w:szCs w:val="22"/>
          <w:lang w:val="hu-HU"/>
        </w:rPr>
        <w:t>A jogos érdek a szerződő partnerrel való együttműködési kötelezettséghez és a szerződéses jogok és kötelezettségek teljesíthetőségéhez fűződik, amellyel szemben a szer</w:t>
      </w:r>
      <w:r w:rsidR="00C35794">
        <w:rPr>
          <w:rFonts w:asciiTheme="majorBidi" w:eastAsia="Calibri" w:hAnsiTheme="majorBidi" w:cstheme="majorBidi"/>
          <w:sz w:val="22"/>
          <w:szCs w:val="22"/>
          <w:lang w:val="hu-HU"/>
        </w:rPr>
        <w:t xml:space="preserve">ződő partner munkavállalójának </w:t>
      </w:r>
      <w:r w:rsidRPr="00F3073A">
        <w:rPr>
          <w:rFonts w:asciiTheme="majorBidi" w:eastAsia="Calibri" w:hAnsiTheme="majorBidi" w:cstheme="majorBidi"/>
          <w:sz w:val="22"/>
          <w:szCs w:val="22"/>
          <w:lang w:val="hu-HU"/>
        </w:rPr>
        <w:t>munkahelyi elérhetőségeihez kapcsolódó információs önrendelkezési joga állhatna, azonban ezen adatok megadása - a munkáltatójuk, azaz a szerződő partner felé - számukra egyben munkaszerződésből eredő jogi kötelezettség, a szerződésszerű  teljesítés és a zökkenőmentes kapcsolattartás ezen kapcsol</w:t>
      </w:r>
      <w:r w:rsidR="00C35794">
        <w:rPr>
          <w:rFonts w:asciiTheme="majorBidi" w:eastAsia="Calibri" w:hAnsiTheme="majorBidi" w:cstheme="majorBidi"/>
          <w:sz w:val="22"/>
          <w:szCs w:val="22"/>
          <w:lang w:val="hu-HU"/>
        </w:rPr>
        <w:t>attartók</w:t>
      </w:r>
      <w:r w:rsidRPr="00F3073A">
        <w:rPr>
          <w:rFonts w:asciiTheme="majorBidi" w:eastAsia="Calibri" w:hAnsiTheme="majorBidi" w:cstheme="majorBidi"/>
          <w:sz w:val="22"/>
          <w:szCs w:val="22"/>
          <w:lang w:val="hu-HU"/>
        </w:rPr>
        <w:t xml:space="preserve"> alapvető munkajogi érdeke, így valós jogsérelem ezen érintetteket nem éri.</w:t>
      </w:r>
    </w:p>
    <w:p w14:paraId="57B7F9DE" w14:textId="3349220E" w:rsidR="00C35794" w:rsidRPr="00F3073A" w:rsidRDefault="00C35794" w:rsidP="00F3073A">
      <w:pPr>
        <w:tabs>
          <w:tab w:val="left" w:pos="2943"/>
        </w:tabs>
        <w:spacing w:before="120" w:after="120"/>
        <w:jc w:val="both"/>
        <w:rPr>
          <w:rFonts w:asciiTheme="majorBidi" w:eastAsia="Calibri" w:hAnsiTheme="majorBidi" w:cstheme="majorBidi"/>
          <w:sz w:val="22"/>
          <w:szCs w:val="22"/>
          <w:lang w:val="hu-HU"/>
        </w:rPr>
      </w:pPr>
      <w:r w:rsidRPr="00DB28ED">
        <w:rPr>
          <w:rFonts w:asciiTheme="majorBidi" w:eastAsia="Calibri" w:hAnsiTheme="majorBidi" w:cstheme="majorBidi"/>
          <w:sz w:val="22"/>
          <w:szCs w:val="22"/>
          <w:lang w:val="hu-HU"/>
        </w:rPr>
        <w:t xml:space="preserve">A szerződéses partnerek vállalják, hogy az adatkezelésekről </w:t>
      </w:r>
      <w:r w:rsidR="00B40C2C" w:rsidRPr="00DB28ED">
        <w:rPr>
          <w:rFonts w:asciiTheme="majorBidi" w:eastAsia="Calibri" w:hAnsiTheme="majorBidi" w:cstheme="majorBidi"/>
          <w:sz w:val="22"/>
          <w:szCs w:val="22"/>
          <w:lang w:val="hu-HU"/>
        </w:rPr>
        <w:t xml:space="preserve">munkavállalói </w:t>
      </w:r>
      <w:proofErr w:type="spellStart"/>
      <w:r w:rsidRPr="00DB28ED">
        <w:rPr>
          <w:rFonts w:asciiTheme="majorBidi" w:eastAsia="Calibri" w:hAnsiTheme="majorBidi" w:cstheme="majorBidi"/>
          <w:sz w:val="22"/>
          <w:szCs w:val="22"/>
          <w:lang w:val="hu-HU"/>
        </w:rPr>
        <w:t>kapcsolattartóikat</w:t>
      </w:r>
      <w:proofErr w:type="spellEnd"/>
      <w:r w:rsidRPr="00DB28ED">
        <w:rPr>
          <w:rFonts w:asciiTheme="majorBidi" w:eastAsia="Calibri" w:hAnsiTheme="majorBidi" w:cstheme="majorBidi"/>
          <w:sz w:val="22"/>
          <w:szCs w:val="22"/>
          <w:lang w:val="hu-HU"/>
        </w:rPr>
        <w:t xml:space="preserve"> megfelelően tájékoztatják.</w:t>
      </w:r>
    </w:p>
    <w:p w14:paraId="5033E4BC" w14:textId="77777777" w:rsidR="008105FF" w:rsidRPr="00F3073A" w:rsidRDefault="008105FF" w:rsidP="00F3073A">
      <w:pPr>
        <w:tabs>
          <w:tab w:val="left" w:pos="2943"/>
        </w:tabs>
        <w:spacing w:before="120" w:after="120"/>
        <w:jc w:val="both"/>
        <w:rPr>
          <w:rFonts w:asciiTheme="majorBidi" w:eastAsia="Calibri" w:hAnsiTheme="majorBidi" w:cstheme="majorBidi"/>
          <w:sz w:val="22"/>
          <w:szCs w:val="22"/>
          <w:lang w:val="hu-HU"/>
        </w:rPr>
      </w:pPr>
      <w:r w:rsidRPr="00F3073A">
        <w:rPr>
          <w:rFonts w:asciiTheme="majorBidi" w:eastAsia="Calibri" w:hAnsiTheme="majorBidi" w:cstheme="majorBidi"/>
          <w:sz w:val="22"/>
          <w:szCs w:val="22"/>
          <w:lang w:val="hu-HU"/>
        </w:rPr>
        <w:t>A szerződéses jogviszony fennállta alatt, majd annak megszűnését követően az esetleges jogi igényérvényesítéshez szükséges időtartam elteltéig kezeli az adatokat az adatkezelő. Polgári jogi igények elévülési ideje: 5 év, ezt jogi igény érvényesítése esetén az ahhoz szükséges adatkezelési idő meghaladhatja.</w:t>
      </w:r>
    </w:p>
    <w:p w14:paraId="77CA73B2" w14:textId="64BB1D1B" w:rsidR="008105FF" w:rsidRPr="00F3073A" w:rsidRDefault="008105FF" w:rsidP="00F3073A">
      <w:pPr>
        <w:tabs>
          <w:tab w:val="left" w:pos="2943"/>
        </w:tabs>
        <w:spacing w:before="120" w:after="120"/>
        <w:jc w:val="both"/>
        <w:rPr>
          <w:rFonts w:asciiTheme="majorBidi" w:eastAsia="Calibri" w:hAnsiTheme="majorBidi" w:cstheme="majorBidi"/>
          <w:sz w:val="22"/>
          <w:szCs w:val="22"/>
          <w:lang w:val="hu-HU"/>
        </w:rPr>
      </w:pPr>
      <w:r w:rsidRPr="00F3073A">
        <w:rPr>
          <w:rFonts w:asciiTheme="majorBidi" w:eastAsia="Calibri" w:hAnsiTheme="majorBidi" w:cstheme="majorBidi"/>
          <w:sz w:val="22"/>
          <w:szCs w:val="22"/>
          <w:lang w:val="hu-HU"/>
        </w:rPr>
        <w:t xml:space="preserve">Számlaadatok esetében a kötelező megőrzési idő a számla kiállítását követő 8. év december 31. napja. A számlaadatok vonatkozásában az őrzésre irányuló jogi kötelezettség alapja a 2007. évi CXXVII.tv.159.§-a, 169.§-a, </w:t>
      </w:r>
      <w:r w:rsidR="00F3073A" w:rsidRPr="00F3073A">
        <w:rPr>
          <w:rFonts w:asciiTheme="majorBidi" w:eastAsia="Calibri" w:hAnsiTheme="majorBidi" w:cstheme="majorBidi"/>
          <w:sz w:val="22"/>
          <w:szCs w:val="22"/>
          <w:lang w:val="hu-HU"/>
        </w:rPr>
        <w:t xml:space="preserve">és </w:t>
      </w:r>
      <w:r w:rsidRPr="00F3073A">
        <w:rPr>
          <w:rFonts w:asciiTheme="majorBidi" w:eastAsia="Calibri" w:hAnsiTheme="majorBidi" w:cstheme="majorBidi"/>
          <w:sz w:val="22"/>
          <w:szCs w:val="22"/>
          <w:lang w:val="hu-HU"/>
        </w:rPr>
        <w:t>a 2000. évi C.tv. 166-169.§-a.</w:t>
      </w:r>
    </w:p>
    <w:p w14:paraId="43303156" w14:textId="57602A03" w:rsidR="00EA471C" w:rsidRPr="00B74EF6" w:rsidRDefault="00EA471C" w:rsidP="000A0CE3">
      <w:pPr>
        <w:tabs>
          <w:tab w:val="left" w:pos="2943"/>
        </w:tabs>
        <w:spacing w:before="120" w:after="120"/>
        <w:jc w:val="both"/>
        <w:rPr>
          <w:rFonts w:asciiTheme="majorBidi" w:eastAsia="Calibri" w:hAnsiTheme="majorBidi" w:cstheme="majorBidi"/>
          <w:b/>
          <w:sz w:val="22"/>
          <w:szCs w:val="22"/>
          <w:lang w:val="hu-HU"/>
        </w:rPr>
      </w:pPr>
      <w:r w:rsidRPr="00B74EF6">
        <w:rPr>
          <w:rFonts w:asciiTheme="majorBidi" w:eastAsia="Calibri" w:hAnsiTheme="majorBidi" w:cstheme="majorBidi"/>
          <w:b/>
          <w:sz w:val="22"/>
          <w:szCs w:val="22"/>
          <w:lang w:val="hu-HU"/>
        </w:rPr>
        <w:t>Az adat</w:t>
      </w:r>
      <w:r w:rsidR="00F04629" w:rsidRPr="00B74EF6">
        <w:rPr>
          <w:rFonts w:asciiTheme="majorBidi" w:eastAsia="Calibri" w:hAnsiTheme="majorBidi" w:cstheme="majorBidi"/>
          <w:b/>
          <w:sz w:val="22"/>
          <w:szCs w:val="22"/>
          <w:lang w:val="hu-HU"/>
        </w:rPr>
        <w:t>tárolás</w:t>
      </w:r>
      <w:r w:rsidRPr="00B74EF6">
        <w:rPr>
          <w:rFonts w:asciiTheme="majorBidi" w:eastAsia="Calibri" w:hAnsiTheme="majorBidi" w:cstheme="majorBidi"/>
          <w:b/>
          <w:sz w:val="22"/>
          <w:szCs w:val="22"/>
          <w:lang w:val="hu-HU"/>
        </w:rPr>
        <w:t xml:space="preserve"> módja</w:t>
      </w:r>
      <w:r w:rsidR="00063765">
        <w:rPr>
          <w:rFonts w:asciiTheme="majorBidi" w:eastAsia="Calibri" w:hAnsiTheme="majorBidi" w:cstheme="majorBidi"/>
          <w:b/>
          <w:sz w:val="22"/>
          <w:szCs w:val="22"/>
          <w:lang w:val="hu-HU"/>
        </w:rPr>
        <w:t>, az adatokhoz hozzáférő személyek</w:t>
      </w:r>
      <w:r w:rsidRPr="00B74EF6">
        <w:rPr>
          <w:rFonts w:asciiTheme="majorBidi" w:eastAsia="Calibri" w:hAnsiTheme="majorBidi" w:cstheme="majorBidi"/>
          <w:b/>
          <w:sz w:val="22"/>
          <w:szCs w:val="22"/>
          <w:lang w:val="hu-HU"/>
        </w:rPr>
        <w:t xml:space="preserve">: </w:t>
      </w:r>
    </w:p>
    <w:p w14:paraId="4EA4651F" w14:textId="39E7178E" w:rsidR="00063765" w:rsidRDefault="00211654" w:rsidP="00BC11F3">
      <w:pPr>
        <w:tabs>
          <w:tab w:val="left" w:pos="2943"/>
        </w:tabs>
        <w:spacing w:before="120" w:after="120"/>
        <w:jc w:val="both"/>
        <w:rPr>
          <w:rFonts w:asciiTheme="majorBidi" w:eastAsia="Calibri" w:hAnsiTheme="majorBidi" w:cstheme="majorBidi"/>
          <w:sz w:val="22"/>
          <w:szCs w:val="22"/>
          <w:lang w:val="hu-HU"/>
        </w:rPr>
      </w:pPr>
      <w:r w:rsidRPr="00B74EF6">
        <w:rPr>
          <w:rFonts w:asciiTheme="majorBidi" w:eastAsia="Calibri" w:hAnsiTheme="majorBidi" w:cstheme="majorBidi"/>
          <w:sz w:val="22"/>
          <w:szCs w:val="22"/>
          <w:lang w:val="hu-HU"/>
        </w:rPr>
        <w:t xml:space="preserve">Az </w:t>
      </w:r>
      <w:r w:rsidR="00BC11F3">
        <w:rPr>
          <w:rFonts w:asciiTheme="majorBidi" w:eastAsia="Calibri" w:hAnsiTheme="majorBidi" w:cstheme="majorBidi"/>
          <w:sz w:val="22"/>
          <w:szCs w:val="22"/>
          <w:lang w:val="hu-HU"/>
        </w:rPr>
        <w:t xml:space="preserve">adatkezelő </w:t>
      </w:r>
      <w:r w:rsidR="00063765">
        <w:rPr>
          <w:rFonts w:asciiTheme="majorBidi" w:eastAsia="Calibri" w:hAnsiTheme="majorBidi" w:cstheme="majorBidi"/>
          <w:sz w:val="22"/>
          <w:szCs w:val="22"/>
          <w:lang w:val="hu-HU"/>
        </w:rPr>
        <w:t xml:space="preserve">a szerződő partnerek vonatkozásában rendelkezésére álló személyes adatokat </w:t>
      </w:r>
      <w:r w:rsidR="004C2781">
        <w:rPr>
          <w:rFonts w:asciiTheme="majorBidi" w:eastAsia="Calibri" w:hAnsiTheme="majorBidi" w:cstheme="majorBidi"/>
          <w:sz w:val="22"/>
          <w:szCs w:val="22"/>
          <w:lang w:val="hu-HU"/>
        </w:rPr>
        <w:t xml:space="preserve">mind </w:t>
      </w:r>
      <w:r w:rsidR="00063765">
        <w:rPr>
          <w:rFonts w:asciiTheme="majorBidi" w:eastAsia="Calibri" w:hAnsiTheme="majorBidi" w:cstheme="majorBidi"/>
          <w:sz w:val="22"/>
          <w:szCs w:val="22"/>
          <w:lang w:val="hu-HU"/>
        </w:rPr>
        <w:t>papír alapon</w:t>
      </w:r>
      <w:r w:rsidR="004C2781">
        <w:rPr>
          <w:rFonts w:asciiTheme="majorBidi" w:eastAsia="Calibri" w:hAnsiTheme="majorBidi" w:cstheme="majorBidi"/>
          <w:sz w:val="22"/>
          <w:szCs w:val="22"/>
          <w:lang w:val="hu-HU"/>
        </w:rPr>
        <w:t>, mind elektronikus formában</w:t>
      </w:r>
      <w:r w:rsidR="00063765">
        <w:rPr>
          <w:rFonts w:asciiTheme="majorBidi" w:eastAsia="Calibri" w:hAnsiTheme="majorBidi" w:cstheme="majorBidi"/>
          <w:sz w:val="22"/>
          <w:szCs w:val="22"/>
          <w:lang w:val="hu-HU"/>
        </w:rPr>
        <w:t xml:space="preserve"> </w:t>
      </w:r>
      <w:r w:rsidR="00BC11F3">
        <w:rPr>
          <w:rFonts w:asciiTheme="majorBidi" w:eastAsia="Calibri" w:hAnsiTheme="majorBidi" w:cstheme="majorBidi"/>
          <w:sz w:val="22"/>
          <w:szCs w:val="22"/>
          <w:lang w:val="hu-HU"/>
        </w:rPr>
        <w:t xml:space="preserve">kezeli. </w:t>
      </w:r>
      <w:r w:rsidR="00CA7F46">
        <w:rPr>
          <w:rFonts w:asciiTheme="majorBidi" w:eastAsia="Calibri" w:hAnsiTheme="majorBidi" w:cstheme="majorBidi"/>
          <w:sz w:val="22"/>
          <w:szCs w:val="22"/>
          <w:lang w:val="hu-HU"/>
        </w:rPr>
        <w:t xml:space="preserve"> </w:t>
      </w:r>
      <w:r w:rsidR="00063765">
        <w:rPr>
          <w:rFonts w:asciiTheme="majorBidi" w:eastAsia="Calibri" w:hAnsiTheme="majorBidi" w:cstheme="majorBidi"/>
          <w:sz w:val="22"/>
          <w:szCs w:val="22"/>
          <w:lang w:val="hu-HU"/>
        </w:rPr>
        <w:t xml:space="preserve"> </w:t>
      </w:r>
    </w:p>
    <w:p w14:paraId="706469D3" w14:textId="036D60E2" w:rsidR="00F04629" w:rsidRPr="00B74EF6" w:rsidRDefault="00063765" w:rsidP="00063765">
      <w:pPr>
        <w:tabs>
          <w:tab w:val="left" w:pos="2943"/>
        </w:tabs>
        <w:spacing w:before="120" w:after="120"/>
        <w:jc w:val="both"/>
        <w:rPr>
          <w:rFonts w:asciiTheme="majorBidi" w:eastAsia="Calibri" w:hAnsiTheme="majorBidi" w:cstheme="majorBidi"/>
          <w:sz w:val="22"/>
          <w:szCs w:val="22"/>
          <w:lang w:val="hu-HU"/>
        </w:rPr>
      </w:pPr>
      <w:r>
        <w:rPr>
          <w:rFonts w:asciiTheme="majorBidi" w:eastAsia="Calibri" w:hAnsiTheme="majorBidi" w:cstheme="majorBidi"/>
          <w:sz w:val="22"/>
          <w:szCs w:val="22"/>
          <w:lang w:val="hu-HU"/>
        </w:rPr>
        <w:t xml:space="preserve">A szerződéses jogviszony fennállta alatt a személyes adatokhoz az adott szerződéses jogviszonnyal kapcsolatos feladatokat ellátó munkavállalók férhetnek csak hozzá. </w:t>
      </w:r>
      <w:r w:rsidR="00E806E8">
        <w:rPr>
          <w:rFonts w:asciiTheme="majorBidi" w:eastAsia="Calibri" w:hAnsiTheme="majorBidi" w:cstheme="majorBidi"/>
          <w:sz w:val="22"/>
          <w:szCs w:val="22"/>
          <w:lang w:val="hu-HU"/>
        </w:rPr>
        <w:t>Azt követően, hogy</w:t>
      </w:r>
      <w:r w:rsidR="00F04629" w:rsidRPr="00B74EF6">
        <w:rPr>
          <w:rFonts w:asciiTheme="majorBidi" w:eastAsia="Calibri" w:hAnsiTheme="majorBidi" w:cstheme="majorBidi"/>
          <w:sz w:val="22"/>
          <w:szCs w:val="22"/>
          <w:lang w:val="hu-HU"/>
        </w:rPr>
        <w:t xml:space="preserve"> a személyes adatok már az esetleges jogi igényérvényesítés időtartama miatt </w:t>
      </w:r>
      <w:proofErr w:type="spellStart"/>
      <w:r w:rsidR="00F04629" w:rsidRPr="00B74EF6">
        <w:rPr>
          <w:rFonts w:asciiTheme="majorBidi" w:eastAsia="Calibri" w:hAnsiTheme="majorBidi" w:cstheme="majorBidi"/>
          <w:sz w:val="22"/>
          <w:szCs w:val="22"/>
          <w:lang w:val="hu-HU"/>
        </w:rPr>
        <w:t>kezelendőek</w:t>
      </w:r>
      <w:proofErr w:type="spellEnd"/>
      <w:r w:rsidR="00F04629" w:rsidRPr="00B74EF6">
        <w:rPr>
          <w:rFonts w:asciiTheme="majorBidi" w:eastAsia="Calibri" w:hAnsiTheme="majorBidi" w:cstheme="majorBidi"/>
          <w:sz w:val="22"/>
          <w:szCs w:val="22"/>
          <w:lang w:val="hu-HU"/>
        </w:rPr>
        <w:t xml:space="preserve"> csupán, az adatok oly módon kerülnek tárolásra, hogy azokhoz a tárolás ideje alatt - i</w:t>
      </w:r>
      <w:r w:rsidR="00E806E8">
        <w:rPr>
          <w:rFonts w:asciiTheme="majorBidi" w:eastAsia="Calibri" w:hAnsiTheme="majorBidi" w:cstheme="majorBidi"/>
          <w:sz w:val="22"/>
          <w:szCs w:val="22"/>
          <w:lang w:val="hu-HU"/>
        </w:rPr>
        <w:t xml:space="preserve">gényérvényesítés hiányában </w:t>
      </w:r>
      <w:r>
        <w:rPr>
          <w:rFonts w:asciiTheme="majorBidi" w:eastAsia="Calibri" w:hAnsiTheme="majorBidi" w:cstheme="majorBidi"/>
          <w:sz w:val="22"/>
          <w:szCs w:val="22"/>
          <w:lang w:val="hu-HU"/>
        </w:rPr>
        <w:t xml:space="preserve">- </w:t>
      </w:r>
      <w:r w:rsidR="0058509E">
        <w:rPr>
          <w:rFonts w:asciiTheme="majorBidi" w:eastAsia="Calibri" w:hAnsiTheme="majorBidi" w:cstheme="majorBidi"/>
          <w:sz w:val="22"/>
          <w:szCs w:val="22"/>
          <w:lang w:val="hu-HU"/>
        </w:rPr>
        <w:t>kizárólag az ügyvezetők, illetve a cégvezető férhessenek hozzá és ők is kizárólag akkor, ha jogi igény érvényesítése miatt erre célhoz kötötten indok merült fel</w:t>
      </w:r>
      <w:r w:rsidR="00F04629" w:rsidRPr="00B74EF6">
        <w:rPr>
          <w:rFonts w:asciiTheme="majorBidi" w:eastAsia="Calibri" w:hAnsiTheme="majorBidi" w:cstheme="majorBidi"/>
          <w:sz w:val="22"/>
          <w:szCs w:val="22"/>
          <w:lang w:val="hu-HU"/>
        </w:rPr>
        <w:t xml:space="preserve">; míg igényérvényesítés </w:t>
      </w:r>
      <w:r w:rsidR="0058509E">
        <w:rPr>
          <w:rFonts w:asciiTheme="majorBidi" w:eastAsia="Calibri" w:hAnsiTheme="majorBidi" w:cstheme="majorBidi"/>
          <w:sz w:val="22"/>
          <w:szCs w:val="22"/>
          <w:lang w:val="hu-HU"/>
        </w:rPr>
        <w:t xml:space="preserve">megtörténte </w:t>
      </w:r>
      <w:r w:rsidR="00E806E8">
        <w:rPr>
          <w:rFonts w:asciiTheme="majorBidi" w:eastAsia="Calibri" w:hAnsiTheme="majorBidi" w:cstheme="majorBidi"/>
          <w:sz w:val="22"/>
          <w:szCs w:val="22"/>
          <w:lang w:val="hu-HU"/>
        </w:rPr>
        <w:t>esetén kizárólag</w:t>
      </w:r>
      <w:r w:rsidR="00F04629" w:rsidRPr="00B74EF6">
        <w:rPr>
          <w:rFonts w:asciiTheme="majorBidi" w:eastAsia="Calibri" w:hAnsiTheme="majorBidi" w:cstheme="majorBidi"/>
          <w:sz w:val="22"/>
          <w:szCs w:val="22"/>
          <w:lang w:val="hu-HU"/>
        </w:rPr>
        <w:t xml:space="preserve"> azok férhetnek hozzá, akik az adatkezelő részéről vagy megbízásából az igényérvényesítés vonatkozásában adatkezelő képviseletét látják el.</w:t>
      </w:r>
    </w:p>
    <w:p w14:paraId="641C58C0" w14:textId="0FF12A2D" w:rsidR="00412420" w:rsidRPr="00B74EF6" w:rsidRDefault="00412420" w:rsidP="00B74EF6">
      <w:pPr>
        <w:tabs>
          <w:tab w:val="left" w:pos="2943"/>
        </w:tabs>
        <w:spacing w:before="120" w:after="120"/>
        <w:jc w:val="both"/>
        <w:rPr>
          <w:rFonts w:asciiTheme="majorBidi" w:eastAsia="Calibri" w:hAnsiTheme="majorBidi" w:cstheme="majorBidi"/>
          <w:sz w:val="22"/>
          <w:szCs w:val="22"/>
          <w:lang w:val="hu-HU"/>
        </w:rPr>
      </w:pPr>
      <w:r w:rsidRPr="00B74EF6">
        <w:rPr>
          <w:rFonts w:asciiTheme="majorBidi" w:eastAsia="Calibri" w:hAnsiTheme="majorBidi" w:cstheme="majorBidi"/>
          <w:sz w:val="22"/>
          <w:szCs w:val="22"/>
          <w:lang w:val="hu-HU"/>
        </w:rPr>
        <w:t>Az adatkezelő az adatok biztonságos tárolása érdekében minden szükséges intézkedést megtesz.</w:t>
      </w:r>
    </w:p>
    <w:p w14:paraId="0097F60C" w14:textId="47690F09" w:rsidR="00417F3C" w:rsidRPr="00417F3C" w:rsidRDefault="007F1DB7" w:rsidP="00417F3C">
      <w:pPr>
        <w:tabs>
          <w:tab w:val="left" w:pos="2943"/>
        </w:tabs>
        <w:spacing w:before="120" w:after="120"/>
        <w:jc w:val="both"/>
        <w:rPr>
          <w:rFonts w:asciiTheme="majorBidi" w:eastAsia="Calibri" w:hAnsiTheme="majorBidi" w:cstheme="majorBidi"/>
          <w:sz w:val="22"/>
          <w:szCs w:val="22"/>
          <w:lang w:val="hu-HU"/>
        </w:rPr>
      </w:pPr>
      <w:r w:rsidRPr="00417F3C">
        <w:rPr>
          <w:rFonts w:asciiTheme="majorBidi" w:eastAsia="Calibri" w:hAnsiTheme="majorBidi" w:cstheme="majorBidi"/>
          <w:b/>
          <w:bCs/>
          <w:sz w:val="22"/>
          <w:szCs w:val="22"/>
          <w:lang w:val="hu-HU"/>
        </w:rPr>
        <w:t>Az adatkezelés címzettjei:</w:t>
      </w:r>
      <w:r w:rsidRPr="00417F3C">
        <w:rPr>
          <w:rFonts w:asciiTheme="majorBidi" w:eastAsia="Calibri" w:hAnsiTheme="majorBidi" w:cstheme="majorBidi"/>
          <w:sz w:val="22"/>
          <w:szCs w:val="22"/>
          <w:lang w:val="hu-HU"/>
        </w:rPr>
        <w:t xml:space="preserve"> </w:t>
      </w:r>
      <w:r w:rsidR="00C97D7C" w:rsidRPr="00615C4C">
        <w:rPr>
          <w:rFonts w:asciiTheme="majorBidi" w:hAnsiTheme="majorBidi" w:cstheme="majorBidi"/>
          <w:sz w:val="22"/>
          <w:szCs w:val="22"/>
          <w:lang w:val="hu-HU"/>
        </w:rPr>
        <w:t>A könyvelő és ügyviteli program (</w:t>
      </w:r>
      <w:r w:rsidR="00330A15">
        <w:rPr>
          <w:rFonts w:asciiTheme="majorBidi" w:hAnsiTheme="majorBidi" w:cstheme="majorBidi"/>
          <w:sz w:val="22"/>
          <w:szCs w:val="22"/>
          <w:lang w:val="hu-HU"/>
        </w:rPr>
        <w:t>..............</w:t>
      </w:r>
      <w:r w:rsidR="00C97D7C" w:rsidRPr="00615C4C">
        <w:rPr>
          <w:rFonts w:asciiTheme="majorBidi" w:hAnsiTheme="majorBidi" w:cstheme="majorBidi"/>
          <w:sz w:val="22"/>
          <w:szCs w:val="22"/>
          <w:lang w:val="hu-HU"/>
        </w:rPr>
        <w:t xml:space="preserve">) fejlesztése, illetőleg hibaelhárítása céljából a </w:t>
      </w:r>
      <w:r w:rsidR="00330A15">
        <w:rPr>
          <w:rFonts w:asciiTheme="majorBidi" w:hAnsiTheme="majorBidi" w:cstheme="majorBidi"/>
          <w:sz w:val="22"/>
          <w:szCs w:val="22"/>
          <w:lang w:val="hu-HU"/>
        </w:rPr>
        <w:t>...................</w:t>
      </w:r>
      <w:r w:rsidR="00C97D7C" w:rsidRPr="00615C4C">
        <w:rPr>
          <w:rFonts w:asciiTheme="majorBidi" w:hAnsiTheme="majorBidi" w:cstheme="majorBidi"/>
          <w:sz w:val="22"/>
          <w:szCs w:val="22"/>
          <w:lang w:val="hu-HU"/>
        </w:rPr>
        <w:t xml:space="preserve"> Kft. (</w:t>
      </w:r>
      <w:r w:rsidR="00330A15">
        <w:rPr>
          <w:rFonts w:asciiTheme="majorBidi" w:hAnsiTheme="majorBidi" w:cstheme="majorBidi"/>
          <w:sz w:val="22"/>
          <w:szCs w:val="22"/>
          <w:lang w:val="hu-HU"/>
        </w:rPr>
        <w:t>.................</w:t>
      </w:r>
      <w:r w:rsidR="00C97D7C" w:rsidRPr="00615C4C">
        <w:rPr>
          <w:rFonts w:asciiTheme="majorBidi" w:hAnsiTheme="majorBidi" w:cstheme="majorBidi"/>
          <w:sz w:val="22"/>
          <w:szCs w:val="22"/>
          <w:lang w:val="hu-HU"/>
        </w:rPr>
        <w:t xml:space="preserve">) </w:t>
      </w:r>
      <w:r w:rsidR="00CA7F46">
        <w:rPr>
          <w:rFonts w:asciiTheme="majorBidi" w:hAnsiTheme="majorBidi" w:cstheme="majorBidi"/>
          <w:sz w:val="22"/>
          <w:szCs w:val="22"/>
          <w:lang w:val="hu-HU"/>
        </w:rPr>
        <w:t xml:space="preserve">kifejezetten célhoz kötötten </w:t>
      </w:r>
      <w:r w:rsidR="00C97D7C" w:rsidRPr="00615C4C">
        <w:rPr>
          <w:rFonts w:asciiTheme="majorBidi" w:hAnsiTheme="majorBidi" w:cstheme="majorBidi"/>
          <w:sz w:val="22"/>
          <w:szCs w:val="22"/>
          <w:lang w:val="hu-HU"/>
        </w:rPr>
        <w:t xml:space="preserve">férhet hozzá a szerződő partnerek személyes adataihoz, azonban kizárólag </w:t>
      </w:r>
      <w:proofErr w:type="spellStart"/>
      <w:r w:rsidR="00C97D7C" w:rsidRPr="00615C4C">
        <w:rPr>
          <w:rFonts w:asciiTheme="majorBidi" w:hAnsiTheme="majorBidi" w:cstheme="majorBidi"/>
          <w:sz w:val="22"/>
          <w:szCs w:val="22"/>
          <w:lang w:val="hu-HU"/>
        </w:rPr>
        <w:t>feljesztési</w:t>
      </w:r>
      <w:proofErr w:type="spellEnd"/>
      <w:r w:rsidR="00C97D7C" w:rsidRPr="00615C4C">
        <w:rPr>
          <w:rFonts w:asciiTheme="majorBidi" w:hAnsiTheme="majorBidi" w:cstheme="majorBidi"/>
          <w:sz w:val="22"/>
          <w:szCs w:val="22"/>
          <w:lang w:val="hu-HU"/>
        </w:rPr>
        <w:t xml:space="preserve">, hibaelhárítási célból. Informatikai háttértámogatás, javítás, hibaelhárítás, hálózatkezelés esetén </w:t>
      </w:r>
      <w:r w:rsidR="00330A15">
        <w:rPr>
          <w:rFonts w:asciiTheme="majorBidi" w:hAnsiTheme="majorBidi" w:cstheme="majorBidi"/>
          <w:sz w:val="22"/>
          <w:szCs w:val="22"/>
          <w:lang w:val="hu-HU"/>
        </w:rPr>
        <w:t>xy</w:t>
      </w:r>
      <w:r w:rsidR="00C97D7C" w:rsidRPr="00615C4C">
        <w:rPr>
          <w:rFonts w:asciiTheme="majorBidi" w:hAnsiTheme="majorBidi" w:cstheme="majorBidi"/>
          <w:sz w:val="22"/>
          <w:szCs w:val="22"/>
          <w:lang w:val="hu-HU"/>
        </w:rPr>
        <w:t xml:space="preserve"> informatikus egyéni vállalkozó fér hozzá a hálózaton rögzített személyes adatokhoz, kizárólag hálózatkezelés, hálózatbiztonság, illetőleg IT szupport céljából.</w:t>
      </w:r>
      <w:r w:rsidR="00C97D7C" w:rsidRPr="00E02468">
        <w:rPr>
          <w:rFonts w:asciiTheme="majorBidi" w:hAnsiTheme="majorBidi" w:cstheme="majorBidi"/>
          <w:sz w:val="22"/>
          <w:szCs w:val="22"/>
          <w:lang w:val="hu-HU"/>
        </w:rPr>
        <w:t xml:space="preserve"> </w:t>
      </w:r>
      <w:r w:rsidR="0063203C" w:rsidRPr="00417F3C">
        <w:rPr>
          <w:rFonts w:asciiTheme="majorBidi" w:eastAsia="Calibri" w:hAnsiTheme="majorBidi" w:cstheme="majorBidi"/>
          <w:sz w:val="22"/>
          <w:szCs w:val="22"/>
          <w:lang w:val="hu-HU"/>
        </w:rPr>
        <w:t>Adóigazgatási eljárásban a szerződő fél adatai a NAV illetékes igazgatósága részére - ilyen irányú ellenőrzési és adatszolgáltatási kötelezettség esetén - bemutatásra kerülhetnek, kötelező törvényi előírás alapján; míg egy esetleges jogi igényérvényesítés esetén hatóság, bíróság, illetőleg a jogi képviselő számára kerülhet sor adattovábbításra.</w:t>
      </w:r>
      <w:r w:rsidR="00417F3C" w:rsidRPr="00417F3C">
        <w:rPr>
          <w:rFonts w:asciiTheme="majorBidi" w:eastAsia="Calibri" w:hAnsiTheme="majorBidi" w:cstheme="majorBidi"/>
          <w:sz w:val="22"/>
          <w:szCs w:val="22"/>
          <w:lang w:val="hu-HU"/>
        </w:rPr>
        <w:t xml:space="preserve"> </w:t>
      </w:r>
    </w:p>
    <w:p w14:paraId="4A4A149E" w14:textId="77777777" w:rsidR="00417F3C" w:rsidRPr="00417F3C" w:rsidRDefault="00BF0B87" w:rsidP="00417F3C">
      <w:pPr>
        <w:tabs>
          <w:tab w:val="left" w:pos="2943"/>
        </w:tabs>
        <w:spacing w:before="120" w:after="120"/>
        <w:jc w:val="both"/>
        <w:rPr>
          <w:rFonts w:asciiTheme="majorBidi" w:eastAsia="Calibri" w:hAnsiTheme="majorBidi" w:cstheme="majorBidi"/>
          <w:sz w:val="22"/>
          <w:szCs w:val="22"/>
          <w:lang w:val="hu-HU"/>
        </w:rPr>
      </w:pPr>
      <w:r w:rsidRPr="00417F3C">
        <w:rPr>
          <w:rFonts w:asciiTheme="majorBidi" w:eastAsia="Calibri" w:hAnsiTheme="majorBidi" w:cstheme="majorBidi"/>
          <w:sz w:val="22"/>
          <w:szCs w:val="22"/>
          <w:lang w:val="hu-HU"/>
        </w:rPr>
        <w:t xml:space="preserve">Harmadik országba történő adattovábbítás nincsen. </w:t>
      </w:r>
    </w:p>
    <w:p w14:paraId="0A3FD9A8" w14:textId="0B01CB67" w:rsidR="00AD54C9" w:rsidRDefault="00AD54C9" w:rsidP="00417F3C">
      <w:pPr>
        <w:tabs>
          <w:tab w:val="left" w:pos="2943"/>
        </w:tabs>
        <w:spacing w:before="120" w:after="120"/>
        <w:jc w:val="both"/>
        <w:rPr>
          <w:rFonts w:asciiTheme="majorBidi" w:eastAsia="Calibri" w:hAnsiTheme="majorBidi" w:cstheme="majorBidi"/>
          <w:sz w:val="22"/>
          <w:szCs w:val="22"/>
          <w:lang w:val="hu-HU"/>
        </w:rPr>
      </w:pPr>
      <w:r w:rsidRPr="002D2EA5">
        <w:rPr>
          <w:rFonts w:asciiTheme="majorBidi" w:eastAsia="Calibri" w:hAnsiTheme="majorBidi" w:cstheme="majorBidi"/>
          <w:sz w:val="22"/>
          <w:szCs w:val="22"/>
          <w:lang w:val="hu-HU"/>
        </w:rPr>
        <w:t>Az adatkezelő ezen adatkezelése során automatizált döntéshozatal nem valósul meg.</w:t>
      </w:r>
    </w:p>
    <w:p w14:paraId="5EE4DDFF" w14:textId="433D3FF3" w:rsidR="00AF19F9" w:rsidRDefault="00AF19F9" w:rsidP="00417F3C">
      <w:pPr>
        <w:tabs>
          <w:tab w:val="left" w:pos="2943"/>
        </w:tabs>
        <w:spacing w:before="120" w:after="120"/>
        <w:jc w:val="both"/>
        <w:rPr>
          <w:rFonts w:asciiTheme="majorBidi" w:eastAsia="Calibri" w:hAnsiTheme="majorBidi" w:cstheme="majorBidi"/>
          <w:b/>
          <w:sz w:val="22"/>
          <w:szCs w:val="22"/>
          <w:lang w:val="hu-HU"/>
        </w:rPr>
      </w:pPr>
      <w:r w:rsidRPr="00AF19F9">
        <w:rPr>
          <w:rFonts w:asciiTheme="majorBidi" w:eastAsia="Calibri" w:hAnsiTheme="majorBidi" w:cstheme="majorBidi"/>
          <w:b/>
          <w:sz w:val="22"/>
          <w:szCs w:val="22"/>
          <w:lang w:val="hu-HU"/>
        </w:rPr>
        <w:t>2. Jogi kötelezettségen alapuló adatkezelések</w:t>
      </w:r>
    </w:p>
    <w:p w14:paraId="1FCB38A7" w14:textId="27F075F9" w:rsidR="00AF19F9" w:rsidRPr="00AF19F9" w:rsidRDefault="00AF19F9" w:rsidP="00417F3C">
      <w:pPr>
        <w:tabs>
          <w:tab w:val="left" w:pos="2943"/>
        </w:tabs>
        <w:spacing w:before="120" w:after="120"/>
        <w:jc w:val="both"/>
        <w:rPr>
          <w:rFonts w:asciiTheme="majorBidi" w:eastAsia="Calibri" w:hAnsiTheme="majorBidi" w:cstheme="majorBidi"/>
          <w:sz w:val="22"/>
          <w:szCs w:val="22"/>
          <w:lang w:val="hu-HU"/>
        </w:rPr>
      </w:pPr>
      <w:r w:rsidRPr="00AF19F9">
        <w:rPr>
          <w:rFonts w:asciiTheme="majorBidi" w:eastAsia="Calibri" w:hAnsiTheme="majorBidi" w:cstheme="majorBidi"/>
          <w:sz w:val="22"/>
          <w:szCs w:val="22"/>
          <w:lang w:val="hu-HU"/>
        </w:rPr>
        <w:t>(pénzmosás)</w:t>
      </w:r>
    </w:p>
    <w:p w14:paraId="4EEA9E2F" w14:textId="124DFBE4" w:rsidR="00AF19F9" w:rsidRDefault="00AF19F9" w:rsidP="00417F3C">
      <w:pPr>
        <w:tabs>
          <w:tab w:val="left" w:pos="2943"/>
        </w:tabs>
        <w:spacing w:before="120" w:after="120"/>
        <w:jc w:val="both"/>
        <w:rPr>
          <w:rFonts w:asciiTheme="majorBidi" w:eastAsia="Calibri" w:hAnsiTheme="majorBidi" w:cstheme="majorBidi"/>
          <w:b/>
          <w:sz w:val="22"/>
          <w:szCs w:val="22"/>
          <w:lang w:val="hu-HU"/>
        </w:rPr>
      </w:pPr>
      <w:r>
        <w:rPr>
          <w:rFonts w:asciiTheme="majorBidi" w:eastAsia="Calibri" w:hAnsiTheme="majorBidi" w:cstheme="majorBidi"/>
          <w:b/>
          <w:sz w:val="22"/>
          <w:szCs w:val="22"/>
          <w:lang w:val="hu-HU"/>
        </w:rPr>
        <w:t>3. Jogos érdeken alapuló adatkezelések</w:t>
      </w:r>
    </w:p>
    <w:p w14:paraId="54C523EE" w14:textId="100D1AE3" w:rsidR="00AF19F9" w:rsidRPr="00AF19F9" w:rsidRDefault="00AF19F9" w:rsidP="00417F3C">
      <w:pPr>
        <w:tabs>
          <w:tab w:val="left" w:pos="2943"/>
        </w:tabs>
        <w:spacing w:before="120" w:after="120"/>
        <w:jc w:val="both"/>
        <w:rPr>
          <w:rFonts w:asciiTheme="majorBidi" w:eastAsia="Calibri" w:hAnsiTheme="majorBidi" w:cstheme="majorBidi"/>
          <w:sz w:val="22"/>
          <w:szCs w:val="22"/>
          <w:lang w:val="hu-HU"/>
        </w:rPr>
      </w:pPr>
      <w:r w:rsidRPr="00AF19F9">
        <w:rPr>
          <w:rFonts w:asciiTheme="majorBidi" w:eastAsia="Calibri" w:hAnsiTheme="majorBidi" w:cstheme="majorBidi"/>
          <w:sz w:val="22"/>
          <w:szCs w:val="22"/>
          <w:lang w:val="hu-HU"/>
        </w:rPr>
        <w:t>(harmadik személyek adatai)</w:t>
      </w:r>
    </w:p>
    <w:p w14:paraId="61CD29CA" w14:textId="77777777" w:rsidR="00AF19F9" w:rsidRPr="00AF19F9" w:rsidRDefault="00AF19F9" w:rsidP="00417F3C">
      <w:pPr>
        <w:tabs>
          <w:tab w:val="left" w:pos="2943"/>
        </w:tabs>
        <w:spacing w:before="120" w:after="120"/>
        <w:jc w:val="both"/>
        <w:rPr>
          <w:rFonts w:asciiTheme="majorBidi" w:eastAsia="Calibri" w:hAnsiTheme="majorBidi" w:cstheme="majorBidi"/>
          <w:b/>
          <w:sz w:val="22"/>
          <w:szCs w:val="22"/>
          <w:lang w:val="hu-HU"/>
        </w:rPr>
      </w:pPr>
    </w:p>
    <w:p w14:paraId="00CAC68D" w14:textId="1E3562A9" w:rsidR="002D2EA5" w:rsidRPr="002D2EA5" w:rsidRDefault="002D2EA5" w:rsidP="002D2EA5">
      <w:pPr>
        <w:tabs>
          <w:tab w:val="left" w:pos="2943"/>
        </w:tabs>
        <w:spacing w:before="120" w:after="120"/>
        <w:jc w:val="both"/>
        <w:rPr>
          <w:rFonts w:asciiTheme="majorBidi" w:hAnsiTheme="majorBidi" w:cstheme="majorBidi"/>
          <w:b/>
          <w:bCs/>
          <w:sz w:val="22"/>
          <w:szCs w:val="22"/>
          <w:lang w:val="hu-HU"/>
        </w:rPr>
      </w:pPr>
      <w:r w:rsidRPr="002D2EA5">
        <w:rPr>
          <w:rFonts w:asciiTheme="majorBidi" w:hAnsiTheme="majorBidi" w:cstheme="majorBidi"/>
          <w:b/>
          <w:bCs/>
          <w:sz w:val="22"/>
          <w:szCs w:val="22"/>
          <w:lang w:val="hu-HU"/>
        </w:rPr>
        <w:t>Így vigyázunk személyes adatai biztonságára:</w:t>
      </w:r>
    </w:p>
    <w:p w14:paraId="7E2FC398" w14:textId="5FBB536D" w:rsidR="002D2EA5" w:rsidRPr="002D2EA5" w:rsidRDefault="002D2EA5" w:rsidP="002D2EA5">
      <w:pPr>
        <w:tabs>
          <w:tab w:val="left" w:pos="2943"/>
        </w:tabs>
        <w:spacing w:before="120" w:after="120"/>
        <w:jc w:val="both"/>
        <w:rPr>
          <w:rFonts w:asciiTheme="majorBidi" w:hAnsiTheme="majorBidi" w:cstheme="majorBidi"/>
          <w:sz w:val="22"/>
          <w:szCs w:val="22"/>
          <w:lang w:val="hu-HU"/>
        </w:rPr>
      </w:pPr>
      <w:r w:rsidRPr="002D2EA5">
        <w:rPr>
          <w:rFonts w:asciiTheme="majorBidi" w:hAnsiTheme="majorBidi" w:cstheme="majorBidi"/>
          <w:sz w:val="22"/>
          <w:szCs w:val="22"/>
          <w:lang w:val="hu-HU"/>
        </w:rPr>
        <w:t xml:space="preserve">Az adatkezelő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w:t>
      </w:r>
      <w:r w:rsidRPr="002D2EA5">
        <w:rPr>
          <w:rFonts w:asciiTheme="majorBidi" w:hAnsiTheme="majorBidi" w:cstheme="majorBidi"/>
          <w:sz w:val="22"/>
          <w:szCs w:val="22"/>
          <w:lang w:val="hu-HU"/>
        </w:rPr>
        <w:lastRenderedPageBreak/>
        <w:t>szervezési intézkedéseket hajt végre annak érdekében, hogy a kockázat mértékének megfelelő szintű adatbiztonságot garantálja, ideértve, többek között, adott esetben:</w:t>
      </w:r>
    </w:p>
    <w:p w14:paraId="307C7216" w14:textId="60DF4CF6" w:rsidR="002D2EA5" w:rsidRPr="002D2EA5" w:rsidRDefault="002D2EA5" w:rsidP="002D2EA5">
      <w:pPr>
        <w:pStyle w:val="Listaszerbekezds"/>
        <w:numPr>
          <w:ilvl w:val="0"/>
          <w:numId w:val="11"/>
        </w:numPr>
        <w:tabs>
          <w:tab w:val="left" w:pos="2943"/>
        </w:tabs>
        <w:rPr>
          <w:rFonts w:asciiTheme="majorBidi" w:hAnsiTheme="majorBidi" w:cstheme="majorBidi"/>
        </w:rPr>
      </w:pPr>
      <w:r w:rsidRPr="002D2EA5">
        <w:rPr>
          <w:rFonts w:eastAsiaTheme="minorEastAsia"/>
        </w:rPr>
        <w:t xml:space="preserve">a személyes adatok </w:t>
      </w:r>
      <w:proofErr w:type="spellStart"/>
      <w:r w:rsidRPr="002D2EA5">
        <w:rPr>
          <w:rFonts w:eastAsiaTheme="minorEastAsia"/>
        </w:rPr>
        <w:t>álnevesítését</w:t>
      </w:r>
      <w:proofErr w:type="spellEnd"/>
      <w:r w:rsidRPr="002D2EA5">
        <w:rPr>
          <w:rFonts w:eastAsiaTheme="minorEastAsia"/>
        </w:rPr>
        <w:t xml:space="preserve"> és titkosítását;</w:t>
      </w:r>
    </w:p>
    <w:p w14:paraId="7198638A" w14:textId="5289D661" w:rsidR="002D2EA5" w:rsidRPr="002D2EA5" w:rsidRDefault="002D2EA5" w:rsidP="002D2EA5">
      <w:pPr>
        <w:pStyle w:val="Listaszerbekezds"/>
        <w:numPr>
          <w:ilvl w:val="0"/>
          <w:numId w:val="11"/>
        </w:numPr>
        <w:tabs>
          <w:tab w:val="left" w:pos="2943"/>
        </w:tabs>
        <w:rPr>
          <w:rFonts w:asciiTheme="majorBidi" w:hAnsiTheme="majorBidi" w:cstheme="majorBidi"/>
        </w:rPr>
      </w:pPr>
      <w:r w:rsidRPr="002D2EA5">
        <w:rPr>
          <w:rFonts w:eastAsiaTheme="minorEastAsia"/>
        </w:rPr>
        <w:t>a személyes adatok kezelésére használt rendszerek és szolgáltatások folyamatos bizalmas jellegének biztosítását, integritását, rendelkezésre állását és ellenálló képességét;</w:t>
      </w:r>
    </w:p>
    <w:p w14:paraId="0CF227AD" w14:textId="18DE90F2" w:rsidR="002D2EA5" w:rsidRPr="002D2EA5" w:rsidRDefault="002D2EA5" w:rsidP="002D2EA5">
      <w:pPr>
        <w:pStyle w:val="Listaszerbekezds"/>
        <w:numPr>
          <w:ilvl w:val="0"/>
          <w:numId w:val="11"/>
        </w:numPr>
        <w:tabs>
          <w:tab w:val="left" w:pos="2943"/>
        </w:tabs>
        <w:rPr>
          <w:rFonts w:asciiTheme="majorBidi" w:hAnsiTheme="majorBidi" w:cstheme="majorBidi"/>
        </w:rPr>
      </w:pPr>
      <w:r w:rsidRPr="002D2EA5">
        <w:rPr>
          <w:rFonts w:eastAsiaTheme="minorEastAsia"/>
        </w:rPr>
        <w:t>fizikai vagy műszaki incidens esetén az arra való képességet, hogy a személyes adatokhoz való hozzáférést és az adatok rendelkezésre állását kellő időben vissza lehet állítani;</w:t>
      </w:r>
    </w:p>
    <w:p w14:paraId="2D6B4106" w14:textId="29BB50FA" w:rsidR="002D2EA5" w:rsidRPr="002D2EA5" w:rsidRDefault="002D2EA5" w:rsidP="002D2EA5">
      <w:pPr>
        <w:pStyle w:val="Listaszerbekezds"/>
        <w:numPr>
          <w:ilvl w:val="0"/>
          <w:numId w:val="11"/>
        </w:numPr>
        <w:tabs>
          <w:tab w:val="left" w:pos="2943"/>
        </w:tabs>
        <w:rPr>
          <w:rFonts w:asciiTheme="majorBidi" w:hAnsiTheme="majorBidi" w:cstheme="majorBidi"/>
        </w:rPr>
      </w:pPr>
      <w:r w:rsidRPr="002D2EA5">
        <w:rPr>
          <w:rFonts w:eastAsiaTheme="minorEastAsia"/>
        </w:rPr>
        <w:t>az adatkezelés biztonságának garantálására hozott technikai és szervezési intézkedések hatékonyságának rendszeres tesztelésére, felmérésére és értékelésére szo</w:t>
      </w:r>
      <w:bookmarkStart w:id="0" w:name="_GoBack"/>
      <w:bookmarkEnd w:id="0"/>
      <w:r w:rsidRPr="002D2EA5">
        <w:rPr>
          <w:rFonts w:eastAsiaTheme="minorEastAsia"/>
        </w:rPr>
        <w:t>lgáló eljárást.</w:t>
      </w:r>
    </w:p>
    <w:p w14:paraId="6E8531C4" w14:textId="035B38DD" w:rsidR="002D2EA5" w:rsidRPr="002D2EA5" w:rsidRDefault="002D2EA5" w:rsidP="002D2EA5">
      <w:pPr>
        <w:tabs>
          <w:tab w:val="left" w:pos="2943"/>
        </w:tabs>
        <w:spacing w:before="120" w:after="120"/>
        <w:jc w:val="both"/>
        <w:rPr>
          <w:rFonts w:asciiTheme="majorBidi" w:eastAsia="Calibri" w:hAnsiTheme="majorBidi" w:cstheme="majorBidi"/>
          <w:bCs/>
          <w:sz w:val="22"/>
          <w:szCs w:val="22"/>
          <w:lang w:val="hu-HU"/>
        </w:rPr>
      </w:pPr>
      <w:r w:rsidRPr="002D2EA5">
        <w:rPr>
          <w:rFonts w:asciiTheme="majorBidi" w:eastAsia="Calibri" w:hAnsiTheme="majorBidi" w:cstheme="majorBidi"/>
          <w:b/>
          <w:sz w:val="22"/>
          <w:szCs w:val="22"/>
          <w:lang w:val="hu-HU"/>
        </w:rPr>
        <w:t>Adatbiztonsági intézkedéseink a következők:</w:t>
      </w:r>
      <w:r w:rsidRPr="002D2EA5">
        <w:rPr>
          <w:rFonts w:asciiTheme="majorBidi" w:eastAsia="Calibri" w:hAnsiTheme="majorBidi" w:cstheme="majorBidi"/>
          <w:bCs/>
          <w:sz w:val="22"/>
          <w:szCs w:val="22"/>
          <w:lang w:val="hu-HU"/>
        </w:rPr>
        <w:t xml:space="preserve"> A személyes adatai </w:t>
      </w:r>
      <w:r w:rsidR="001C4E47">
        <w:rPr>
          <w:rFonts w:asciiTheme="majorBidi" w:eastAsia="Calibri" w:hAnsiTheme="majorBidi" w:cstheme="majorBidi"/>
          <w:bCs/>
          <w:sz w:val="22"/>
          <w:szCs w:val="22"/>
          <w:lang w:val="hu-HU"/>
        </w:rPr>
        <w:t xml:space="preserve">mind elektronikusan, mind </w:t>
      </w:r>
      <w:r w:rsidRPr="002D2EA5">
        <w:rPr>
          <w:rFonts w:asciiTheme="majorBidi" w:eastAsia="Calibri" w:hAnsiTheme="majorBidi" w:cstheme="majorBidi"/>
          <w:bCs/>
          <w:sz w:val="22"/>
          <w:szCs w:val="22"/>
          <w:lang w:val="hu-HU"/>
        </w:rPr>
        <w:t xml:space="preserve">papír alapon </w:t>
      </w:r>
      <w:r w:rsidR="001C4E47" w:rsidRPr="002D2EA5">
        <w:rPr>
          <w:rFonts w:asciiTheme="majorBidi" w:eastAsia="Calibri" w:hAnsiTheme="majorBidi" w:cstheme="majorBidi"/>
          <w:bCs/>
          <w:sz w:val="22"/>
          <w:szCs w:val="22"/>
          <w:lang w:val="hu-HU"/>
        </w:rPr>
        <w:t xml:space="preserve">tárolásra </w:t>
      </w:r>
      <w:r w:rsidRPr="002D2EA5">
        <w:rPr>
          <w:rFonts w:asciiTheme="majorBidi" w:eastAsia="Calibri" w:hAnsiTheme="majorBidi" w:cstheme="majorBidi"/>
          <w:bCs/>
          <w:sz w:val="22"/>
          <w:szCs w:val="22"/>
          <w:lang w:val="hu-HU"/>
        </w:rPr>
        <w:t>kerülnek. A személyes adatok tárolásának helye az adatkezelő jelen tájékoztatójában is megjelölt székhelye.</w:t>
      </w:r>
    </w:p>
    <w:p w14:paraId="06D31016" w14:textId="77777777" w:rsidR="002D2EA5" w:rsidRPr="002D2EA5" w:rsidRDefault="002D2EA5" w:rsidP="002D2EA5">
      <w:pPr>
        <w:tabs>
          <w:tab w:val="left" w:pos="2943"/>
        </w:tabs>
        <w:spacing w:before="120" w:after="120"/>
        <w:jc w:val="both"/>
        <w:rPr>
          <w:rFonts w:asciiTheme="majorBidi" w:eastAsia="Calibri" w:hAnsiTheme="majorBidi" w:cstheme="majorBidi"/>
          <w:bCs/>
          <w:sz w:val="22"/>
          <w:szCs w:val="22"/>
          <w:lang w:val="hu-HU"/>
        </w:rPr>
      </w:pPr>
      <w:r w:rsidRPr="002D2EA5">
        <w:rPr>
          <w:rFonts w:asciiTheme="majorBidi" w:eastAsia="Calibri" w:hAnsiTheme="majorBidi" w:cstheme="majorBidi"/>
          <w:bCs/>
          <w:sz w:val="22"/>
          <w:szCs w:val="22"/>
          <w:lang w:val="hu-HU"/>
        </w:rPr>
        <w:t xml:space="preserve">[PAPÍR ALAPÚ TÁROLÁS ESETÉN:] Annak érdekében, hogy illetéktelen személyek ne férjenek hozzá az adataihoz az adatok zárható, vagyonvédelemmel ellátott helyiségben/zárvédelemmel ellátott szekrényben kerülnek tárolásra. </w:t>
      </w:r>
    </w:p>
    <w:p w14:paraId="6A1CD469" w14:textId="77777777" w:rsidR="002D2EA5" w:rsidRPr="002D2EA5" w:rsidRDefault="002D2EA5" w:rsidP="002D2EA5">
      <w:pPr>
        <w:tabs>
          <w:tab w:val="left" w:pos="2943"/>
        </w:tabs>
        <w:spacing w:before="120" w:after="120"/>
        <w:jc w:val="both"/>
        <w:rPr>
          <w:rFonts w:asciiTheme="majorBidi" w:eastAsia="Calibri" w:hAnsiTheme="majorBidi" w:cstheme="majorBidi"/>
          <w:bCs/>
          <w:sz w:val="22"/>
          <w:szCs w:val="22"/>
          <w:lang w:val="hu-HU"/>
        </w:rPr>
      </w:pPr>
      <w:r w:rsidRPr="002D2EA5">
        <w:rPr>
          <w:rFonts w:asciiTheme="majorBidi" w:eastAsia="Calibri" w:hAnsiTheme="majorBidi" w:cstheme="majorBidi"/>
          <w:bCs/>
          <w:sz w:val="22"/>
          <w:szCs w:val="22"/>
          <w:lang w:val="hu-HU"/>
        </w:rPr>
        <w:t xml:space="preserve">[ELEKTRONIKUS TÁROLÁS ESETÉN:] Annak érdekében, hogy illetéktelen személyek ne férjenek hozzá az adataihoz, az adatkezelő az alábbiak szerint biztosítja a személyes adatok megőrzését és akadályozza meg az illetéktelen hozzáférést: </w:t>
      </w:r>
    </w:p>
    <w:p w14:paraId="6F0DB7BA" w14:textId="3E877725" w:rsidR="002D2EA5" w:rsidRPr="002D2EA5" w:rsidRDefault="002D2EA5" w:rsidP="002D2EA5">
      <w:pPr>
        <w:pStyle w:val="Listaszerbekezds"/>
        <w:numPr>
          <w:ilvl w:val="0"/>
          <w:numId w:val="12"/>
        </w:numPr>
        <w:tabs>
          <w:tab w:val="left" w:pos="2943"/>
        </w:tabs>
        <w:rPr>
          <w:rFonts w:asciiTheme="majorBidi" w:hAnsiTheme="majorBidi" w:cstheme="majorBidi"/>
          <w:bCs/>
        </w:rPr>
      </w:pPr>
      <w:r w:rsidRPr="002D2EA5">
        <w:rPr>
          <w:rFonts w:asciiTheme="majorBidi" w:hAnsiTheme="majorBidi" w:cstheme="majorBidi"/>
          <w:bCs/>
        </w:rPr>
        <w:t>a szerverhez és a szerverszobához való hozzáférés korlátozott meghatározott informatikai munkatársakra,</w:t>
      </w:r>
    </w:p>
    <w:p w14:paraId="7C4E56DF" w14:textId="446CED94" w:rsidR="002D2EA5" w:rsidRPr="002D2EA5" w:rsidRDefault="002D2EA5" w:rsidP="002D2EA5">
      <w:pPr>
        <w:pStyle w:val="Listaszerbekezds"/>
        <w:numPr>
          <w:ilvl w:val="0"/>
          <w:numId w:val="12"/>
        </w:numPr>
        <w:tabs>
          <w:tab w:val="left" w:pos="2943"/>
        </w:tabs>
        <w:rPr>
          <w:rFonts w:asciiTheme="majorBidi" w:hAnsiTheme="majorBidi" w:cstheme="majorBidi"/>
          <w:bCs/>
        </w:rPr>
      </w:pPr>
      <w:r w:rsidRPr="002D2EA5">
        <w:rPr>
          <w:rFonts w:asciiTheme="majorBidi" w:hAnsiTheme="majorBidi" w:cstheme="majorBidi"/>
          <w:bCs/>
        </w:rPr>
        <w:t>a szerverhez és a számítógépekhez való hozzáférés jelszóval védett,</w:t>
      </w:r>
    </w:p>
    <w:p w14:paraId="6467B666" w14:textId="1DE01EFC" w:rsidR="002D2EA5" w:rsidRPr="002D2EA5" w:rsidRDefault="002D2EA5" w:rsidP="002D2EA5">
      <w:pPr>
        <w:pStyle w:val="Listaszerbekezds"/>
        <w:numPr>
          <w:ilvl w:val="0"/>
          <w:numId w:val="12"/>
        </w:numPr>
        <w:tabs>
          <w:tab w:val="left" w:pos="2943"/>
        </w:tabs>
        <w:rPr>
          <w:rFonts w:asciiTheme="majorBidi" w:hAnsiTheme="majorBidi" w:cstheme="majorBidi"/>
          <w:bCs/>
        </w:rPr>
      </w:pPr>
      <w:r w:rsidRPr="002D2EA5">
        <w:rPr>
          <w:rFonts w:asciiTheme="majorBidi" w:hAnsiTheme="majorBidi" w:cstheme="majorBidi"/>
          <w:bCs/>
        </w:rPr>
        <w:t>a személyes adatokról napi rendszerességgel biztonsági másolat készül.</w:t>
      </w:r>
    </w:p>
    <w:p w14:paraId="14C40663" w14:textId="56B2B8DA" w:rsidR="00A566E7" w:rsidRPr="00C67C67" w:rsidRDefault="00A566E7" w:rsidP="00C67C67">
      <w:pPr>
        <w:tabs>
          <w:tab w:val="left" w:pos="2943"/>
        </w:tabs>
        <w:spacing w:before="120" w:after="120"/>
        <w:jc w:val="both"/>
        <w:rPr>
          <w:rFonts w:asciiTheme="majorBidi" w:eastAsia="Calibri" w:hAnsiTheme="majorBidi" w:cstheme="majorBidi"/>
          <w:b/>
          <w:sz w:val="22"/>
          <w:szCs w:val="22"/>
          <w:lang w:val="hu-HU"/>
        </w:rPr>
      </w:pPr>
      <w:r w:rsidRPr="00B74EF6">
        <w:rPr>
          <w:rFonts w:asciiTheme="majorBidi" w:eastAsia="Calibri" w:hAnsiTheme="majorBidi" w:cstheme="majorBidi"/>
          <w:b/>
          <w:sz w:val="22"/>
          <w:szCs w:val="22"/>
          <w:lang w:val="hu-HU"/>
        </w:rPr>
        <w:t>Az érintettek</w:t>
      </w:r>
      <w:r w:rsidR="002D2EA5">
        <w:rPr>
          <w:rFonts w:asciiTheme="majorBidi" w:eastAsia="Calibri" w:hAnsiTheme="majorBidi" w:cstheme="majorBidi"/>
          <w:b/>
          <w:sz w:val="22"/>
          <w:szCs w:val="22"/>
          <w:lang w:val="hu-HU"/>
        </w:rPr>
        <w:t>, azaz a címzettek</w:t>
      </w:r>
      <w:r w:rsidRPr="00B74EF6">
        <w:rPr>
          <w:rFonts w:asciiTheme="majorBidi" w:eastAsia="Calibri" w:hAnsiTheme="majorBidi" w:cstheme="majorBidi"/>
          <w:b/>
          <w:sz w:val="22"/>
          <w:szCs w:val="22"/>
          <w:lang w:val="hu-HU"/>
        </w:rPr>
        <w:t xml:space="preserve"> adatkezeléssel összefüggő jogai:</w:t>
      </w:r>
      <w:r w:rsidR="00C67C67">
        <w:rPr>
          <w:rFonts w:asciiTheme="majorBidi" w:eastAsia="Calibri" w:hAnsiTheme="majorBidi" w:cstheme="majorBidi"/>
          <w:b/>
          <w:sz w:val="22"/>
          <w:szCs w:val="22"/>
          <w:lang w:val="hu-HU"/>
        </w:rPr>
        <w:t xml:space="preserve"> </w:t>
      </w:r>
      <w:r w:rsidRPr="00B74EF6">
        <w:rPr>
          <w:rFonts w:asciiTheme="majorBidi" w:eastAsia="Calibri" w:hAnsiTheme="majorBidi" w:cstheme="majorBidi"/>
          <w:bCs/>
          <w:sz w:val="22"/>
          <w:szCs w:val="22"/>
          <w:lang w:val="hu-HU"/>
        </w:rPr>
        <w:t>az adatkezelés folyamatban létéről való tájékoztatáshoz való jog</w:t>
      </w:r>
      <w:r w:rsidRPr="00B74EF6">
        <w:rPr>
          <w:rFonts w:asciiTheme="majorBidi" w:eastAsia="Calibri" w:hAnsiTheme="majorBidi" w:cstheme="majorBidi"/>
          <w:bCs/>
          <w:sz w:val="22"/>
          <w:szCs w:val="22"/>
          <w:lang w:val="hu-HU"/>
        </w:rPr>
        <w:sym w:font="Symbol" w:char="F03B"/>
      </w:r>
      <w:r w:rsidRPr="00B74EF6">
        <w:rPr>
          <w:rFonts w:asciiTheme="majorBidi" w:eastAsia="Calibri" w:hAnsiTheme="majorBidi" w:cstheme="majorBidi"/>
          <w:bCs/>
          <w:sz w:val="22"/>
          <w:szCs w:val="22"/>
          <w:lang w:val="hu-HU"/>
        </w:rPr>
        <w:t xml:space="preserve"> a</w:t>
      </w:r>
      <w:r w:rsidR="00911CE1">
        <w:rPr>
          <w:rFonts w:asciiTheme="majorBidi" w:eastAsia="Calibri" w:hAnsiTheme="majorBidi" w:cstheme="majorBidi"/>
          <w:bCs/>
          <w:sz w:val="22"/>
          <w:szCs w:val="22"/>
          <w:lang w:val="hu-HU"/>
        </w:rPr>
        <w:t>z</w:t>
      </w:r>
      <w:r w:rsidRPr="00B74EF6">
        <w:rPr>
          <w:rFonts w:asciiTheme="majorBidi" w:eastAsia="Calibri" w:hAnsiTheme="majorBidi" w:cstheme="majorBidi"/>
          <w:bCs/>
          <w:sz w:val="22"/>
          <w:szCs w:val="22"/>
          <w:lang w:val="hu-HU"/>
        </w:rPr>
        <w:t xml:space="preserve"> adatkezeléssel kapcsolatos fenti információkhoz való hozzáférés joga</w:t>
      </w:r>
      <w:r w:rsidRPr="00B74EF6">
        <w:rPr>
          <w:rFonts w:asciiTheme="majorBidi" w:eastAsia="Calibri" w:hAnsiTheme="majorBidi" w:cstheme="majorBidi"/>
          <w:bCs/>
          <w:sz w:val="22"/>
          <w:szCs w:val="22"/>
          <w:lang w:val="hu-HU"/>
        </w:rPr>
        <w:sym w:font="Symbol" w:char="F03B"/>
      </w:r>
      <w:r w:rsidRPr="00B74EF6">
        <w:rPr>
          <w:rFonts w:asciiTheme="majorBidi" w:eastAsia="Calibri" w:hAnsiTheme="majorBidi" w:cstheme="majorBidi"/>
          <w:bCs/>
          <w:sz w:val="22"/>
          <w:szCs w:val="22"/>
          <w:lang w:val="hu-HU"/>
        </w:rPr>
        <w:t xml:space="preserve"> a kezelt személyes adatok másolatának rendelkezésre bocsátása </w:t>
      </w:r>
      <w:r w:rsidRPr="00C67C67">
        <w:rPr>
          <w:rFonts w:asciiTheme="majorBidi" w:eastAsia="Calibri" w:hAnsiTheme="majorBidi" w:cstheme="majorBidi"/>
          <w:bCs/>
          <w:sz w:val="22"/>
          <w:szCs w:val="22"/>
          <w:lang w:val="hu-HU"/>
        </w:rPr>
        <w:t>iránti jog</w:t>
      </w:r>
      <w:r w:rsidRPr="00C67C67">
        <w:rPr>
          <w:rFonts w:asciiTheme="majorBidi" w:eastAsia="Calibri" w:hAnsiTheme="majorBidi" w:cstheme="majorBidi"/>
          <w:bCs/>
          <w:sz w:val="22"/>
          <w:szCs w:val="22"/>
          <w:lang w:val="hu-HU"/>
        </w:rPr>
        <w:sym w:font="Symbol" w:char="F03B"/>
      </w:r>
      <w:r w:rsidR="007752D5" w:rsidRPr="00C67C67">
        <w:rPr>
          <w:rFonts w:asciiTheme="majorBidi" w:eastAsia="Calibri" w:hAnsiTheme="majorBidi" w:cstheme="majorBidi"/>
          <w:bCs/>
          <w:sz w:val="22"/>
          <w:szCs w:val="22"/>
          <w:lang w:val="hu-HU"/>
        </w:rPr>
        <w:t xml:space="preserve"> adathordozhatósághoz való </w:t>
      </w:r>
      <w:r w:rsidRPr="00C67C67">
        <w:rPr>
          <w:rFonts w:asciiTheme="majorBidi" w:eastAsia="Calibri" w:hAnsiTheme="majorBidi" w:cstheme="majorBidi"/>
          <w:bCs/>
          <w:sz w:val="22"/>
          <w:szCs w:val="22"/>
          <w:lang w:val="hu-HU"/>
        </w:rPr>
        <w:t>jog</w:t>
      </w:r>
      <w:r w:rsidR="006C1B3E" w:rsidRPr="00C67C67">
        <w:rPr>
          <w:rFonts w:asciiTheme="majorBidi" w:eastAsia="Calibri" w:hAnsiTheme="majorBidi" w:cstheme="majorBidi"/>
          <w:bCs/>
          <w:sz w:val="22"/>
          <w:szCs w:val="22"/>
          <w:lang w:val="hu-HU"/>
        </w:rPr>
        <w:t xml:space="preserve"> </w:t>
      </w:r>
      <w:r w:rsidR="006C1B3E" w:rsidRPr="00C67C67">
        <w:rPr>
          <w:rFonts w:asciiTheme="majorBidi" w:hAnsiTheme="majorBidi" w:cstheme="majorBidi"/>
          <w:sz w:val="22"/>
          <w:szCs w:val="22"/>
          <w:lang w:val="hu-HU"/>
        </w:rPr>
        <w:t>(</w:t>
      </w:r>
      <w:r w:rsidR="003A1E55" w:rsidRPr="00C67C67">
        <w:rPr>
          <w:rFonts w:asciiTheme="majorBidi" w:hAnsiTheme="majorBidi" w:cstheme="majorBidi"/>
          <w:sz w:val="22"/>
          <w:szCs w:val="22"/>
          <w:lang w:val="hu-HU"/>
        </w:rPr>
        <w:t>szerződés teljesítése</w:t>
      </w:r>
      <w:r w:rsidR="006C1B3E" w:rsidRPr="00C67C67">
        <w:rPr>
          <w:rFonts w:asciiTheme="majorBidi" w:hAnsiTheme="majorBidi" w:cstheme="majorBidi"/>
          <w:sz w:val="22"/>
          <w:szCs w:val="22"/>
          <w:lang w:val="hu-HU"/>
        </w:rPr>
        <w:t xml:space="preserve"> jogcímén történő adatkezeléskor</w:t>
      </w:r>
      <w:r w:rsidR="0025021D" w:rsidRPr="00C67C67">
        <w:rPr>
          <w:rFonts w:asciiTheme="majorBidi" w:hAnsiTheme="majorBidi" w:cstheme="majorBidi"/>
          <w:sz w:val="22"/>
          <w:szCs w:val="22"/>
          <w:lang w:val="hu-HU"/>
        </w:rPr>
        <w:t>, nem papír alapú tárolási módnál</w:t>
      </w:r>
      <w:r w:rsidR="006C1B3E" w:rsidRPr="00C67C67">
        <w:rPr>
          <w:rFonts w:asciiTheme="majorBidi" w:hAnsiTheme="majorBidi" w:cstheme="majorBidi"/>
          <w:sz w:val="22"/>
          <w:szCs w:val="22"/>
          <w:lang w:val="hu-HU"/>
        </w:rPr>
        <w:t>)</w:t>
      </w:r>
      <w:r w:rsidRPr="00C67C67">
        <w:rPr>
          <w:rFonts w:asciiTheme="majorBidi" w:eastAsia="Calibri" w:hAnsiTheme="majorBidi" w:cstheme="majorBidi"/>
          <w:bCs/>
          <w:sz w:val="22"/>
          <w:szCs w:val="22"/>
          <w:lang w:val="hu-HU"/>
        </w:rPr>
        <w:sym w:font="Symbol" w:char="F03B"/>
      </w:r>
      <w:r w:rsidRPr="00C67C67">
        <w:rPr>
          <w:rFonts w:asciiTheme="majorBidi" w:eastAsia="Calibri" w:hAnsiTheme="majorBidi" w:cstheme="majorBidi"/>
          <w:bCs/>
          <w:sz w:val="22"/>
          <w:szCs w:val="22"/>
          <w:lang w:val="hu-HU"/>
        </w:rPr>
        <w:t xml:space="preserve"> a rá</w:t>
      </w:r>
      <w:r w:rsidRPr="00B74EF6">
        <w:rPr>
          <w:rFonts w:asciiTheme="majorBidi" w:eastAsia="Calibri" w:hAnsiTheme="majorBidi" w:cstheme="majorBidi"/>
          <w:bCs/>
          <w:sz w:val="22"/>
          <w:szCs w:val="22"/>
          <w:lang w:val="hu-HU"/>
        </w:rPr>
        <w:t xml:space="preserve"> vonatkozó személyes </w:t>
      </w:r>
      <w:r w:rsidRPr="00C67C67">
        <w:rPr>
          <w:rFonts w:asciiTheme="majorBidi" w:eastAsia="Calibri" w:hAnsiTheme="majorBidi" w:cstheme="majorBidi"/>
          <w:bCs/>
          <w:sz w:val="22"/>
          <w:szCs w:val="22"/>
          <w:lang w:val="hu-HU"/>
        </w:rPr>
        <w:t>adatok helyesbítése, törlése, kezelése korlátozásának kérése iránti jog</w:t>
      </w:r>
      <w:r w:rsidRPr="00C67C67">
        <w:rPr>
          <w:rFonts w:asciiTheme="majorBidi" w:eastAsia="Calibri" w:hAnsiTheme="majorBidi" w:cstheme="majorBidi"/>
          <w:bCs/>
          <w:sz w:val="22"/>
          <w:szCs w:val="22"/>
          <w:lang w:val="hu-HU"/>
        </w:rPr>
        <w:sym w:font="Symbol" w:char="F03B"/>
      </w:r>
      <w:r w:rsidRPr="00C67C67">
        <w:rPr>
          <w:rFonts w:asciiTheme="majorBidi" w:eastAsia="Calibri" w:hAnsiTheme="majorBidi" w:cstheme="majorBidi"/>
          <w:bCs/>
          <w:sz w:val="22"/>
          <w:szCs w:val="22"/>
          <w:lang w:val="hu-HU"/>
        </w:rPr>
        <w:t xml:space="preserve"> </w:t>
      </w:r>
      <w:r w:rsidR="00972133" w:rsidRPr="00C67C67">
        <w:rPr>
          <w:rFonts w:asciiTheme="majorBidi" w:hAnsiTheme="majorBidi" w:cstheme="majorBidi"/>
          <w:sz w:val="22"/>
          <w:szCs w:val="22"/>
          <w:lang w:val="hu-HU"/>
        </w:rPr>
        <w:t>a személyes adatok kezelése elleni tiltakozáshoz való jog (</w:t>
      </w:r>
      <w:r w:rsidR="00805A59" w:rsidRPr="00C67C67">
        <w:rPr>
          <w:rFonts w:asciiTheme="majorBidi" w:hAnsiTheme="majorBidi" w:cstheme="majorBidi"/>
          <w:sz w:val="22"/>
          <w:szCs w:val="22"/>
          <w:lang w:val="hu-HU"/>
        </w:rPr>
        <w:t>jogos érdek jogcímén történő adatkezeléskor)</w:t>
      </w:r>
      <w:r w:rsidR="00972133" w:rsidRPr="00C67C67">
        <w:rPr>
          <w:rFonts w:asciiTheme="majorBidi" w:hAnsiTheme="majorBidi" w:cstheme="majorBidi"/>
          <w:bCs/>
          <w:sz w:val="22"/>
          <w:szCs w:val="22"/>
          <w:lang w:val="hu-HU"/>
        </w:rPr>
        <w:t xml:space="preserve">; </w:t>
      </w:r>
      <w:r w:rsidRPr="00C67C67">
        <w:rPr>
          <w:rFonts w:asciiTheme="majorBidi" w:hAnsiTheme="majorBidi" w:cstheme="majorBidi"/>
          <w:bCs/>
          <w:sz w:val="22"/>
          <w:szCs w:val="22"/>
          <w:lang w:val="hu-HU"/>
        </w:rPr>
        <w:t>a felügyeleti hatósághoz való panasz benyújtásának joga.</w:t>
      </w:r>
    </w:p>
    <w:p w14:paraId="0E528EE4" w14:textId="7B1E47C4" w:rsidR="00A015E6" w:rsidRPr="00B74EF6" w:rsidRDefault="00A015E6" w:rsidP="00B74EF6">
      <w:pPr>
        <w:jc w:val="both"/>
        <w:rPr>
          <w:rFonts w:asciiTheme="majorBidi" w:hAnsiTheme="majorBidi" w:cstheme="majorBidi"/>
          <w:sz w:val="22"/>
          <w:szCs w:val="22"/>
          <w:lang w:val="hu-HU"/>
        </w:rPr>
      </w:pPr>
    </w:p>
    <w:p w14:paraId="5B34CA52" w14:textId="2E812C27" w:rsidR="004671FF" w:rsidRPr="00CE4D0C" w:rsidRDefault="00E92407" w:rsidP="00B64F5E">
      <w:pPr>
        <w:jc w:val="both"/>
        <w:rPr>
          <w:rFonts w:asciiTheme="majorBidi" w:hAnsiTheme="majorBidi" w:cstheme="majorBidi"/>
          <w:b/>
          <w:bCs/>
          <w:sz w:val="22"/>
          <w:szCs w:val="22"/>
          <w:lang w:val="hu-HU"/>
        </w:rPr>
      </w:pPr>
      <w:r w:rsidRPr="00CE4D0C">
        <w:rPr>
          <w:rFonts w:asciiTheme="majorBidi" w:hAnsiTheme="majorBidi" w:cstheme="majorBidi"/>
          <w:b/>
          <w:bCs/>
          <w:sz w:val="22"/>
          <w:szCs w:val="22"/>
          <w:lang w:val="hu-HU"/>
        </w:rPr>
        <w:t xml:space="preserve">Az </w:t>
      </w:r>
      <w:r w:rsidR="00A015E6" w:rsidRPr="00CE4D0C">
        <w:rPr>
          <w:rFonts w:asciiTheme="majorBidi" w:hAnsiTheme="majorBidi" w:cstheme="majorBidi"/>
          <w:b/>
          <w:bCs/>
          <w:sz w:val="22"/>
          <w:szCs w:val="22"/>
          <w:lang w:val="hu-HU"/>
        </w:rPr>
        <w:t>érintett fenti jogainak magyarázata:</w:t>
      </w:r>
    </w:p>
    <w:p w14:paraId="762CD5B2" w14:textId="77777777" w:rsidR="00A015E6" w:rsidRPr="00DA320D" w:rsidRDefault="00A015E6" w:rsidP="00B74EF6">
      <w:pPr>
        <w:widowControl w:val="0"/>
        <w:shd w:val="clear" w:color="auto" w:fill="FFFFFF"/>
        <w:autoSpaceDE w:val="0"/>
        <w:autoSpaceDN w:val="0"/>
        <w:adjustRightInd w:val="0"/>
        <w:spacing w:before="240" w:after="240"/>
        <w:ind w:right="-1217"/>
        <w:jc w:val="both"/>
        <w:outlineLvl w:val="0"/>
        <w:rPr>
          <w:rFonts w:asciiTheme="majorBidi" w:hAnsiTheme="majorBidi" w:cstheme="majorBidi"/>
          <w:b/>
          <w:sz w:val="22"/>
          <w:szCs w:val="22"/>
          <w:lang w:val="hu-HU"/>
        </w:rPr>
      </w:pPr>
      <w:r w:rsidRPr="00DA320D">
        <w:rPr>
          <w:rFonts w:asciiTheme="majorBidi" w:hAnsiTheme="majorBidi" w:cstheme="majorBidi"/>
          <w:b/>
          <w:sz w:val="22"/>
          <w:szCs w:val="22"/>
          <w:lang w:val="hu-HU"/>
        </w:rPr>
        <w:t>Tájékoztatáshoz való jog:</w:t>
      </w:r>
    </w:p>
    <w:p w14:paraId="310EFBF6" w14:textId="187E2608" w:rsidR="00A015E6" w:rsidRPr="00CE4D0C" w:rsidRDefault="00A015E6" w:rsidP="00CE4D0C">
      <w:pPr>
        <w:pBdr>
          <w:top w:val="single" w:sz="4" w:space="1" w:color="auto"/>
          <w:left w:val="single" w:sz="4" w:space="4" w:color="auto"/>
          <w:bottom w:val="single" w:sz="4" w:space="1" w:color="auto"/>
          <w:right w:val="single" w:sz="4" w:space="4" w:color="auto"/>
        </w:pBdr>
        <w:shd w:val="clear" w:color="auto" w:fill="FFFFFF"/>
        <w:jc w:val="both"/>
        <w:rPr>
          <w:rFonts w:asciiTheme="majorBidi" w:hAnsiTheme="majorBidi" w:cstheme="majorBidi"/>
          <w:b/>
          <w:color w:val="000000"/>
          <w:sz w:val="22"/>
          <w:szCs w:val="22"/>
          <w:lang w:val="hu-HU" w:eastAsia="zh-CN"/>
        </w:rPr>
      </w:pPr>
      <w:r w:rsidRPr="00CE4D0C">
        <w:rPr>
          <w:rFonts w:asciiTheme="majorBidi" w:hAnsiTheme="majorBidi" w:cstheme="majorBidi"/>
          <w:b/>
          <w:color w:val="000000"/>
          <w:sz w:val="22"/>
          <w:szCs w:val="22"/>
          <w:lang w:val="hu-HU" w:eastAsia="zh-CN"/>
        </w:rPr>
        <w:t xml:space="preserve">Ön </w:t>
      </w:r>
      <w:r w:rsidR="00664BCF" w:rsidRPr="00CE4D0C">
        <w:rPr>
          <w:rFonts w:asciiTheme="majorBidi" w:hAnsiTheme="majorBidi" w:cstheme="majorBidi"/>
          <w:b/>
          <w:color w:val="000000"/>
          <w:sz w:val="22"/>
          <w:szCs w:val="22"/>
          <w:lang w:val="hu-HU" w:eastAsia="zh-CN"/>
        </w:rPr>
        <w:t xml:space="preserve">az adatkezelőtől </w:t>
      </w:r>
      <w:r w:rsidRPr="00CE4D0C">
        <w:rPr>
          <w:rFonts w:asciiTheme="majorBidi" w:hAnsiTheme="majorBidi" w:cstheme="majorBidi"/>
          <w:b/>
          <w:color w:val="000000"/>
          <w:sz w:val="22"/>
          <w:szCs w:val="22"/>
          <w:lang w:val="hu-HU" w:eastAsia="zh-CN"/>
        </w:rPr>
        <w:t>tájékoztatást kérhet személyes adatai kezelésével kapcsolatban.</w:t>
      </w:r>
    </w:p>
    <w:p w14:paraId="3A85BDE6" w14:textId="77777777" w:rsidR="00CE4D0C" w:rsidRPr="00B74EF6" w:rsidRDefault="00CE4D0C" w:rsidP="00B74EF6">
      <w:pPr>
        <w:shd w:val="clear" w:color="auto" w:fill="FFFFFF"/>
        <w:jc w:val="both"/>
        <w:rPr>
          <w:rFonts w:asciiTheme="majorBidi" w:hAnsiTheme="majorBidi" w:cstheme="majorBidi"/>
          <w:color w:val="000000"/>
          <w:sz w:val="22"/>
          <w:szCs w:val="22"/>
          <w:lang w:val="hu-HU" w:eastAsia="zh-CN"/>
        </w:rPr>
      </w:pPr>
    </w:p>
    <w:p w14:paraId="26E4CE3B" w14:textId="37D2F4DA" w:rsidR="00A015E6" w:rsidRDefault="00A015E6" w:rsidP="00B74EF6">
      <w:pPr>
        <w:shd w:val="clear" w:color="auto" w:fill="FFFFFF"/>
        <w:jc w:val="both"/>
        <w:rPr>
          <w:rFonts w:asciiTheme="majorBidi" w:hAnsiTheme="majorBidi" w:cstheme="majorBidi"/>
          <w:color w:val="000000"/>
          <w:sz w:val="22"/>
          <w:szCs w:val="22"/>
          <w:lang w:val="hu-HU" w:eastAsia="zh-CN"/>
        </w:rPr>
      </w:pPr>
      <w:r w:rsidRPr="00B74EF6">
        <w:rPr>
          <w:rFonts w:asciiTheme="majorBidi" w:hAnsiTheme="majorBidi" w:cstheme="majorBidi"/>
          <w:color w:val="000000"/>
          <w:sz w:val="22"/>
          <w:szCs w:val="22"/>
          <w:lang w:val="hu-HU" w:eastAsia="zh-CN"/>
        </w:rPr>
        <w:t xml:space="preserve">Az adatkezelő az </w:t>
      </w:r>
      <w:r w:rsidR="00664BCF">
        <w:rPr>
          <w:rFonts w:asciiTheme="majorBidi" w:hAnsiTheme="majorBidi" w:cstheme="majorBidi"/>
          <w:color w:val="000000"/>
          <w:sz w:val="22"/>
          <w:szCs w:val="22"/>
          <w:lang w:val="hu-HU" w:eastAsia="zh-CN"/>
        </w:rPr>
        <w:t>Ön</w:t>
      </w:r>
      <w:r w:rsidRPr="00B74EF6">
        <w:rPr>
          <w:rFonts w:asciiTheme="majorBidi" w:hAnsiTheme="majorBidi" w:cstheme="majorBidi"/>
          <w:color w:val="000000"/>
          <w:sz w:val="22"/>
          <w:szCs w:val="22"/>
          <w:lang w:val="hu-HU" w:eastAsia="zh-CN"/>
        </w:rPr>
        <w:t xml:space="preserve"> részére a személyes adatok kezelésére vonatkozó valamennyi információt tömör, átlátható, érthető és könnyen hozzáférhető formában, világosan és közérthetően megfogalmazva köteles átadni.</w:t>
      </w:r>
    </w:p>
    <w:p w14:paraId="33080FEF" w14:textId="77777777" w:rsidR="00CE4D0C" w:rsidRPr="00B74EF6" w:rsidRDefault="00CE4D0C" w:rsidP="00B74EF6">
      <w:pPr>
        <w:shd w:val="clear" w:color="auto" w:fill="FFFFFF"/>
        <w:jc w:val="both"/>
        <w:rPr>
          <w:rFonts w:asciiTheme="majorBidi" w:hAnsiTheme="majorBidi" w:cstheme="majorBidi"/>
          <w:color w:val="000000"/>
          <w:sz w:val="22"/>
          <w:szCs w:val="22"/>
          <w:lang w:val="hu-HU" w:eastAsia="zh-CN"/>
        </w:rPr>
      </w:pPr>
    </w:p>
    <w:p w14:paraId="32C87A50" w14:textId="57581B44" w:rsidR="00A015E6" w:rsidRDefault="00664BCF" w:rsidP="00B74EF6">
      <w:pPr>
        <w:shd w:val="clear" w:color="auto" w:fill="FFFFFF"/>
        <w:jc w:val="both"/>
        <w:rPr>
          <w:rFonts w:asciiTheme="majorBidi" w:hAnsiTheme="majorBidi" w:cstheme="majorBidi"/>
          <w:color w:val="000000"/>
          <w:sz w:val="22"/>
          <w:szCs w:val="22"/>
          <w:lang w:val="hu-HU" w:eastAsia="zh-CN"/>
        </w:rPr>
      </w:pPr>
      <w:r>
        <w:rPr>
          <w:rFonts w:asciiTheme="majorBidi" w:hAnsiTheme="majorBidi" w:cstheme="majorBidi"/>
          <w:color w:val="000000"/>
          <w:sz w:val="22"/>
          <w:szCs w:val="22"/>
          <w:lang w:val="hu-HU" w:eastAsia="zh-CN"/>
        </w:rPr>
        <w:t xml:space="preserve">Az információkat az adatkezelő </w:t>
      </w:r>
      <w:r w:rsidR="00A015E6" w:rsidRPr="00B74EF6">
        <w:rPr>
          <w:rFonts w:asciiTheme="majorBidi" w:hAnsiTheme="majorBidi" w:cstheme="majorBidi"/>
          <w:color w:val="000000"/>
          <w:sz w:val="22"/>
          <w:szCs w:val="22"/>
          <w:lang w:val="hu-HU" w:eastAsia="zh-CN"/>
        </w:rPr>
        <w:t>késedelem nélkül, de legkésőbb a kérelem beérkezésétől számított egy hónapon belül írásban adja meg. Az érintett kérésére szóbeli tájékoztatás is adható, feltéve, hogy az érintett a személyazonosságát megelőzőleg más módon hitelt érdemlően igazolta.</w:t>
      </w:r>
    </w:p>
    <w:p w14:paraId="6A1AD891" w14:textId="77777777" w:rsidR="00CE4D0C" w:rsidRPr="00B74EF6" w:rsidRDefault="00CE4D0C" w:rsidP="00B74EF6">
      <w:pPr>
        <w:shd w:val="clear" w:color="auto" w:fill="FFFFFF"/>
        <w:jc w:val="both"/>
        <w:rPr>
          <w:rFonts w:asciiTheme="majorBidi" w:hAnsiTheme="majorBidi" w:cstheme="majorBidi"/>
          <w:color w:val="000000"/>
          <w:sz w:val="22"/>
          <w:szCs w:val="22"/>
          <w:lang w:val="hu-HU" w:eastAsia="zh-CN"/>
        </w:rPr>
      </w:pPr>
    </w:p>
    <w:p w14:paraId="50091079" w14:textId="22F31CDA" w:rsidR="00A015E6" w:rsidRDefault="00A015E6" w:rsidP="00B74EF6">
      <w:pPr>
        <w:shd w:val="clear" w:color="auto" w:fill="FFFFFF"/>
        <w:jc w:val="both"/>
        <w:rPr>
          <w:rFonts w:asciiTheme="majorBidi" w:hAnsiTheme="majorBidi" w:cstheme="majorBidi"/>
          <w:color w:val="000000"/>
          <w:sz w:val="22"/>
          <w:szCs w:val="22"/>
          <w:lang w:val="hu-HU" w:eastAsia="zh-CN"/>
        </w:rPr>
      </w:pPr>
      <w:r w:rsidRPr="00B74EF6">
        <w:rPr>
          <w:rFonts w:asciiTheme="majorBidi" w:hAnsiTheme="majorBidi" w:cstheme="majorBidi"/>
          <w:color w:val="000000"/>
          <w:sz w:val="22"/>
          <w:szCs w:val="22"/>
          <w:lang w:val="hu-HU" w:eastAsia="zh-CN"/>
        </w:rPr>
        <w:t>Amennyiben a kérelem összetett és nagy számú, az egy hónapos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63A6996E" w14:textId="77777777" w:rsidR="00CE4D0C" w:rsidRPr="00B74EF6" w:rsidRDefault="00CE4D0C" w:rsidP="00B74EF6">
      <w:pPr>
        <w:shd w:val="clear" w:color="auto" w:fill="FFFFFF"/>
        <w:jc w:val="both"/>
        <w:rPr>
          <w:rFonts w:asciiTheme="majorBidi" w:hAnsiTheme="majorBidi" w:cstheme="majorBidi"/>
          <w:color w:val="000000"/>
          <w:sz w:val="22"/>
          <w:szCs w:val="22"/>
          <w:lang w:val="hu-HU" w:eastAsia="zh-CN"/>
        </w:rPr>
      </w:pPr>
    </w:p>
    <w:p w14:paraId="625C74CF" w14:textId="1DE29CA2" w:rsidR="00CE4D0C" w:rsidRPr="00CA7F46" w:rsidRDefault="00A015E6" w:rsidP="00CA7F46">
      <w:pPr>
        <w:shd w:val="clear" w:color="auto" w:fill="FFFFFF"/>
        <w:jc w:val="both"/>
        <w:rPr>
          <w:rFonts w:asciiTheme="majorBidi" w:hAnsiTheme="majorBidi" w:cstheme="majorBidi"/>
          <w:color w:val="000000"/>
          <w:sz w:val="22"/>
          <w:szCs w:val="22"/>
          <w:lang w:val="hu-HU" w:eastAsia="zh-CN"/>
        </w:rPr>
      </w:pPr>
      <w:r w:rsidRPr="00B74EF6">
        <w:rPr>
          <w:rFonts w:asciiTheme="majorBidi" w:hAnsiTheme="majorBidi" w:cstheme="majorBidi"/>
          <w:color w:val="000000"/>
          <w:sz w:val="22"/>
          <w:szCs w:val="22"/>
          <w:lang w:val="hu-HU" w:eastAsia="zh-CN"/>
        </w:rPr>
        <w:t xml:space="preserve">Ha az adatkezelő nem tesz intézkedéseket az érintett kérelme nyomán, késedelem nélkül, de legkésőbb a kérelem beérkezésétől számított egy hónapon belül tájékoztatja az érintettet az intézkedés </w:t>
      </w:r>
      <w:r w:rsidRPr="00B74EF6">
        <w:rPr>
          <w:rFonts w:asciiTheme="majorBidi" w:hAnsiTheme="majorBidi" w:cstheme="majorBidi"/>
          <w:color w:val="000000"/>
          <w:sz w:val="22"/>
          <w:szCs w:val="22"/>
          <w:lang w:val="hu-HU" w:eastAsia="zh-CN"/>
        </w:rPr>
        <w:lastRenderedPageBreak/>
        <w:t>elmaradásának okairól, valamint arról, hogy az érintett panaszt nyújthat be valamely felügyeleti hatóságnál, és élhet bírósági jogorvoslati jogával.</w:t>
      </w:r>
    </w:p>
    <w:p w14:paraId="65865E02" w14:textId="4A4208E7" w:rsidR="00A015E6" w:rsidRPr="00DA320D" w:rsidRDefault="00A015E6" w:rsidP="00B74EF6">
      <w:pPr>
        <w:widowControl w:val="0"/>
        <w:shd w:val="clear" w:color="auto" w:fill="FFFFFF"/>
        <w:autoSpaceDE w:val="0"/>
        <w:autoSpaceDN w:val="0"/>
        <w:adjustRightInd w:val="0"/>
        <w:spacing w:before="240" w:after="240"/>
        <w:ind w:right="-1217"/>
        <w:jc w:val="both"/>
        <w:outlineLvl w:val="0"/>
        <w:rPr>
          <w:rFonts w:asciiTheme="majorBidi" w:hAnsiTheme="majorBidi" w:cstheme="majorBidi"/>
          <w:b/>
          <w:bCs/>
          <w:color w:val="000000"/>
          <w:sz w:val="22"/>
          <w:szCs w:val="22"/>
          <w:lang w:val="hu-HU" w:eastAsia="zh-CN"/>
        </w:rPr>
      </w:pPr>
      <w:r w:rsidRPr="00DA320D">
        <w:rPr>
          <w:rFonts w:asciiTheme="majorBidi" w:hAnsiTheme="majorBidi" w:cstheme="majorBidi"/>
          <w:b/>
          <w:bCs/>
          <w:color w:val="000000"/>
          <w:sz w:val="22"/>
          <w:szCs w:val="22"/>
          <w:lang w:val="hu-HU" w:eastAsia="zh-CN"/>
        </w:rPr>
        <w:t>A személyes adatokhoz, az adatkezeléssel kapcsolatos információkhoz való hozzáférés joga:</w:t>
      </w:r>
    </w:p>
    <w:p w14:paraId="6ED161FE" w14:textId="69642F0D" w:rsidR="00A015E6" w:rsidRPr="00B74EF6" w:rsidRDefault="00A015E6" w:rsidP="00B74EF6">
      <w:pPr>
        <w:shd w:val="clear" w:color="auto" w:fill="FFFFFF"/>
        <w:jc w:val="both"/>
        <w:rPr>
          <w:rFonts w:asciiTheme="majorBidi" w:hAnsiTheme="majorBidi" w:cstheme="majorBidi"/>
          <w:color w:val="000000"/>
          <w:sz w:val="22"/>
          <w:szCs w:val="22"/>
          <w:lang w:val="hu-HU" w:eastAsia="zh-CN"/>
        </w:rPr>
      </w:pPr>
      <w:r w:rsidRPr="00B74EF6">
        <w:rPr>
          <w:rFonts w:asciiTheme="majorBidi" w:hAnsiTheme="majorBidi" w:cstheme="majorBidi"/>
          <w:color w:val="000000"/>
          <w:sz w:val="22"/>
          <w:szCs w:val="22"/>
          <w:lang w:val="hu-HU" w:eastAsia="zh-CN"/>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71A9435C" w14:textId="77777777" w:rsidR="00A015E6" w:rsidRPr="00B74EF6" w:rsidRDefault="00A015E6" w:rsidP="00B74EF6">
      <w:pPr>
        <w:pStyle w:val="Listaszerbekezds"/>
        <w:numPr>
          <w:ilvl w:val="0"/>
          <w:numId w:val="6"/>
        </w:numPr>
        <w:shd w:val="clear" w:color="auto" w:fill="FFFFFF"/>
        <w:rPr>
          <w:rFonts w:asciiTheme="majorBidi" w:hAnsiTheme="majorBidi" w:cstheme="majorBidi"/>
          <w:color w:val="000000"/>
          <w:lang w:eastAsia="zh-CN"/>
        </w:rPr>
      </w:pPr>
      <w:r w:rsidRPr="00B74EF6">
        <w:rPr>
          <w:rFonts w:asciiTheme="majorBidi" w:hAnsiTheme="majorBidi" w:cstheme="majorBidi"/>
          <w:color w:val="000000"/>
          <w:lang w:eastAsia="zh-CN"/>
        </w:rPr>
        <w:t>az adatkezelés céljai;</w:t>
      </w:r>
    </w:p>
    <w:p w14:paraId="058A0474" w14:textId="77777777" w:rsidR="00A015E6" w:rsidRPr="00B74EF6" w:rsidRDefault="00A015E6" w:rsidP="00B74EF6">
      <w:pPr>
        <w:pStyle w:val="Listaszerbekezds"/>
        <w:numPr>
          <w:ilvl w:val="0"/>
          <w:numId w:val="6"/>
        </w:numPr>
        <w:shd w:val="clear" w:color="auto" w:fill="FFFFFF"/>
        <w:rPr>
          <w:rFonts w:asciiTheme="majorBidi" w:hAnsiTheme="majorBidi" w:cstheme="majorBidi"/>
          <w:color w:val="000000"/>
          <w:lang w:eastAsia="zh-CN"/>
        </w:rPr>
      </w:pPr>
      <w:r w:rsidRPr="00B74EF6">
        <w:rPr>
          <w:rFonts w:asciiTheme="majorBidi" w:hAnsiTheme="majorBidi" w:cstheme="majorBidi"/>
          <w:color w:val="000000"/>
          <w:lang w:eastAsia="zh-CN"/>
        </w:rPr>
        <w:t>az érintett személyes adatok kategóriái;</w:t>
      </w:r>
    </w:p>
    <w:p w14:paraId="1AD99C80" w14:textId="77777777" w:rsidR="00A015E6" w:rsidRPr="00B74EF6" w:rsidRDefault="00A015E6" w:rsidP="00B74EF6">
      <w:pPr>
        <w:pStyle w:val="Listaszerbekezds"/>
        <w:numPr>
          <w:ilvl w:val="0"/>
          <w:numId w:val="6"/>
        </w:numPr>
        <w:shd w:val="clear" w:color="auto" w:fill="FFFFFF"/>
        <w:rPr>
          <w:rFonts w:asciiTheme="majorBidi" w:hAnsiTheme="majorBidi" w:cstheme="majorBidi"/>
          <w:color w:val="000000"/>
          <w:lang w:eastAsia="zh-CN"/>
        </w:rPr>
      </w:pPr>
      <w:r w:rsidRPr="00B74EF6">
        <w:rPr>
          <w:rFonts w:asciiTheme="majorBidi" w:hAnsiTheme="majorBidi" w:cstheme="majorBidi"/>
          <w:color w:val="000000"/>
          <w:lang w:eastAsia="zh-CN"/>
        </w:rPr>
        <w:t>azon címzettek vagy címzettek kategóriái, akikkel, illetve amelyekkel a személyes adatokat közölték vagy közölni fogják;</w:t>
      </w:r>
    </w:p>
    <w:p w14:paraId="2955A37B" w14:textId="77777777" w:rsidR="00A015E6" w:rsidRPr="00B74EF6" w:rsidRDefault="00A015E6" w:rsidP="00B74EF6">
      <w:pPr>
        <w:pStyle w:val="Listaszerbekezds"/>
        <w:numPr>
          <w:ilvl w:val="0"/>
          <w:numId w:val="6"/>
        </w:numPr>
        <w:shd w:val="clear" w:color="auto" w:fill="FFFFFF"/>
        <w:rPr>
          <w:rFonts w:asciiTheme="majorBidi" w:hAnsiTheme="majorBidi" w:cstheme="majorBidi"/>
          <w:color w:val="000000"/>
          <w:lang w:eastAsia="zh-CN"/>
        </w:rPr>
      </w:pPr>
      <w:r w:rsidRPr="00B74EF6">
        <w:rPr>
          <w:rFonts w:asciiTheme="majorBidi" w:hAnsiTheme="majorBidi" w:cstheme="majorBidi"/>
          <w:color w:val="000000"/>
          <w:lang w:eastAsia="zh-CN"/>
        </w:rPr>
        <w:t>a személyes adatok tárolásának tervezett időtartama, vagy ezen időtartam meghatározásának szempontjai;</w:t>
      </w:r>
    </w:p>
    <w:p w14:paraId="556D7C60" w14:textId="77777777" w:rsidR="00A015E6" w:rsidRPr="00B74EF6" w:rsidRDefault="00A015E6" w:rsidP="00B74EF6">
      <w:pPr>
        <w:pStyle w:val="Listaszerbekezds"/>
        <w:numPr>
          <w:ilvl w:val="0"/>
          <w:numId w:val="6"/>
        </w:numPr>
        <w:shd w:val="clear" w:color="auto" w:fill="FFFFFF"/>
        <w:rPr>
          <w:rFonts w:asciiTheme="majorBidi" w:hAnsiTheme="majorBidi" w:cstheme="majorBidi"/>
          <w:color w:val="000000"/>
          <w:lang w:eastAsia="zh-CN"/>
        </w:rPr>
      </w:pPr>
      <w:r w:rsidRPr="00B74EF6">
        <w:rPr>
          <w:rFonts w:asciiTheme="majorBidi" w:hAnsiTheme="majorBidi" w:cstheme="majorBidi"/>
          <w:color w:val="000000"/>
          <w:lang w:eastAsia="zh-CN"/>
        </w:rPr>
        <w:t>az érintett tájékoztatása arról, hogy kérelmezheti az adatkezelőtől a rá vonatkozó személyes adatok helyesbítését, törlését vagy kezelésének korlátozását, és tiltakozhat az ilyen személyes adatok kezelése ellen;</w:t>
      </w:r>
    </w:p>
    <w:p w14:paraId="64494EC8" w14:textId="6715A61B" w:rsidR="00A015E6" w:rsidRPr="00B74EF6" w:rsidRDefault="00A015E6" w:rsidP="00B74EF6">
      <w:pPr>
        <w:pStyle w:val="Listaszerbekezds"/>
        <w:numPr>
          <w:ilvl w:val="0"/>
          <w:numId w:val="6"/>
        </w:numPr>
        <w:shd w:val="clear" w:color="auto" w:fill="FFFFFF"/>
        <w:rPr>
          <w:rFonts w:asciiTheme="majorBidi" w:hAnsiTheme="majorBidi" w:cstheme="majorBidi"/>
          <w:color w:val="000000"/>
          <w:lang w:eastAsia="zh-CN"/>
        </w:rPr>
      </w:pPr>
      <w:r w:rsidRPr="00B74EF6">
        <w:rPr>
          <w:rFonts w:asciiTheme="majorBidi" w:hAnsiTheme="majorBidi" w:cstheme="majorBidi"/>
          <w:color w:val="000000"/>
          <w:lang w:eastAsia="zh-CN"/>
        </w:rPr>
        <w:t xml:space="preserve">a </w:t>
      </w:r>
      <w:r w:rsidRPr="001A419B">
        <w:rPr>
          <w:rFonts w:asciiTheme="majorBidi" w:hAnsiTheme="majorBidi" w:cstheme="majorBidi"/>
          <w:color w:val="000000"/>
          <w:lang w:eastAsia="zh-CN"/>
        </w:rPr>
        <w:t xml:space="preserve">felügyeleti hatósághoz </w:t>
      </w:r>
      <w:r w:rsidR="001A419B">
        <w:rPr>
          <w:rFonts w:asciiTheme="majorBidi" w:hAnsiTheme="majorBidi" w:cstheme="majorBidi"/>
          <w:color w:val="000000"/>
          <w:lang w:eastAsia="zh-CN"/>
        </w:rPr>
        <w:t xml:space="preserve">(amely a NAIH) </w:t>
      </w:r>
      <w:r w:rsidRPr="001A419B">
        <w:rPr>
          <w:rFonts w:asciiTheme="majorBidi" w:hAnsiTheme="majorBidi" w:cstheme="majorBidi"/>
          <w:color w:val="000000"/>
          <w:lang w:eastAsia="zh-CN"/>
        </w:rPr>
        <w:t>címzett</w:t>
      </w:r>
      <w:r w:rsidRPr="00B74EF6">
        <w:rPr>
          <w:rFonts w:asciiTheme="majorBidi" w:hAnsiTheme="majorBidi" w:cstheme="majorBidi"/>
          <w:color w:val="000000"/>
          <w:lang w:eastAsia="zh-CN"/>
        </w:rPr>
        <w:t xml:space="preserve"> panasz benyújtásának joga;</w:t>
      </w:r>
    </w:p>
    <w:p w14:paraId="6B603BAD" w14:textId="77777777" w:rsidR="00A015E6" w:rsidRPr="00B74EF6" w:rsidRDefault="00A015E6" w:rsidP="00B74EF6">
      <w:pPr>
        <w:pStyle w:val="Listaszerbekezds"/>
        <w:numPr>
          <w:ilvl w:val="0"/>
          <w:numId w:val="6"/>
        </w:numPr>
        <w:shd w:val="clear" w:color="auto" w:fill="FFFFFF"/>
        <w:rPr>
          <w:rFonts w:asciiTheme="majorBidi" w:hAnsiTheme="majorBidi" w:cstheme="majorBidi"/>
          <w:color w:val="000000"/>
          <w:lang w:eastAsia="zh-CN"/>
        </w:rPr>
      </w:pPr>
      <w:r w:rsidRPr="00B74EF6">
        <w:rPr>
          <w:rFonts w:asciiTheme="majorBidi" w:hAnsiTheme="majorBidi" w:cstheme="majorBidi"/>
          <w:color w:val="000000"/>
          <w:lang w:eastAsia="zh-CN"/>
        </w:rPr>
        <w:t xml:space="preserve">ha az adatokat nem az </w:t>
      </w:r>
      <w:proofErr w:type="spellStart"/>
      <w:r w:rsidRPr="00B74EF6">
        <w:rPr>
          <w:rFonts w:asciiTheme="majorBidi" w:hAnsiTheme="majorBidi" w:cstheme="majorBidi"/>
          <w:color w:val="000000"/>
          <w:lang w:eastAsia="zh-CN"/>
        </w:rPr>
        <w:t>érintettől</w:t>
      </w:r>
      <w:proofErr w:type="spellEnd"/>
      <w:r w:rsidRPr="00B74EF6">
        <w:rPr>
          <w:rFonts w:asciiTheme="majorBidi" w:hAnsiTheme="majorBidi" w:cstheme="majorBidi"/>
          <w:color w:val="000000"/>
          <w:lang w:eastAsia="zh-CN"/>
        </w:rPr>
        <w:t xml:space="preserve"> gyűjtötték, a forrásukra vonatkozó minden elérhető információ;</w:t>
      </w:r>
    </w:p>
    <w:p w14:paraId="65DE40B3" w14:textId="77777777" w:rsidR="00A015E6" w:rsidRPr="00B74EF6" w:rsidRDefault="00A015E6" w:rsidP="00B74EF6">
      <w:pPr>
        <w:pStyle w:val="Listaszerbekezds"/>
        <w:numPr>
          <w:ilvl w:val="0"/>
          <w:numId w:val="6"/>
        </w:numPr>
        <w:shd w:val="clear" w:color="auto" w:fill="FFFFFF"/>
        <w:rPr>
          <w:rFonts w:asciiTheme="majorBidi" w:hAnsiTheme="majorBidi" w:cstheme="majorBidi"/>
          <w:color w:val="000000"/>
          <w:lang w:eastAsia="zh-CN"/>
        </w:rPr>
      </w:pPr>
      <w:r w:rsidRPr="00B74EF6">
        <w:rPr>
          <w:rFonts w:asciiTheme="majorBidi" w:hAnsiTheme="majorBidi" w:cstheme="majorBidi"/>
          <w:color w:val="000000"/>
          <w:lang w:eastAsia="zh-CN"/>
        </w:rPr>
        <w:t>az automatizált döntéshozatal (ideértve a profilalkotást is) megvalósul-e a munkáltatónál és ha igen, mely területen, mi az alkalmazott logika és az ilyen adatkezelés milyen jelentőséggel bír, illetőleg az érintettre nézve milyen várható következményekkel jár.</w:t>
      </w:r>
    </w:p>
    <w:p w14:paraId="2FB431BB" w14:textId="7BAC5581" w:rsidR="00A015E6" w:rsidRPr="00B74EF6" w:rsidRDefault="00A015E6" w:rsidP="00B64F5E">
      <w:pPr>
        <w:shd w:val="clear" w:color="auto" w:fill="FFFFFF"/>
        <w:jc w:val="both"/>
        <w:rPr>
          <w:rFonts w:asciiTheme="majorBidi" w:hAnsiTheme="majorBidi" w:cstheme="majorBidi"/>
          <w:color w:val="000000"/>
          <w:sz w:val="22"/>
          <w:szCs w:val="22"/>
          <w:lang w:val="hu-HU" w:eastAsia="zh-CN"/>
        </w:rPr>
      </w:pPr>
      <w:r w:rsidRPr="00B74EF6">
        <w:rPr>
          <w:rFonts w:asciiTheme="majorBidi" w:hAnsiTheme="majorBidi" w:cstheme="majorBidi"/>
          <w:color w:val="000000"/>
          <w:sz w:val="22"/>
          <w:szCs w:val="22"/>
          <w:lang w:val="hu-HU" w:eastAsia="zh-CN"/>
        </w:rPr>
        <w:t>Az adatkezelő isméte</w:t>
      </w:r>
      <w:r w:rsidR="00664BCF">
        <w:rPr>
          <w:rFonts w:asciiTheme="majorBidi" w:hAnsiTheme="majorBidi" w:cstheme="majorBidi"/>
          <w:color w:val="000000"/>
          <w:sz w:val="22"/>
          <w:szCs w:val="22"/>
          <w:lang w:val="hu-HU" w:eastAsia="zh-CN"/>
        </w:rPr>
        <w:t>lten tájékoztatja az érintettet</w:t>
      </w:r>
      <w:r w:rsidRPr="00B74EF6">
        <w:rPr>
          <w:rFonts w:asciiTheme="majorBidi" w:hAnsiTheme="majorBidi" w:cstheme="majorBidi"/>
          <w:color w:val="000000"/>
          <w:sz w:val="22"/>
          <w:szCs w:val="22"/>
          <w:lang w:val="hu-HU" w:eastAsia="zh-CN"/>
        </w:rPr>
        <w:t>, hogy személyes adatoknak harmadik országba vagy nemzetközi szervezet részére történő továbbítására semmilyen formában nem kerül sor.</w:t>
      </w:r>
    </w:p>
    <w:p w14:paraId="2EE4A9A1" w14:textId="77777777" w:rsidR="00A015E6" w:rsidRPr="00DA320D" w:rsidRDefault="00A015E6" w:rsidP="00B74EF6">
      <w:pPr>
        <w:widowControl w:val="0"/>
        <w:shd w:val="clear" w:color="auto" w:fill="FFFFFF"/>
        <w:autoSpaceDE w:val="0"/>
        <w:autoSpaceDN w:val="0"/>
        <w:adjustRightInd w:val="0"/>
        <w:spacing w:before="240" w:after="240"/>
        <w:ind w:right="-1217"/>
        <w:jc w:val="both"/>
        <w:outlineLvl w:val="0"/>
        <w:rPr>
          <w:rFonts w:asciiTheme="majorBidi" w:hAnsiTheme="majorBidi" w:cstheme="majorBidi"/>
          <w:b/>
          <w:bCs/>
          <w:color w:val="000000"/>
          <w:sz w:val="22"/>
          <w:szCs w:val="22"/>
          <w:lang w:val="hu-HU" w:eastAsia="zh-CN"/>
        </w:rPr>
      </w:pPr>
      <w:r w:rsidRPr="00DA320D">
        <w:rPr>
          <w:rFonts w:asciiTheme="majorBidi" w:hAnsiTheme="majorBidi" w:cstheme="majorBidi"/>
          <w:b/>
          <w:bCs/>
          <w:color w:val="000000"/>
          <w:sz w:val="22"/>
          <w:szCs w:val="22"/>
          <w:lang w:val="hu-HU" w:eastAsia="zh-CN"/>
        </w:rPr>
        <w:t>Másolat rendelkezésre bocsátásának joga:</w:t>
      </w:r>
    </w:p>
    <w:p w14:paraId="154C3F09" w14:textId="0FFA22D0" w:rsidR="00A015E6" w:rsidRDefault="00A015E6" w:rsidP="00B74EF6">
      <w:pPr>
        <w:shd w:val="clear" w:color="auto" w:fill="FFFFFF"/>
        <w:jc w:val="both"/>
        <w:rPr>
          <w:rFonts w:asciiTheme="majorBidi" w:hAnsiTheme="majorBidi" w:cstheme="majorBidi"/>
          <w:color w:val="000000"/>
          <w:sz w:val="22"/>
          <w:szCs w:val="22"/>
          <w:lang w:val="hu-HU" w:eastAsia="zh-CN"/>
        </w:rPr>
      </w:pPr>
      <w:r w:rsidRPr="00B74EF6">
        <w:rPr>
          <w:rFonts w:asciiTheme="majorBidi" w:hAnsiTheme="majorBidi" w:cstheme="majorBidi"/>
          <w:color w:val="000000"/>
          <w:sz w:val="22"/>
          <w:szCs w:val="22"/>
          <w:lang w:val="hu-HU" w:eastAsia="zh-CN"/>
        </w:rPr>
        <w:t>Az adatkezelő az adatkezelés tárgyát képező személyes adatok másolatát az érintett rendelkezésére bocsátja az érintett kérelme esetén. Az érintett által kért további másolatokért az adatkezelő az adminisztratív költségeken alapuló, észszerű mértékű díjat számíthat fel. Ha az érintett elektronikus úton nyújtotta be a kérelmet, az információkat széles körben használt elektronikus formátumban kell rendelkezésre bocsátani, kivéve, ha az érintett másként kéri.</w:t>
      </w:r>
    </w:p>
    <w:p w14:paraId="0A163179" w14:textId="77777777" w:rsidR="00CE4D0C" w:rsidRPr="00B74EF6" w:rsidRDefault="00CE4D0C" w:rsidP="00B74EF6">
      <w:pPr>
        <w:shd w:val="clear" w:color="auto" w:fill="FFFFFF"/>
        <w:jc w:val="both"/>
        <w:rPr>
          <w:rFonts w:asciiTheme="majorBidi" w:hAnsiTheme="majorBidi" w:cstheme="majorBidi"/>
          <w:color w:val="000000"/>
          <w:sz w:val="22"/>
          <w:szCs w:val="22"/>
          <w:lang w:val="hu-HU" w:eastAsia="zh-CN"/>
        </w:rPr>
      </w:pPr>
    </w:p>
    <w:p w14:paraId="0C4C22F4" w14:textId="21F1754F" w:rsidR="00A015E6" w:rsidRPr="00B74EF6" w:rsidRDefault="00A015E6" w:rsidP="00B64F5E">
      <w:pPr>
        <w:shd w:val="clear" w:color="auto" w:fill="FFFFFF"/>
        <w:jc w:val="both"/>
        <w:rPr>
          <w:rFonts w:asciiTheme="majorBidi" w:hAnsiTheme="majorBidi" w:cstheme="majorBidi"/>
          <w:color w:val="000000"/>
          <w:sz w:val="22"/>
          <w:szCs w:val="22"/>
          <w:lang w:val="hu-HU" w:eastAsia="zh-CN"/>
        </w:rPr>
      </w:pPr>
      <w:r w:rsidRPr="00B74EF6">
        <w:rPr>
          <w:rFonts w:asciiTheme="majorBidi" w:hAnsiTheme="majorBidi" w:cstheme="majorBidi"/>
          <w:color w:val="000000"/>
          <w:sz w:val="22"/>
          <w:szCs w:val="22"/>
          <w:lang w:val="hu-HU" w:eastAsia="zh-CN"/>
        </w:rPr>
        <w:t>A másolat igénylésére vonatkozó jog korlátját képezi azonban, hogy az nem érintheti hátrányosan mások jogait és szabadságait.</w:t>
      </w:r>
    </w:p>
    <w:p w14:paraId="5FE5B0D9" w14:textId="77777777" w:rsidR="00A015E6" w:rsidRPr="00C67C67" w:rsidRDefault="00A015E6" w:rsidP="00B74EF6">
      <w:pPr>
        <w:widowControl w:val="0"/>
        <w:shd w:val="clear" w:color="auto" w:fill="FFFFFF"/>
        <w:autoSpaceDE w:val="0"/>
        <w:autoSpaceDN w:val="0"/>
        <w:adjustRightInd w:val="0"/>
        <w:spacing w:before="240" w:after="240"/>
        <w:ind w:right="-1217"/>
        <w:jc w:val="both"/>
        <w:outlineLvl w:val="0"/>
        <w:rPr>
          <w:rFonts w:asciiTheme="majorBidi" w:hAnsiTheme="majorBidi" w:cstheme="majorBidi"/>
          <w:b/>
          <w:bCs/>
          <w:color w:val="000000"/>
          <w:sz w:val="22"/>
          <w:szCs w:val="22"/>
          <w:lang w:val="hu-HU" w:eastAsia="zh-CN"/>
        </w:rPr>
      </w:pPr>
      <w:r w:rsidRPr="00C67C67">
        <w:rPr>
          <w:rFonts w:asciiTheme="majorBidi" w:hAnsiTheme="majorBidi" w:cstheme="majorBidi"/>
          <w:b/>
          <w:bCs/>
          <w:color w:val="000000"/>
          <w:sz w:val="22"/>
          <w:szCs w:val="22"/>
          <w:lang w:val="hu-HU" w:eastAsia="zh-CN"/>
        </w:rPr>
        <w:t>Az adathordozhatósághoz való jog:</w:t>
      </w:r>
    </w:p>
    <w:p w14:paraId="09BE563E" w14:textId="1074B35F" w:rsidR="00A015E6" w:rsidRDefault="00A015E6" w:rsidP="00B74EF6">
      <w:pPr>
        <w:shd w:val="clear" w:color="auto" w:fill="FFFFFF"/>
        <w:jc w:val="both"/>
        <w:rPr>
          <w:rFonts w:asciiTheme="majorBidi" w:hAnsiTheme="majorBidi" w:cstheme="majorBidi"/>
          <w:color w:val="000000"/>
          <w:sz w:val="22"/>
          <w:szCs w:val="22"/>
          <w:lang w:val="hu-HU" w:eastAsia="zh-CN"/>
        </w:rPr>
      </w:pPr>
      <w:r w:rsidRPr="00C67C67">
        <w:rPr>
          <w:rFonts w:asciiTheme="majorBidi" w:hAnsiTheme="majorBidi" w:cstheme="majorBidi"/>
          <w:color w:val="000000"/>
          <w:sz w:val="22"/>
          <w:szCs w:val="22"/>
          <w:lang w:val="hu-HU" w:eastAsia="zh-CN"/>
        </w:rPr>
        <w:t>Az érintett jogosult arra</w:t>
      </w:r>
      <w:r w:rsidR="00664BCF" w:rsidRPr="00C67C67">
        <w:rPr>
          <w:rFonts w:asciiTheme="majorBidi" w:hAnsiTheme="majorBidi" w:cstheme="majorBidi"/>
          <w:color w:val="000000"/>
          <w:sz w:val="22"/>
          <w:szCs w:val="22"/>
          <w:lang w:val="hu-HU" w:eastAsia="zh-CN"/>
        </w:rPr>
        <w:t xml:space="preserve">, hogy a rá vonatkozó, általa az adatkezelő </w:t>
      </w:r>
      <w:r w:rsidRPr="00C67C67">
        <w:rPr>
          <w:rFonts w:asciiTheme="majorBidi" w:hAnsiTheme="majorBidi" w:cstheme="majorBidi"/>
          <w:color w:val="000000"/>
          <w:sz w:val="22"/>
          <w:szCs w:val="22"/>
          <w:lang w:val="hu-HU" w:eastAsia="zh-CN"/>
        </w:rPr>
        <w:t>rendelkezésére bocsátott személyes adatokat tagolt, széles körben használt, géppel olvasható formátumban megkapja, továbbá jogosult arra, hogy ezeket az adatokat egy másik adatkezelőnek továbbítsa</w:t>
      </w:r>
      <w:r w:rsidR="00664BCF" w:rsidRPr="00C67C67">
        <w:rPr>
          <w:rFonts w:asciiTheme="majorBidi" w:hAnsiTheme="majorBidi" w:cstheme="majorBidi"/>
          <w:color w:val="000000"/>
          <w:sz w:val="22"/>
          <w:szCs w:val="22"/>
          <w:lang w:val="hu-HU" w:eastAsia="zh-CN"/>
        </w:rPr>
        <w:t xml:space="preserve"> anélkül, hogy ezt akadályozná az adatkezelő;</w:t>
      </w:r>
      <w:r w:rsidRPr="00C67C67">
        <w:rPr>
          <w:rFonts w:asciiTheme="majorBidi" w:hAnsiTheme="majorBidi" w:cstheme="majorBidi"/>
          <w:color w:val="000000"/>
          <w:sz w:val="22"/>
          <w:szCs w:val="22"/>
          <w:lang w:val="hu-HU" w:eastAsia="zh-CN"/>
        </w:rPr>
        <w:t xml:space="preserve"> amennyiben az adat</w:t>
      </w:r>
      <w:r w:rsidR="00664BCF" w:rsidRPr="00C67C67">
        <w:rPr>
          <w:rFonts w:asciiTheme="majorBidi" w:hAnsiTheme="majorBidi" w:cstheme="majorBidi"/>
          <w:color w:val="000000"/>
          <w:sz w:val="22"/>
          <w:szCs w:val="22"/>
          <w:lang w:val="hu-HU" w:eastAsia="zh-CN"/>
        </w:rPr>
        <w:t xml:space="preserve">kezelés jogalapja az érintett </w:t>
      </w:r>
      <w:r w:rsidRPr="00C67C67">
        <w:rPr>
          <w:rFonts w:asciiTheme="majorBidi" w:hAnsiTheme="majorBidi" w:cstheme="majorBidi"/>
          <w:color w:val="000000"/>
          <w:sz w:val="22"/>
          <w:szCs w:val="22"/>
          <w:lang w:val="hu-HU" w:eastAsia="zh-CN"/>
        </w:rPr>
        <w:t xml:space="preserve">hozzájárulása, vagy kifejezett hozzájárulása vagy szerződés teljesítése, és </w:t>
      </w:r>
      <w:proofErr w:type="gramStart"/>
      <w:r w:rsidRPr="00C67C67">
        <w:rPr>
          <w:rFonts w:asciiTheme="majorBidi" w:hAnsiTheme="majorBidi" w:cstheme="majorBidi"/>
          <w:color w:val="000000"/>
          <w:sz w:val="22"/>
          <w:szCs w:val="22"/>
          <w:lang w:val="hu-HU" w:eastAsia="zh-CN"/>
        </w:rPr>
        <w:t>egyben</w:t>
      </w:r>
      <w:proofErr w:type="gramEnd"/>
      <w:r w:rsidRPr="00C67C67">
        <w:rPr>
          <w:rFonts w:asciiTheme="majorBidi" w:hAnsiTheme="majorBidi" w:cstheme="majorBidi"/>
          <w:color w:val="000000"/>
          <w:sz w:val="22"/>
          <w:szCs w:val="22"/>
          <w:lang w:val="hu-HU" w:eastAsia="zh-CN"/>
        </w:rPr>
        <w:t xml:space="preserve"> ha az adatkezelés automatizált módon történik.</w:t>
      </w:r>
    </w:p>
    <w:p w14:paraId="6811F0C4" w14:textId="77777777" w:rsidR="00CE4D0C" w:rsidRPr="00C67C67" w:rsidRDefault="00CE4D0C" w:rsidP="00B74EF6">
      <w:pPr>
        <w:shd w:val="clear" w:color="auto" w:fill="FFFFFF"/>
        <w:jc w:val="both"/>
        <w:rPr>
          <w:rFonts w:asciiTheme="majorBidi" w:hAnsiTheme="majorBidi" w:cstheme="majorBidi"/>
          <w:color w:val="000000"/>
          <w:sz w:val="22"/>
          <w:szCs w:val="22"/>
          <w:lang w:val="hu-HU" w:eastAsia="zh-CN"/>
        </w:rPr>
      </w:pPr>
    </w:p>
    <w:p w14:paraId="65FF4118" w14:textId="134E8452" w:rsidR="00A015E6" w:rsidRDefault="00A015E6" w:rsidP="00B74EF6">
      <w:pPr>
        <w:shd w:val="clear" w:color="auto" w:fill="FFFFFF"/>
        <w:jc w:val="both"/>
        <w:rPr>
          <w:rFonts w:asciiTheme="majorBidi" w:hAnsiTheme="majorBidi" w:cstheme="majorBidi"/>
          <w:color w:val="000000"/>
          <w:sz w:val="22"/>
          <w:szCs w:val="22"/>
          <w:lang w:val="hu-HU" w:eastAsia="zh-CN"/>
        </w:rPr>
      </w:pPr>
      <w:r w:rsidRPr="00C67C67">
        <w:rPr>
          <w:rFonts w:asciiTheme="majorBidi" w:hAnsiTheme="majorBidi" w:cstheme="majorBidi"/>
          <w:color w:val="000000"/>
          <w:sz w:val="22"/>
          <w:szCs w:val="22"/>
          <w:lang w:val="hu-HU" w:eastAsia="zh-CN"/>
        </w:rPr>
        <w:t>Az érintett jogosult a fenti feltételek megvalósulása esetén arra, hogy – ha ez technikailag megvalósítható – kérje a személyes adatok adatkezelők közötti közvetlen továbbítását.</w:t>
      </w:r>
    </w:p>
    <w:p w14:paraId="4636ED98" w14:textId="77777777" w:rsidR="00CE4D0C" w:rsidRPr="00C67C67" w:rsidRDefault="00CE4D0C" w:rsidP="00B74EF6">
      <w:pPr>
        <w:shd w:val="clear" w:color="auto" w:fill="FFFFFF"/>
        <w:jc w:val="both"/>
        <w:rPr>
          <w:rFonts w:asciiTheme="majorBidi" w:hAnsiTheme="majorBidi" w:cstheme="majorBidi"/>
          <w:color w:val="000000"/>
          <w:sz w:val="22"/>
          <w:szCs w:val="22"/>
          <w:lang w:val="hu-HU" w:eastAsia="zh-CN"/>
        </w:rPr>
      </w:pPr>
    </w:p>
    <w:p w14:paraId="30FB96EF" w14:textId="0449E8C3" w:rsidR="00615C4C" w:rsidRPr="00CA7F46" w:rsidRDefault="00A015E6" w:rsidP="00CA7F46">
      <w:pPr>
        <w:shd w:val="clear" w:color="auto" w:fill="FFFFFF"/>
        <w:jc w:val="both"/>
        <w:rPr>
          <w:rFonts w:asciiTheme="majorBidi" w:hAnsiTheme="majorBidi" w:cstheme="majorBidi"/>
          <w:color w:val="000000"/>
          <w:sz w:val="22"/>
          <w:szCs w:val="22"/>
          <w:lang w:val="hu-HU" w:eastAsia="zh-CN"/>
        </w:rPr>
      </w:pPr>
      <w:r w:rsidRPr="00C67C67">
        <w:rPr>
          <w:rFonts w:asciiTheme="majorBidi" w:hAnsiTheme="majorBidi" w:cstheme="majorBidi"/>
          <w:color w:val="000000"/>
          <w:sz w:val="22"/>
          <w:szCs w:val="22"/>
          <w:lang w:val="hu-HU" w:eastAsia="zh-CN"/>
        </w:rPr>
        <w:t>Az adathordozhatósághoz való jog korlátját képezi azonban, hogy az nem érintheti hátrányosan mások jogait és szabadságait.</w:t>
      </w:r>
    </w:p>
    <w:p w14:paraId="0F4EB564" w14:textId="656D6654" w:rsidR="00A015E6" w:rsidRPr="00DA320D" w:rsidRDefault="00A015E6" w:rsidP="00B74EF6">
      <w:pPr>
        <w:widowControl w:val="0"/>
        <w:shd w:val="clear" w:color="auto" w:fill="FFFFFF"/>
        <w:autoSpaceDE w:val="0"/>
        <w:autoSpaceDN w:val="0"/>
        <w:adjustRightInd w:val="0"/>
        <w:spacing w:before="240" w:after="240"/>
        <w:ind w:right="-1217"/>
        <w:jc w:val="both"/>
        <w:outlineLvl w:val="0"/>
        <w:rPr>
          <w:rFonts w:asciiTheme="majorBidi" w:hAnsiTheme="majorBidi" w:cstheme="majorBidi"/>
          <w:b/>
          <w:sz w:val="22"/>
          <w:szCs w:val="22"/>
          <w:lang w:val="hu-HU"/>
        </w:rPr>
      </w:pPr>
      <w:r w:rsidRPr="00DA320D">
        <w:rPr>
          <w:rFonts w:asciiTheme="majorBidi" w:hAnsiTheme="majorBidi" w:cstheme="majorBidi"/>
          <w:b/>
          <w:sz w:val="22"/>
          <w:szCs w:val="22"/>
          <w:lang w:val="hu-HU"/>
        </w:rPr>
        <w:t>A helyesbítés joga:</w:t>
      </w:r>
    </w:p>
    <w:p w14:paraId="3DE046A5" w14:textId="2A2C475F" w:rsidR="00A015E6" w:rsidRPr="00B64F5E" w:rsidRDefault="00A015E6" w:rsidP="00DA320D">
      <w:pPr>
        <w:shd w:val="clear" w:color="auto" w:fill="FFFFFF"/>
        <w:jc w:val="both"/>
        <w:rPr>
          <w:rFonts w:asciiTheme="majorBidi" w:hAnsiTheme="majorBidi" w:cstheme="majorBidi"/>
          <w:color w:val="000000"/>
          <w:sz w:val="22"/>
          <w:szCs w:val="22"/>
          <w:lang w:val="hu-HU" w:eastAsia="zh-CN"/>
        </w:rPr>
      </w:pPr>
      <w:r w:rsidRPr="00B64F5E">
        <w:rPr>
          <w:rFonts w:asciiTheme="majorBidi" w:hAnsiTheme="majorBidi" w:cstheme="majorBidi"/>
          <w:color w:val="000000"/>
          <w:sz w:val="22"/>
          <w:szCs w:val="22"/>
          <w:lang w:val="hu-HU" w:eastAsia="zh-CN"/>
        </w:rPr>
        <w:t xml:space="preserve">Az érintett </w:t>
      </w:r>
      <w:r w:rsidR="00911CE1">
        <w:rPr>
          <w:rFonts w:asciiTheme="majorBidi" w:hAnsiTheme="majorBidi" w:cstheme="majorBidi"/>
          <w:color w:val="000000"/>
          <w:sz w:val="22"/>
          <w:szCs w:val="22"/>
          <w:lang w:val="hu-HU" w:eastAsia="zh-CN"/>
        </w:rPr>
        <w:t xml:space="preserve">jogosult arra, hogy az adatkezelőtől </w:t>
      </w:r>
      <w:r w:rsidRPr="00B64F5E">
        <w:rPr>
          <w:rFonts w:asciiTheme="majorBidi" w:hAnsiTheme="majorBidi" w:cstheme="majorBidi"/>
          <w:color w:val="000000"/>
          <w:sz w:val="22"/>
          <w:szCs w:val="22"/>
          <w:lang w:val="hu-HU" w:eastAsia="zh-CN"/>
        </w:rPr>
        <w:t>kérje a rá vonatkozó pontatlan személyes adatok indokolatlan késedelem nélküli helyesbítését, illetőleg a hiányos személyes adatok – egyebek mellett pl. kiegészítő nyilatkozat útján történő – kiegészítését.</w:t>
      </w:r>
    </w:p>
    <w:p w14:paraId="6002EEBF" w14:textId="3EDA1050" w:rsidR="00A015E6" w:rsidRPr="00DA320D" w:rsidRDefault="00A015E6" w:rsidP="00B74EF6">
      <w:pPr>
        <w:widowControl w:val="0"/>
        <w:shd w:val="clear" w:color="auto" w:fill="FFFFFF"/>
        <w:autoSpaceDE w:val="0"/>
        <w:autoSpaceDN w:val="0"/>
        <w:adjustRightInd w:val="0"/>
        <w:spacing w:before="240" w:after="240"/>
        <w:ind w:right="-1217"/>
        <w:jc w:val="both"/>
        <w:outlineLvl w:val="0"/>
        <w:rPr>
          <w:rFonts w:asciiTheme="majorBidi" w:hAnsiTheme="majorBidi" w:cstheme="majorBidi"/>
          <w:b/>
          <w:sz w:val="22"/>
          <w:szCs w:val="22"/>
          <w:lang w:val="hu-HU"/>
        </w:rPr>
      </w:pPr>
      <w:r w:rsidRPr="00DA320D">
        <w:rPr>
          <w:rFonts w:asciiTheme="majorBidi" w:hAnsiTheme="majorBidi" w:cstheme="majorBidi"/>
          <w:b/>
          <w:sz w:val="22"/>
          <w:szCs w:val="22"/>
          <w:lang w:val="hu-HU"/>
        </w:rPr>
        <w:lastRenderedPageBreak/>
        <w:t>A törlés joga:</w:t>
      </w:r>
    </w:p>
    <w:p w14:paraId="6B8E082D" w14:textId="06508F96" w:rsidR="00A015E6" w:rsidRPr="00B74EF6" w:rsidRDefault="00911CE1" w:rsidP="00B74EF6">
      <w:pPr>
        <w:shd w:val="clear" w:color="auto" w:fill="FFFFFF"/>
        <w:jc w:val="both"/>
        <w:rPr>
          <w:rFonts w:asciiTheme="majorBidi" w:hAnsiTheme="majorBidi" w:cstheme="majorBidi"/>
          <w:color w:val="000000"/>
          <w:sz w:val="22"/>
          <w:szCs w:val="22"/>
          <w:lang w:val="hu-HU" w:eastAsia="zh-CN"/>
        </w:rPr>
      </w:pPr>
      <w:r>
        <w:rPr>
          <w:rFonts w:asciiTheme="majorBidi" w:hAnsiTheme="majorBidi" w:cstheme="majorBidi"/>
          <w:color w:val="000000"/>
          <w:sz w:val="22"/>
          <w:szCs w:val="22"/>
          <w:lang w:val="hu-HU" w:eastAsia="zh-CN"/>
        </w:rPr>
        <w:t xml:space="preserve">Az érintett jogosult arra, hogy az adatkezelőtől </w:t>
      </w:r>
      <w:r w:rsidR="00A015E6" w:rsidRPr="00B74EF6">
        <w:rPr>
          <w:rFonts w:asciiTheme="majorBidi" w:hAnsiTheme="majorBidi" w:cstheme="majorBidi"/>
          <w:color w:val="000000"/>
          <w:sz w:val="22"/>
          <w:szCs w:val="22"/>
          <w:lang w:val="hu-HU" w:eastAsia="zh-CN"/>
        </w:rPr>
        <w:t>kérje a rá vonatkozó személyes adatok indokolatlan késedelem n</w:t>
      </w:r>
      <w:r>
        <w:rPr>
          <w:rFonts w:asciiTheme="majorBidi" w:hAnsiTheme="majorBidi" w:cstheme="majorBidi"/>
          <w:color w:val="000000"/>
          <w:sz w:val="22"/>
          <w:szCs w:val="22"/>
          <w:lang w:val="hu-HU" w:eastAsia="zh-CN"/>
        </w:rPr>
        <w:t>élküli törlését, az adatkezelő</w:t>
      </w:r>
      <w:r w:rsidR="00A015E6" w:rsidRPr="00B74EF6">
        <w:rPr>
          <w:rFonts w:asciiTheme="majorBidi" w:hAnsiTheme="majorBidi" w:cstheme="majorBidi"/>
          <w:color w:val="000000"/>
          <w:sz w:val="22"/>
          <w:szCs w:val="22"/>
          <w:lang w:val="hu-HU" w:eastAsia="zh-CN"/>
        </w:rPr>
        <w:t xml:space="preserve"> pedig köteles arra, hogy az érintettre vonatkozó személyes adatokat indokolatlan késedelem nélkül törölje, ha az alábbi indokok valamelyike fennáll:</w:t>
      </w:r>
    </w:p>
    <w:p w14:paraId="42DC8AAD" w14:textId="77777777" w:rsidR="00A015E6" w:rsidRPr="00B74EF6" w:rsidRDefault="00A015E6" w:rsidP="00B74EF6">
      <w:pPr>
        <w:pStyle w:val="Listaszerbekezds"/>
        <w:numPr>
          <w:ilvl w:val="0"/>
          <w:numId w:val="7"/>
        </w:numPr>
        <w:shd w:val="clear" w:color="auto" w:fill="FFFFFF"/>
        <w:rPr>
          <w:rFonts w:asciiTheme="majorBidi" w:hAnsiTheme="majorBidi" w:cstheme="majorBidi"/>
          <w:color w:val="000000"/>
          <w:lang w:eastAsia="zh-CN"/>
        </w:rPr>
      </w:pPr>
      <w:r w:rsidRPr="00B74EF6">
        <w:rPr>
          <w:rFonts w:asciiTheme="majorBidi" w:hAnsiTheme="majorBidi" w:cstheme="majorBidi"/>
          <w:color w:val="000000"/>
          <w:lang w:eastAsia="zh-CN"/>
        </w:rPr>
        <w:t>a személyes adatokra már nincs szükség abból a célból, amelyből azokat gyűjtötték vagy más módon kezelték;</w:t>
      </w:r>
    </w:p>
    <w:p w14:paraId="21C0F115" w14:textId="77777777" w:rsidR="00A015E6" w:rsidRPr="00B74EF6" w:rsidRDefault="00A015E6" w:rsidP="00B74EF6">
      <w:pPr>
        <w:pStyle w:val="Listaszerbekezds"/>
        <w:numPr>
          <w:ilvl w:val="0"/>
          <w:numId w:val="7"/>
        </w:numPr>
        <w:shd w:val="clear" w:color="auto" w:fill="FFFFFF"/>
        <w:rPr>
          <w:rFonts w:asciiTheme="majorBidi" w:hAnsiTheme="majorBidi" w:cstheme="majorBidi"/>
          <w:color w:val="000000"/>
          <w:lang w:eastAsia="zh-CN"/>
        </w:rPr>
      </w:pPr>
      <w:r w:rsidRPr="00B74EF6">
        <w:rPr>
          <w:rFonts w:asciiTheme="majorBidi" w:hAnsiTheme="majorBidi" w:cstheme="majorBidi"/>
          <w:color w:val="000000"/>
          <w:lang w:eastAsia="zh-CN"/>
        </w:rPr>
        <w:t>az érintett visszavonja az adatkezelés jogalapját képező hozzájárulását (vagy kifejezett hozzájárulását), és az adatkezelésnek nincs másik jogalapja;</w:t>
      </w:r>
    </w:p>
    <w:p w14:paraId="01ED6B21" w14:textId="77777777" w:rsidR="00A015E6" w:rsidRPr="00B74EF6" w:rsidRDefault="00A015E6" w:rsidP="00B74EF6">
      <w:pPr>
        <w:pStyle w:val="Listaszerbekezds"/>
        <w:numPr>
          <w:ilvl w:val="0"/>
          <w:numId w:val="7"/>
        </w:numPr>
        <w:shd w:val="clear" w:color="auto" w:fill="FFFFFF"/>
        <w:rPr>
          <w:rFonts w:asciiTheme="majorBidi" w:hAnsiTheme="majorBidi" w:cstheme="majorBidi"/>
          <w:color w:val="000000"/>
          <w:lang w:eastAsia="zh-CN"/>
        </w:rPr>
      </w:pPr>
      <w:r w:rsidRPr="00B74EF6">
        <w:rPr>
          <w:rFonts w:asciiTheme="majorBidi" w:hAnsiTheme="majorBidi" w:cstheme="majorBidi"/>
          <w:color w:val="000000"/>
          <w:lang w:eastAsia="zh-CN"/>
        </w:rPr>
        <w:t>az érintett tiltakozik a közérdekből vagy jogos érdekből történő adatkezelése ellen, és valóban nincs elsőbbséget élvező jogszerű ok az adatkezelésre, vagy az érintett a közvetlen üzletszerzési érdekből történő adatkezelés ellen tiltakozik;</w:t>
      </w:r>
    </w:p>
    <w:p w14:paraId="0C3382D2" w14:textId="77777777" w:rsidR="00A015E6" w:rsidRPr="00B74EF6" w:rsidRDefault="00A015E6" w:rsidP="00B74EF6">
      <w:pPr>
        <w:pStyle w:val="Listaszerbekezds"/>
        <w:numPr>
          <w:ilvl w:val="0"/>
          <w:numId w:val="7"/>
        </w:numPr>
        <w:shd w:val="clear" w:color="auto" w:fill="FFFFFF"/>
        <w:rPr>
          <w:rFonts w:asciiTheme="majorBidi" w:hAnsiTheme="majorBidi" w:cstheme="majorBidi"/>
          <w:color w:val="000000"/>
          <w:lang w:eastAsia="zh-CN"/>
        </w:rPr>
      </w:pPr>
      <w:r w:rsidRPr="00B74EF6">
        <w:rPr>
          <w:rFonts w:asciiTheme="majorBidi" w:hAnsiTheme="majorBidi" w:cstheme="majorBidi"/>
          <w:color w:val="000000"/>
          <w:lang w:eastAsia="zh-CN"/>
        </w:rPr>
        <w:t>a személyes adatokat a munkáltató jogellenesen kezelte;</w:t>
      </w:r>
    </w:p>
    <w:p w14:paraId="2F2E5DC0" w14:textId="77777777" w:rsidR="00A015E6" w:rsidRPr="00B74EF6" w:rsidRDefault="00A015E6" w:rsidP="00B74EF6">
      <w:pPr>
        <w:pStyle w:val="Listaszerbekezds"/>
        <w:numPr>
          <w:ilvl w:val="0"/>
          <w:numId w:val="7"/>
        </w:numPr>
        <w:shd w:val="clear" w:color="auto" w:fill="FFFFFF"/>
        <w:rPr>
          <w:rFonts w:asciiTheme="majorBidi" w:hAnsiTheme="majorBidi" w:cstheme="majorBidi"/>
          <w:color w:val="000000"/>
          <w:lang w:eastAsia="zh-CN"/>
        </w:rPr>
      </w:pPr>
      <w:r w:rsidRPr="00B74EF6">
        <w:rPr>
          <w:rFonts w:asciiTheme="majorBidi" w:hAnsiTheme="majorBidi" w:cstheme="majorBidi"/>
          <w:color w:val="000000"/>
          <w:lang w:eastAsia="zh-CN"/>
        </w:rPr>
        <w:t>a személyes adatokat az adatkezelőre alkalmazandó uniós vagy tagállami jogban előírt jogi kötelezettség teljesítéséhez törölni kell.</w:t>
      </w:r>
    </w:p>
    <w:p w14:paraId="61C93108" w14:textId="68958DE2" w:rsidR="00B64F5E" w:rsidRPr="00B74EF6" w:rsidRDefault="00A015E6" w:rsidP="00B64F5E">
      <w:pPr>
        <w:shd w:val="clear" w:color="auto" w:fill="FFFFFF"/>
        <w:jc w:val="both"/>
        <w:rPr>
          <w:rFonts w:asciiTheme="majorBidi" w:hAnsiTheme="majorBidi" w:cstheme="majorBidi"/>
          <w:color w:val="000000"/>
          <w:sz w:val="22"/>
          <w:szCs w:val="22"/>
          <w:lang w:val="hu-HU" w:eastAsia="zh-CN"/>
        </w:rPr>
      </w:pPr>
      <w:r w:rsidRPr="00B74EF6">
        <w:rPr>
          <w:rFonts w:asciiTheme="majorBidi" w:hAnsiTheme="majorBidi" w:cstheme="majorBidi"/>
          <w:color w:val="000000"/>
          <w:sz w:val="22"/>
          <w:szCs w:val="22"/>
          <w:lang w:val="hu-HU" w:eastAsia="zh-CN"/>
        </w:rPr>
        <w:t>Ha az adatkezelő nyilvánosságra hozta a személyes adatot, és azt törölni köteles, az elérhető technológia és a megvalósítás költségeinek fig</w:t>
      </w:r>
      <w:r w:rsidR="00615C4C">
        <w:rPr>
          <w:rFonts w:asciiTheme="majorBidi" w:hAnsiTheme="majorBidi" w:cstheme="majorBidi"/>
          <w:color w:val="000000"/>
          <w:sz w:val="22"/>
          <w:szCs w:val="22"/>
          <w:lang w:val="hu-HU" w:eastAsia="zh-CN"/>
        </w:rPr>
        <w:t>yelembevételével megteszi az és</w:t>
      </w:r>
      <w:r w:rsidRPr="00B74EF6">
        <w:rPr>
          <w:rFonts w:asciiTheme="majorBidi" w:hAnsiTheme="majorBidi" w:cstheme="majorBidi"/>
          <w:color w:val="000000"/>
          <w:sz w:val="22"/>
          <w:szCs w:val="22"/>
          <w:lang w:val="hu-HU" w:eastAsia="zh-CN"/>
        </w:rPr>
        <w:t>szerűen elvárható lépéseket – ideértve technikai intézkedéseket – annak érdekében, hogy tájékoztassa az adatokat kezelő egyéb adatkezelőket, hogy az érintett kérelmezte tőlük a szóban forgó személyes adatokra mutató linkek vagy e személyes adatok másolatának, illetve másodpéldányának törlését.</w:t>
      </w:r>
    </w:p>
    <w:p w14:paraId="4FA401C9" w14:textId="77777777" w:rsidR="00A015E6" w:rsidRPr="00B74EF6" w:rsidRDefault="00A015E6" w:rsidP="00B74EF6">
      <w:pPr>
        <w:shd w:val="clear" w:color="auto" w:fill="FFFFFF"/>
        <w:jc w:val="both"/>
        <w:rPr>
          <w:rFonts w:asciiTheme="majorBidi" w:hAnsiTheme="majorBidi" w:cstheme="majorBidi"/>
          <w:color w:val="000000"/>
          <w:sz w:val="22"/>
          <w:szCs w:val="22"/>
          <w:lang w:val="hu-HU" w:eastAsia="zh-CN"/>
        </w:rPr>
      </w:pPr>
      <w:r w:rsidRPr="00B74EF6">
        <w:rPr>
          <w:rFonts w:asciiTheme="majorBidi" w:hAnsiTheme="majorBidi" w:cstheme="majorBidi"/>
          <w:color w:val="000000"/>
          <w:sz w:val="22"/>
          <w:szCs w:val="22"/>
          <w:lang w:val="hu-HU" w:eastAsia="zh-CN"/>
        </w:rPr>
        <w:t>Nem lehet az adatok törlését kérni, amennyiben az adatkezelés szükséges:</w:t>
      </w:r>
    </w:p>
    <w:p w14:paraId="61E55DE9" w14:textId="77777777" w:rsidR="00A015E6" w:rsidRPr="00B74EF6" w:rsidRDefault="00A015E6" w:rsidP="00B74EF6">
      <w:pPr>
        <w:pStyle w:val="Listaszerbekezds"/>
        <w:numPr>
          <w:ilvl w:val="0"/>
          <w:numId w:val="8"/>
        </w:numPr>
        <w:shd w:val="clear" w:color="auto" w:fill="FFFFFF"/>
        <w:rPr>
          <w:rFonts w:asciiTheme="majorBidi" w:hAnsiTheme="majorBidi" w:cstheme="majorBidi"/>
          <w:color w:val="000000"/>
          <w:lang w:eastAsia="zh-CN"/>
        </w:rPr>
      </w:pPr>
      <w:r w:rsidRPr="00B74EF6">
        <w:rPr>
          <w:rFonts w:asciiTheme="majorBidi" w:hAnsiTheme="majorBidi" w:cstheme="majorBidi"/>
          <w:color w:val="000000"/>
          <w:lang w:eastAsia="zh-CN"/>
        </w:rPr>
        <w:t>a véleménynyilvánítás szabadságához és a tájékozódáshoz való jog gyakorlása céljából;</w:t>
      </w:r>
    </w:p>
    <w:p w14:paraId="3750ACBB" w14:textId="77777777" w:rsidR="00A015E6" w:rsidRPr="00B74EF6" w:rsidRDefault="00A015E6" w:rsidP="00B74EF6">
      <w:pPr>
        <w:pStyle w:val="Listaszerbekezds"/>
        <w:numPr>
          <w:ilvl w:val="0"/>
          <w:numId w:val="8"/>
        </w:numPr>
        <w:shd w:val="clear" w:color="auto" w:fill="FFFFFF"/>
        <w:rPr>
          <w:rFonts w:asciiTheme="majorBidi" w:hAnsiTheme="majorBidi" w:cstheme="majorBidi"/>
          <w:color w:val="000000"/>
          <w:lang w:eastAsia="zh-CN"/>
        </w:rPr>
      </w:pPr>
      <w:r w:rsidRPr="00B74EF6">
        <w:rPr>
          <w:rFonts w:asciiTheme="majorBidi" w:hAnsiTheme="majorBidi" w:cstheme="majorBidi"/>
          <w:color w:val="000000"/>
          <w:lang w:eastAsia="zh-CN"/>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w:t>
      </w:r>
    </w:p>
    <w:p w14:paraId="2CFF49CB" w14:textId="77777777" w:rsidR="00A015E6" w:rsidRPr="00B74EF6" w:rsidRDefault="00A015E6" w:rsidP="00B74EF6">
      <w:pPr>
        <w:pStyle w:val="Listaszerbekezds"/>
        <w:numPr>
          <w:ilvl w:val="0"/>
          <w:numId w:val="8"/>
        </w:numPr>
        <w:shd w:val="clear" w:color="auto" w:fill="FFFFFF"/>
        <w:rPr>
          <w:rFonts w:asciiTheme="majorBidi" w:hAnsiTheme="majorBidi" w:cstheme="majorBidi"/>
          <w:color w:val="000000"/>
          <w:lang w:eastAsia="zh-CN"/>
        </w:rPr>
      </w:pPr>
      <w:r w:rsidRPr="00B74EF6">
        <w:rPr>
          <w:rFonts w:asciiTheme="majorBidi" w:hAnsiTheme="majorBidi" w:cstheme="majorBidi"/>
          <w:color w:val="000000"/>
          <w:lang w:eastAsia="zh-CN"/>
        </w:rPr>
        <w:t>a népegészségügy területét érintő közérdek alapján;</w:t>
      </w:r>
    </w:p>
    <w:p w14:paraId="58BEABA3" w14:textId="77777777" w:rsidR="00A015E6" w:rsidRPr="00B74EF6" w:rsidRDefault="00A015E6" w:rsidP="00B74EF6">
      <w:pPr>
        <w:pStyle w:val="Listaszerbekezds"/>
        <w:numPr>
          <w:ilvl w:val="0"/>
          <w:numId w:val="8"/>
        </w:numPr>
        <w:shd w:val="clear" w:color="auto" w:fill="FFFFFF"/>
        <w:rPr>
          <w:rFonts w:asciiTheme="majorBidi" w:hAnsiTheme="majorBidi" w:cstheme="majorBidi"/>
          <w:color w:val="000000"/>
          <w:lang w:eastAsia="zh-CN"/>
        </w:rPr>
      </w:pPr>
      <w:r w:rsidRPr="00B74EF6">
        <w:rPr>
          <w:rFonts w:asciiTheme="majorBidi" w:hAnsiTheme="majorBidi" w:cstheme="majorBidi"/>
          <w:color w:val="000000"/>
          <w:lang w:eastAsia="zh-CN"/>
        </w:rPr>
        <w:t>közérdekű archiválás céljából, tudományos és történelmi kutatási célból vagy statisztikai célból, amennyiben a törléshez való jog valószínűsíthetően lehetetlenné tenné vagy komolyan veszélyeztetné ezt az adatkezelést; vagy</w:t>
      </w:r>
    </w:p>
    <w:p w14:paraId="0B8385CF" w14:textId="436903A2" w:rsidR="00A015E6" w:rsidRPr="00B64F5E" w:rsidRDefault="00A015E6" w:rsidP="00B64F5E">
      <w:pPr>
        <w:pStyle w:val="Listaszerbekezds"/>
        <w:numPr>
          <w:ilvl w:val="0"/>
          <w:numId w:val="8"/>
        </w:numPr>
        <w:shd w:val="clear" w:color="auto" w:fill="FFFFFF"/>
        <w:rPr>
          <w:rFonts w:asciiTheme="majorBidi" w:hAnsiTheme="majorBidi" w:cstheme="majorBidi"/>
          <w:color w:val="000000"/>
          <w:lang w:eastAsia="zh-CN"/>
        </w:rPr>
      </w:pPr>
      <w:r w:rsidRPr="00B74EF6">
        <w:rPr>
          <w:rFonts w:asciiTheme="majorBidi" w:hAnsiTheme="majorBidi" w:cstheme="majorBidi"/>
          <w:color w:val="000000"/>
          <w:lang w:eastAsia="zh-CN"/>
        </w:rPr>
        <w:t>jogi igények előterjesztéséhez, érvényesítéséhez, illetve védelméhez.</w:t>
      </w:r>
    </w:p>
    <w:p w14:paraId="4FB0FCC9" w14:textId="77777777" w:rsidR="00A015E6" w:rsidRPr="00911CE1" w:rsidRDefault="00A015E6" w:rsidP="00911CE1">
      <w:pPr>
        <w:widowControl w:val="0"/>
        <w:shd w:val="clear" w:color="auto" w:fill="FFFFFF"/>
        <w:autoSpaceDE w:val="0"/>
        <w:autoSpaceDN w:val="0"/>
        <w:adjustRightInd w:val="0"/>
        <w:spacing w:before="240" w:after="240"/>
        <w:ind w:right="-1217"/>
        <w:jc w:val="both"/>
        <w:outlineLvl w:val="0"/>
        <w:rPr>
          <w:rFonts w:asciiTheme="majorBidi" w:hAnsiTheme="majorBidi" w:cstheme="majorBidi"/>
          <w:b/>
          <w:sz w:val="22"/>
          <w:szCs w:val="22"/>
          <w:lang w:val="hu-HU"/>
        </w:rPr>
      </w:pPr>
      <w:r w:rsidRPr="00911CE1">
        <w:rPr>
          <w:rFonts w:asciiTheme="majorBidi" w:hAnsiTheme="majorBidi" w:cstheme="majorBidi"/>
          <w:b/>
          <w:sz w:val="22"/>
          <w:szCs w:val="22"/>
          <w:lang w:val="hu-HU"/>
        </w:rPr>
        <w:t>Az adatkezelés korlátozásához való jog:</w:t>
      </w:r>
    </w:p>
    <w:p w14:paraId="0BEFFC5F" w14:textId="6D25BF33" w:rsidR="001A419B" w:rsidRPr="00911CE1" w:rsidRDefault="00911CE1" w:rsidP="00911CE1">
      <w:pPr>
        <w:shd w:val="clear" w:color="auto" w:fill="FFFFFF"/>
        <w:jc w:val="both"/>
        <w:rPr>
          <w:rFonts w:asciiTheme="majorBidi" w:hAnsiTheme="majorBidi" w:cstheme="majorBidi"/>
          <w:color w:val="000000"/>
          <w:sz w:val="22"/>
          <w:szCs w:val="22"/>
          <w:lang w:val="hu-HU" w:eastAsia="zh-CN"/>
        </w:rPr>
      </w:pPr>
      <w:r w:rsidRPr="00911CE1">
        <w:rPr>
          <w:rFonts w:asciiTheme="majorBidi" w:hAnsiTheme="majorBidi" w:cstheme="majorBidi"/>
          <w:color w:val="000000"/>
          <w:sz w:val="22"/>
          <w:szCs w:val="22"/>
          <w:lang w:val="hu-HU" w:eastAsia="zh-CN"/>
        </w:rPr>
        <w:t xml:space="preserve">Az érintett jogosult arra, hogy kérésére az adatkezelő </w:t>
      </w:r>
      <w:r w:rsidR="001A419B" w:rsidRPr="00911CE1">
        <w:rPr>
          <w:rFonts w:asciiTheme="majorBidi" w:hAnsiTheme="majorBidi" w:cstheme="majorBidi"/>
          <w:color w:val="000000"/>
          <w:sz w:val="22"/>
          <w:szCs w:val="22"/>
          <w:lang w:val="hu-HU" w:eastAsia="zh-CN"/>
        </w:rPr>
        <w:t>korlátozza az adatkezelést, ha az alábbiak valamelyike teljesül:</w:t>
      </w:r>
    </w:p>
    <w:p w14:paraId="10B18DAC" w14:textId="77777777" w:rsidR="001A419B" w:rsidRPr="001A419B" w:rsidRDefault="001A419B" w:rsidP="00911CE1">
      <w:pPr>
        <w:pStyle w:val="Listaszerbekezds"/>
        <w:numPr>
          <w:ilvl w:val="0"/>
          <w:numId w:val="9"/>
        </w:numPr>
        <w:shd w:val="clear" w:color="auto" w:fill="FFFFFF"/>
        <w:spacing w:line="240" w:lineRule="auto"/>
        <w:rPr>
          <w:rFonts w:asciiTheme="majorBidi" w:hAnsiTheme="majorBidi" w:cstheme="majorBidi"/>
          <w:color w:val="000000"/>
          <w:lang w:eastAsia="zh-CN"/>
        </w:rPr>
      </w:pPr>
      <w:r w:rsidRPr="001A419B">
        <w:rPr>
          <w:rFonts w:asciiTheme="majorBidi" w:hAnsiTheme="majorBidi" w:cstheme="majorBidi"/>
          <w:color w:val="000000"/>
          <w:lang w:eastAsia="zh-CN"/>
        </w:rPr>
        <w:t>az érintett vitatja a személyes adatok pontosságát, ez esetben a korlátozás arra az időtartamra vonatkozik, amely lehetővé teszi, hogy az adatkezelő ellenőrizze a személyes adatok pontosságát;</w:t>
      </w:r>
    </w:p>
    <w:p w14:paraId="0694CC11" w14:textId="77777777" w:rsidR="001A419B" w:rsidRPr="001A419B" w:rsidRDefault="001A419B" w:rsidP="001A419B">
      <w:pPr>
        <w:pStyle w:val="Listaszerbekezds"/>
        <w:numPr>
          <w:ilvl w:val="0"/>
          <w:numId w:val="9"/>
        </w:numPr>
        <w:shd w:val="clear" w:color="auto" w:fill="FFFFFF"/>
        <w:rPr>
          <w:rFonts w:asciiTheme="majorBidi" w:hAnsiTheme="majorBidi" w:cstheme="majorBidi"/>
          <w:color w:val="000000"/>
          <w:lang w:eastAsia="zh-CN"/>
        </w:rPr>
      </w:pPr>
      <w:r w:rsidRPr="001A419B">
        <w:rPr>
          <w:rFonts w:asciiTheme="majorBidi" w:hAnsiTheme="majorBidi" w:cstheme="majorBidi"/>
          <w:color w:val="000000"/>
          <w:lang w:eastAsia="zh-CN"/>
        </w:rPr>
        <w:t xml:space="preserve">az adatkezelés jogellenes, azonban az érintett </w:t>
      </w:r>
      <w:proofErr w:type="spellStart"/>
      <w:r w:rsidRPr="001A419B">
        <w:rPr>
          <w:rFonts w:asciiTheme="majorBidi" w:hAnsiTheme="majorBidi" w:cstheme="majorBidi"/>
          <w:color w:val="000000"/>
          <w:lang w:eastAsia="zh-CN"/>
        </w:rPr>
        <w:t>ellenzi</w:t>
      </w:r>
      <w:proofErr w:type="spellEnd"/>
      <w:r w:rsidRPr="001A419B">
        <w:rPr>
          <w:rFonts w:asciiTheme="majorBidi" w:hAnsiTheme="majorBidi" w:cstheme="majorBidi"/>
          <w:color w:val="000000"/>
          <w:lang w:eastAsia="zh-CN"/>
        </w:rPr>
        <w:t xml:space="preserve"> az adatok törlését, és ehelyett kéri azok felhasználásának korlátozását;</w:t>
      </w:r>
    </w:p>
    <w:p w14:paraId="15654DB8" w14:textId="77777777" w:rsidR="001A419B" w:rsidRPr="001A419B" w:rsidRDefault="001A419B" w:rsidP="001A419B">
      <w:pPr>
        <w:pStyle w:val="Listaszerbekezds"/>
        <w:numPr>
          <w:ilvl w:val="0"/>
          <w:numId w:val="9"/>
        </w:numPr>
        <w:shd w:val="clear" w:color="auto" w:fill="FFFFFF"/>
        <w:rPr>
          <w:rFonts w:asciiTheme="majorBidi" w:hAnsiTheme="majorBidi" w:cstheme="majorBidi"/>
          <w:color w:val="000000"/>
          <w:lang w:eastAsia="zh-CN"/>
        </w:rPr>
      </w:pPr>
      <w:r w:rsidRPr="001A419B">
        <w:rPr>
          <w:rFonts w:asciiTheme="majorBidi" w:hAnsiTheme="majorBidi" w:cstheme="majorBidi"/>
          <w:color w:val="000000"/>
          <w:lang w:eastAsia="zh-CN"/>
        </w:rPr>
        <w:t>az adatkezelőnek már nincs szüksége a személyes adatokra adatkezelés céljából, de az érintett igényli azokat jogi igények előterjesztéséhez, érvényesítéséhez vagy védelméhez; vagy</w:t>
      </w:r>
    </w:p>
    <w:p w14:paraId="7C83DE54" w14:textId="194E5D72" w:rsidR="001A419B" w:rsidRPr="00E65C41" w:rsidRDefault="001A419B" w:rsidP="00E65C41">
      <w:pPr>
        <w:pStyle w:val="Listaszerbekezds"/>
        <w:numPr>
          <w:ilvl w:val="0"/>
          <w:numId w:val="9"/>
        </w:numPr>
        <w:shd w:val="clear" w:color="auto" w:fill="FFFFFF"/>
        <w:rPr>
          <w:rFonts w:asciiTheme="majorBidi" w:hAnsiTheme="majorBidi" w:cstheme="majorBidi"/>
          <w:color w:val="000000"/>
          <w:lang w:eastAsia="zh-CN"/>
        </w:rPr>
      </w:pPr>
      <w:r w:rsidRPr="001A419B">
        <w:rPr>
          <w:rFonts w:asciiTheme="majorBidi" w:hAnsiTheme="majorBidi" w:cstheme="majorBidi"/>
          <w:color w:val="000000"/>
          <w:lang w:eastAsia="zh-CN"/>
        </w:rPr>
        <w:t xml:space="preserve">az érintett tiltakozott az adatkezelés ellen; ez esetben a korlátozás arra az időtartamra vonatkozik, amíg megállapításra nem kerül, hogy a tiltakozás jogszerű, helytálló-e vagy sem. </w:t>
      </w:r>
    </w:p>
    <w:p w14:paraId="69F53825" w14:textId="77777777" w:rsidR="001A419B" w:rsidRPr="001A419B" w:rsidRDefault="001A419B" w:rsidP="00B64F5E">
      <w:pPr>
        <w:shd w:val="clear" w:color="auto" w:fill="FFFFFF"/>
        <w:jc w:val="both"/>
        <w:rPr>
          <w:rFonts w:asciiTheme="majorBidi" w:hAnsiTheme="majorBidi" w:cstheme="majorBidi"/>
          <w:color w:val="000000"/>
          <w:sz w:val="22"/>
          <w:szCs w:val="22"/>
          <w:lang w:val="hu-HU" w:eastAsia="zh-CN"/>
        </w:rPr>
      </w:pPr>
      <w:r w:rsidRPr="001A419B">
        <w:rPr>
          <w:rFonts w:asciiTheme="majorBidi" w:hAnsiTheme="majorBidi" w:cstheme="majorBidi"/>
          <w:color w:val="000000"/>
          <w:sz w:val="22"/>
          <w:szCs w:val="22"/>
          <w:lang w:val="hu-HU" w:eastAsia="zh-CN"/>
        </w:rPr>
        <w:t>Ha az adatkezelés korlátozás alá esik, úgy az ilyen személyes adatokat a tárolás kivételével csak az érintett hozzájárulásával, vagy jogi igények előterjesztéséhez, érvényesítéséhez, védelméhez, vagy más természetes vagy jogi személy jogainak védelme érdekében, vagy az Unió, illetve valamely tagállam fontos közérdekéből lehet kezelni.</w:t>
      </w:r>
    </w:p>
    <w:p w14:paraId="5245BC8B" w14:textId="336E52AA" w:rsidR="00A015E6" w:rsidRPr="00B64F5E" w:rsidRDefault="00E65C41" w:rsidP="00B64F5E">
      <w:pPr>
        <w:shd w:val="clear" w:color="auto" w:fill="FFFFFF"/>
        <w:jc w:val="both"/>
        <w:rPr>
          <w:rFonts w:asciiTheme="majorBidi" w:hAnsiTheme="majorBidi" w:cstheme="majorBidi"/>
          <w:color w:val="000000"/>
          <w:sz w:val="22"/>
          <w:szCs w:val="22"/>
          <w:lang w:val="hu-HU" w:eastAsia="zh-CN"/>
        </w:rPr>
      </w:pPr>
      <w:r>
        <w:rPr>
          <w:rFonts w:asciiTheme="majorBidi" w:hAnsiTheme="majorBidi" w:cstheme="majorBidi"/>
          <w:color w:val="000000"/>
          <w:sz w:val="22"/>
          <w:szCs w:val="22"/>
          <w:lang w:val="hu-HU" w:eastAsia="zh-CN"/>
        </w:rPr>
        <w:t>Az adatkezelő</w:t>
      </w:r>
      <w:r w:rsidR="001A419B" w:rsidRPr="001A419B">
        <w:rPr>
          <w:rFonts w:asciiTheme="majorBidi" w:hAnsiTheme="majorBidi" w:cstheme="majorBidi"/>
          <w:color w:val="000000"/>
          <w:sz w:val="22"/>
          <w:szCs w:val="22"/>
          <w:lang w:val="hu-HU" w:eastAsia="zh-CN"/>
        </w:rPr>
        <w:t xml:space="preserve"> köteles tájék</w:t>
      </w:r>
      <w:r>
        <w:rPr>
          <w:rFonts w:asciiTheme="majorBidi" w:hAnsiTheme="majorBidi" w:cstheme="majorBidi"/>
          <w:color w:val="000000"/>
          <w:sz w:val="22"/>
          <w:szCs w:val="22"/>
          <w:lang w:val="hu-HU" w:eastAsia="zh-CN"/>
        </w:rPr>
        <w:t>oztatni az érintette</w:t>
      </w:r>
      <w:r w:rsidR="001A419B" w:rsidRPr="001A419B">
        <w:rPr>
          <w:rFonts w:asciiTheme="majorBidi" w:hAnsiTheme="majorBidi" w:cstheme="majorBidi"/>
          <w:color w:val="000000"/>
          <w:sz w:val="22"/>
          <w:szCs w:val="22"/>
          <w:lang w:val="hu-HU" w:eastAsia="zh-CN"/>
        </w:rPr>
        <w:t>t arról előzetesen, amennyiben az adatkezelés korlátozását feloldja.</w:t>
      </w:r>
    </w:p>
    <w:p w14:paraId="765C0751" w14:textId="45F972D7" w:rsidR="00B64F5E" w:rsidRPr="009A2849" w:rsidRDefault="00A015E6" w:rsidP="00B64F5E">
      <w:pPr>
        <w:widowControl w:val="0"/>
        <w:shd w:val="clear" w:color="auto" w:fill="FFFFFF"/>
        <w:autoSpaceDE w:val="0"/>
        <w:autoSpaceDN w:val="0"/>
        <w:adjustRightInd w:val="0"/>
        <w:spacing w:before="240" w:after="240"/>
        <w:ind w:right="-1217"/>
        <w:jc w:val="both"/>
        <w:outlineLvl w:val="0"/>
        <w:rPr>
          <w:rFonts w:asciiTheme="majorBidi" w:hAnsiTheme="majorBidi" w:cstheme="majorBidi"/>
          <w:b/>
          <w:sz w:val="22"/>
          <w:szCs w:val="22"/>
          <w:lang w:val="hu-HU"/>
        </w:rPr>
      </w:pPr>
      <w:r w:rsidRPr="009A2849">
        <w:rPr>
          <w:rFonts w:asciiTheme="majorBidi" w:hAnsiTheme="majorBidi" w:cstheme="majorBidi"/>
          <w:b/>
          <w:sz w:val="22"/>
          <w:szCs w:val="22"/>
          <w:lang w:val="hu-HU"/>
        </w:rPr>
        <w:t>Az adatkezelés elleni tiltakozáshoz való jog:</w:t>
      </w:r>
    </w:p>
    <w:p w14:paraId="526B1C3C" w14:textId="0B2DB7FF" w:rsidR="00A015E6" w:rsidRDefault="00A015E6" w:rsidP="00B64F5E">
      <w:pPr>
        <w:shd w:val="clear" w:color="auto" w:fill="FFFFFF"/>
        <w:jc w:val="both"/>
        <w:rPr>
          <w:rFonts w:asciiTheme="majorBidi" w:hAnsiTheme="majorBidi" w:cstheme="majorBidi"/>
          <w:color w:val="000000"/>
          <w:sz w:val="22"/>
          <w:szCs w:val="22"/>
          <w:lang w:val="hu-HU" w:eastAsia="zh-CN"/>
        </w:rPr>
      </w:pPr>
      <w:r w:rsidRPr="009A2849">
        <w:rPr>
          <w:rFonts w:asciiTheme="majorBidi" w:hAnsiTheme="majorBidi" w:cstheme="majorBidi"/>
          <w:color w:val="000000"/>
          <w:sz w:val="22"/>
          <w:szCs w:val="22"/>
          <w:lang w:val="hu-HU" w:eastAsia="zh-CN"/>
        </w:rPr>
        <w:lastRenderedPageBreak/>
        <w:t xml:space="preserve">Az érintett jogosult arra, hogy a saját helyzetével kapcsolatos okokból bármikor tiltakozzon személyes adatainak </w:t>
      </w:r>
      <w:r w:rsidR="001A419B" w:rsidRPr="00CE4D0C">
        <w:rPr>
          <w:rFonts w:asciiTheme="majorBidi" w:hAnsiTheme="majorBidi" w:cstheme="majorBidi"/>
          <w:color w:val="000000"/>
          <w:sz w:val="22"/>
          <w:szCs w:val="22"/>
          <w:u w:val="single"/>
          <w:lang w:val="hu-HU" w:eastAsia="zh-CN"/>
        </w:rPr>
        <w:t xml:space="preserve">jogos érdekből </w:t>
      </w:r>
      <w:r w:rsidRPr="00CE4D0C">
        <w:rPr>
          <w:rFonts w:asciiTheme="majorBidi" w:hAnsiTheme="majorBidi" w:cstheme="majorBidi"/>
          <w:color w:val="000000"/>
          <w:sz w:val="22"/>
          <w:szCs w:val="22"/>
          <w:u w:val="single"/>
          <w:lang w:val="hu-HU" w:eastAsia="zh-CN"/>
        </w:rPr>
        <w:t>történő</w:t>
      </w:r>
      <w:r w:rsidRPr="009A2849">
        <w:rPr>
          <w:rFonts w:asciiTheme="majorBidi" w:hAnsiTheme="majorBidi" w:cstheme="majorBidi"/>
          <w:color w:val="000000"/>
          <w:sz w:val="22"/>
          <w:szCs w:val="22"/>
          <w:lang w:val="hu-HU" w:eastAsia="zh-CN"/>
        </w:rPr>
        <w:t xml:space="preserve"> kezelése ellen.</w:t>
      </w:r>
    </w:p>
    <w:p w14:paraId="73F86A21" w14:textId="77777777" w:rsidR="00CE4D0C" w:rsidRPr="009A2849" w:rsidRDefault="00CE4D0C" w:rsidP="00B64F5E">
      <w:pPr>
        <w:shd w:val="clear" w:color="auto" w:fill="FFFFFF"/>
        <w:jc w:val="both"/>
        <w:rPr>
          <w:rFonts w:asciiTheme="majorBidi" w:hAnsiTheme="majorBidi" w:cstheme="majorBidi"/>
          <w:color w:val="000000"/>
          <w:sz w:val="22"/>
          <w:szCs w:val="22"/>
          <w:lang w:val="hu-HU" w:eastAsia="zh-CN"/>
        </w:rPr>
      </w:pPr>
    </w:p>
    <w:p w14:paraId="1479E166" w14:textId="4D06B840" w:rsidR="00A015E6" w:rsidRPr="009A2849" w:rsidRDefault="004A3B94" w:rsidP="004A3B94">
      <w:pPr>
        <w:shd w:val="clear" w:color="auto" w:fill="FFFFFF"/>
        <w:jc w:val="both"/>
        <w:rPr>
          <w:rFonts w:asciiTheme="majorBidi" w:hAnsiTheme="majorBidi" w:cstheme="majorBidi"/>
          <w:color w:val="000000"/>
          <w:sz w:val="22"/>
          <w:szCs w:val="22"/>
          <w:lang w:val="hu-HU" w:eastAsia="zh-CN"/>
        </w:rPr>
      </w:pPr>
      <w:r w:rsidRPr="009A2849">
        <w:rPr>
          <w:rFonts w:asciiTheme="majorBidi" w:hAnsiTheme="majorBidi" w:cstheme="majorBidi"/>
          <w:color w:val="000000"/>
          <w:sz w:val="22"/>
          <w:szCs w:val="22"/>
          <w:lang w:val="hu-HU" w:eastAsia="zh-CN"/>
        </w:rPr>
        <w:t xml:space="preserve">Ebben az esetben az adatkezelő </w:t>
      </w:r>
      <w:r w:rsidR="001A419B" w:rsidRPr="009A2849">
        <w:rPr>
          <w:rFonts w:asciiTheme="majorBidi" w:hAnsiTheme="majorBidi" w:cstheme="majorBidi"/>
          <w:color w:val="000000"/>
          <w:sz w:val="22"/>
          <w:szCs w:val="22"/>
          <w:lang w:val="hu-HU" w:eastAsia="zh-CN"/>
        </w:rPr>
        <w:t>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w:t>
      </w:r>
      <w:r w:rsidRPr="009A2849">
        <w:rPr>
          <w:rFonts w:asciiTheme="majorBidi" w:hAnsiTheme="majorBidi" w:cstheme="majorBidi"/>
          <w:color w:val="000000"/>
          <w:sz w:val="22"/>
          <w:szCs w:val="22"/>
          <w:lang w:val="hu-HU" w:eastAsia="zh-CN"/>
        </w:rPr>
        <w:t>z vagy védelméhez kapcsolódnak.</w:t>
      </w:r>
    </w:p>
    <w:p w14:paraId="669F0D16" w14:textId="343B3D6E" w:rsidR="00DB4BAB" w:rsidRPr="007560DB" w:rsidRDefault="00A015E6" w:rsidP="007560DB">
      <w:pPr>
        <w:widowControl w:val="0"/>
        <w:shd w:val="clear" w:color="auto" w:fill="FFFFFF"/>
        <w:autoSpaceDE w:val="0"/>
        <w:autoSpaceDN w:val="0"/>
        <w:adjustRightInd w:val="0"/>
        <w:spacing w:before="240" w:after="240"/>
        <w:ind w:right="-1217"/>
        <w:jc w:val="both"/>
        <w:outlineLvl w:val="0"/>
        <w:rPr>
          <w:rFonts w:asciiTheme="majorBidi" w:hAnsiTheme="majorBidi" w:cstheme="majorBidi"/>
          <w:b/>
          <w:sz w:val="22"/>
          <w:szCs w:val="22"/>
          <w:lang w:val="hu-HU"/>
        </w:rPr>
      </w:pPr>
      <w:r w:rsidRPr="00DA320D">
        <w:rPr>
          <w:rFonts w:asciiTheme="majorBidi" w:hAnsiTheme="majorBidi" w:cstheme="majorBidi"/>
          <w:b/>
          <w:sz w:val="22"/>
          <w:szCs w:val="22"/>
          <w:lang w:val="hu-HU"/>
        </w:rPr>
        <w:t>Panasz benyújtásának joga:</w:t>
      </w:r>
    </w:p>
    <w:p w14:paraId="6FBAFBEE" w14:textId="1C0C728B" w:rsidR="005C490A" w:rsidRDefault="00A015E6" w:rsidP="00FE149B">
      <w:pPr>
        <w:shd w:val="clear" w:color="auto" w:fill="FFFFFF"/>
        <w:jc w:val="both"/>
        <w:rPr>
          <w:rFonts w:asciiTheme="majorBidi" w:hAnsiTheme="majorBidi" w:cstheme="majorBidi"/>
          <w:color w:val="000000"/>
          <w:sz w:val="22"/>
          <w:szCs w:val="22"/>
          <w:lang w:val="hu-HU" w:eastAsia="zh-CN"/>
        </w:rPr>
      </w:pPr>
      <w:r w:rsidRPr="00301D16">
        <w:rPr>
          <w:rFonts w:asciiTheme="majorBidi" w:hAnsiTheme="majorBidi" w:cstheme="majorBidi"/>
          <w:color w:val="000000"/>
          <w:sz w:val="22"/>
          <w:szCs w:val="22"/>
          <w:lang w:val="hu-HU" w:eastAsia="zh-CN"/>
        </w:rPr>
        <w:t>Az érintett jogosult arra, hogy amennyiben bármely fenti joga sérülne, úgy a felügyeleti hatósághoz címzett panaszt</w:t>
      </w:r>
      <w:r w:rsidR="00DB4BAB" w:rsidRPr="00301D16">
        <w:rPr>
          <w:rFonts w:asciiTheme="majorBidi" w:hAnsiTheme="majorBidi" w:cstheme="majorBidi"/>
          <w:color w:val="000000"/>
          <w:sz w:val="22"/>
          <w:szCs w:val="22"/>
          <w:lang w:val="hu-HU" w:eastAsia="zh-CN"/>
        </w:rPr>
        <w:t xml:space="preserve"> nyújtson be.</w:t>
      </w:r>
    </w:p>
    <w:p w14:paraId="24931065" w14:textId="77777777" w:rsidR="00CE4D0C" w:rsidRPr="00301D16" w:rsidRDefault="00CE4D0C" w:rsidP="00FE149B">
      <w:pPr>
        <w:shd w:val="clear" w:color="auto" w:fill="FFFFFF"/>
        <w:jc w:val="both"/>
        <w:rPr>
          <w:rFonts w:asciiTheme="majorBidi" w:hAnsiTheme="majorBidi" w:cstheme="majorBidi"/>
          <w:color w:val="000000"/>
          <w:sz w:val="22"/>
          <w:szCs w:val="22"/>
          <w:lang w:val="hu-HU" w:eastAsia="zh-CN"/>
        </w:rPr>
      </w:pPr>
    </w:p>
    <w:p w14:paraId="08F997EF" w14:textId="735FDCBC" w:rsidR="00DB4BAB" w:rsidRDefault="00A015E6" w:rsidP="00301D16">
      <w:pPr>
        <w:shd w:val="clear" w:color="auto" w:fill="FFFFFF"/>
        <w:jc w:val="both"/>
        <w:rPr>
          <w:rFonts w:asciiTheme="majorBidi" w:hAnsiTheme="majorBidi" w:cstheme="majorBidi"/>
          <w:color w:val="000000"/>
          <w:sz w:val="22"/>
          <w:szCs w:val="22"/>
          <w:lang w:val="hu-HU" w:eastAsia="zh-CN"/>
        </w:rPr>
      </w:pPr>
      <w:r w:rsidRPr="00301D16">
        <w:rPr>
          <w:rFonts w:asciiTheme="majorBidi" w:hAnsiTheme="majorBidi" w:cstheme="majorBidi"/>
          <w:color w:val="000000"/>
          <w:sz w:val="22"/>
          <w:szCs w:val="22"/>
          <w:lang w:val="hu-HU" w:eastAsia="zh-CN"/>
        </w:rPr>
        <w:t>A felügy</w:t>
      </w:r>
      <w:r w:rsidR="00DB4BAB" w:rsidRPr="00301D16">
        <w:rPr>
          <w:rFonts w:asciiTheme="majorBidi" w:hAnsiTheme="majorBidi" w:cstheme="majorBidi"/>
          <w:color w:val="000000"/>
          <w:sz w:val="22"/>
          <w:szCs w:val="22"/>
          <w:lang w:val="hu-HU" w:eastAsia="zh-CN"/>
        </w:rPr>
        <w:t>e</w:t>
      </w:r>
      <w:r w:rsidRPr="00301D16">
        <w:rPr>
          <w:rFonts w:asciiTheme="majorBidi" w:hAnsiTheme="majorBidi" w:cstheme="majorBidi"/>
          <w:color w:val="000000"/>
          <w:sz w:val="22"/>
          <w:szCs w:val="22"/>
          <w:lang w:val="hu-HU" w:eastAsia="zh-CN"/>
        </w:rPr>
        <w:t xml:space="preserve">leti hatóság a </w:t>
      </w:r>
      <w:r w:rsidRPr="00301D16">
        <w:rPr>
          <w:rFonts w:asciiTheme="majorBidi" w:hAnsiTheme="majorBidi" w:cstheme="majorBidi"/>
          <w:b/>
          <w:bCs/>
          <w:color w:val="000000"/>
          <w:sz w:val="22"/>
          <w:szCs w:val="22"/>
          <w:lang w:val="hu-HU" w:eastAsia="zh-CN"/>
        </w:rPr>
        <w:t>Nemzeti Adatvédelmi és Információszabadság Hatóság</w:t>
      </w:r>
      <w:r w:rsidRPr="00301D16">
        <w:rPr>
          <w:rFonts w:asciiTheme="majorBidi" w:hAnsiTheme="majorBidi" w:cstheme="majorBidi"/>
          <w:color w:val="000000"/>
          <w:sz w:val="22"/>
          <w:szCs w:val="22"/>
          <w:lang w:val="hu-HU" w:eastAsia="zh-CN"/>
        </w:rPr>
        <w:t xml:space="preserve"> (levelezési cím: 1530  Budapest, Pf.: 5., telefon: +36 (1) 391-1400, email: </w:t>
      </w:r>
      <w:hyperlink r:id="rId8" w:history="1">
        <w:r w:rsidRPr="00301D16">
          <w:rPr>
            <w:rFonts w:asciiTheme="majorBidi" w:hAnsiTheme="majorBidi" w:cstheme="majorBidi"/>
            <w:color w:val="000000"/>
            <w:sz w:val="22"/>
            <w:szCs w:val="22"/>
            <w:lang w:val="hu-HU" w:eastAsia="zh-CN"/>
          </w:rPr>
          <w:t>ugyfelszolgalat@naih.hu</w:t>
        </w:r>
      </w:hyperlink>
      <w:r w:rsidRPr="00301D16">
        <w:rPr>
          <w:rFonts w:asciiTheme="majorBidi" w:hAnsiTheme="majorBidi" w:cstheme="majorBidi"/>
          <w:color w:val="000000"/>
          <w:sz w:val="22"/>
          <w:szCs w:val="22"/>
          <w:lang w:val="hu-HU" w:eastAsia="zh-CN"/>
        </w:rPr>
        <w:t xml:space="preserve">, honlap: </w:t>
      </w:r>
      <w:hyperlink r:id="rId9" w:history="1">
        <w:r w:rsidRPr="00301D16">
          <w:rPr>
            <w:rFonts w:asciiTheme="majorBidi" w:hAnsiTheme="majorBidi" w:cstheme="majorBidi"/>
            <w:color w:val="000000"/>
            <w:sz w:val="22"/>
            <w:szCs w:val="22"/>
            <w:lang w:val="hu-HU" w:eastAsia="zh-CN"/>
          </w:rPr>
          <w:t>www.naih.hu</w:t>
        </w:r>
      </w:hyperlink>
      <w:r w:rsidRPr="00301D16">
        <w:rPr>
          <w:rFonts w:asciiTheme="majorBidi" w:hAnsiTheme="majorBidi" w:cstheme="majorBidi"/>
          <w:color w:val="000000"/>
          <w:sz w:val="22"/>
          <w:szCs w:val="22"/>
          <w:lang w:val="hu-HU" w:eastAsia="zh-CN"/>
        </w:rPr>
        <w:t>), ahol panaszt tehet, illetőleg bejelentéssel vizsgálatot kezdeményezhet arra hivatkozással, hogy személyes adatai kezelésével kapcsolatban jogsérelem érte vagy annak közvetlen veszélye fennáll, illetve jogainak megsértése esetén.</w:t>
      </w:r>
    </w:p>
    <w:p w14:paraId="3FA3FB21" w14:textId="77777777" w:rsidR="005C490A" w:rsidRPr="00301D16" w:rsidRDefault="005C490A" w:rsidP="00301D16">
      <w:pPr>
        <w:shd w:val="clear" w:color="auto" w:fill="FFFFFF"/>
        <w:jc w:val="both"/>
        <w:rPr>
          <w:rFonts w:asciiTheme="majorBidi" w:hAnsiTheme="majorBidi" w:cstheme="majorBidi"/>
          <w:color w:val="000000"/>
          <w:sz w:val="22"/>
          <w:szCs w:val="22"/>
          <w:lang w:val="hu-HU" w:eastAsia="zh-CN"/>
        </w:rPr>
      </w:pPr>
    </w:p>
    <w:p w14:paraId="2752EF33" w14:textId="1791926C" w:rsidR="00DB4BAB" w:rsidRPr="0032604E" w:rsidRDefault="00A015E6" w:rsidP="00301D16">
      <w:pPr>
        <w:shd w:val="clear" w:color="auto" w:fill="FFFFFF"/>
        <w:jc w:val="both"/>
        <w:rPr>
          <w:rFonts w:asciiTheme="majorBidi" w:hAnsiTheme="majorBidi" w:cstheme="majorBidi"/>
          <w:b/>
          <w:bCs/>
          <w:color w:val="000000"/>
          <w:sz w:val="22"/>
          <w:szCs w:val="22"/>
          <w:lang w:val="hu-HU" w:eastAsia="zh-CN"/>
        </w:rPr>
      </w:pPr>
      <w:r w:rsidRPr="0032604E">
        <w:rPr>
          <w:rFonts w:asciiTheme="majorBidi" w:hAnsiTheme="majorBidi" w:cstheme="majorBidi"/>
          <w:b/>
          <w:bCs/>
          <w:color w:val="000000"/>
          <w:sz w:val="22"/>
          <w:szCs w:val="22"/>
          <w:lang w:val="hu-HU" w:eastAsia="zh-CN"/>
        </w:rPr>
        <w:t xml:space="preserve">Tájékoztatjuk arról is, hogy személyes adatai kezelésével kapcsolatban jogsérelem érte vagy annak közvetlen veszélye fennáll, illetve jogainak megsértése esetén </w:t>
      </w:r>
      <w:r w:rsidRPr="0032604E">
        <w:rPr>
          <w:rFonts w:asciiTheme="majorBidi" w:hAnsiTheme="majorBidi" w:cstheme="majorBidi"/>
          <w:b/>
          <w:bCs/>
          <w:color w:val="000000"/>
          <w:sz w:val="22"/>
          <w:szCs w:val="22"/>
          <w:u w:val="single"/>
          <w:lang w:val="hu-HU" w:eastAsia="zh-CN"/>
        </w:rPr>
        <w:t>közvetlenül bírósághoz is fordulhat.</w:t>
      </w:r>
    </w:p>
    <w:p w14:paraId="01ACB054" w14:textId="729DC863" w:rsidR="00A015E6" w:rsidRPr="007560DB" w:rsidRDefault="00A015E6" w:rsidP="007560DB">
      <w:pPr>
        <w:widowControl w:val="0"/>
        <w:shd w:val="clear" w:color="auto" w:fill="FFFFFF"/>
        <w:autoSpaceDE w:val="0"/>
        <w:autoSpaceDN w:val="0"/>
        <w:adjustRightInd w:val="0"/>
        <w:spacing w:before="240" w:after="240"/>
        <w:ind w:right="-1217"/>
        <w:jc w:val="both"/>
        <w:outlineLvl w:val="0"/>
        <w:rPr>
          <w:rFonts w:asciiTheme="majorBidi" w:hAnsiTheme="majorBidi" w:cstheme="majorBidi"/>
          <w:bCs/>
          <w:sz w:val="22"/>
          <w:szCs w:val="22"/>
          <w:lang w:val="hu-HU"/>
        </w:rPr>
      </w:pPr>
      <w:r w:rsidRPr="007560DB">
        <w:rPr>
          <w:rFonts w:asciiTheme="majorBidi" w:hAnsiTheme="majorBidi" w:cstheme="majorBidi"/>
          <w:bCs/>
          <w:sz w:val="22"/>
          <w:szCs w:val="22"/>
          <w:lang w:val="hu-HU"/>
        </w:rPr>
        <w:t xml:space="preserve">Észrevételeit, kérdéseit, panaszát </w:t>
      </w:r>
      <w:r w:rsidR="00DB4BAB" w:rsidRPr="007560DB">
        <w:rPr>
          <w:rFonts w:asciiTheme="majorBidi" w:hAnsiTheme="majorBidi" w:cstheme="majorBidi"/>
          <w:b/>
          <w:sz w:val="22"/>
          <w:szCs w:val="22"/>
          <w:u w:val="single"/>
          <w:lang w:val="hu-HU"/>
        </w:rPr>
        <w:t xml:space="preserve">az adatkezelő </w:t>
      </w:r>
      <w:r w:rsidRPr="007560DB">
        <w:rPr>
          <w:rFonts w:asciiTheme="majorBidi" w:hAnsiTheme="majorBidi" w:cstheme="majorBidi"/>
          <w:b/>
          <w:sz w:val="22"/>
          <w:szCs w:val="22"/>
          <w:u w:val="single"/>
          <w:lang w:val="hu-HU"/>
        </w:rPr>
        <w:t>számára</w:t>
      </w:r>
      <w:r w:rsidRPr="007560DB">
        <w:rPr>
          <w:rFonts w:asciiTheme="majorBidi" w:hAnsiTheme="majorBidi" w:cstheme="majorBidi"/>
          <w:bCs/>
          <w:sz w:val="22"/>
          <w:szCs w:val="22"/>
          <w:lang w:val="hu-HU"/>
        </w:rPr>
        <w:t xml:space="preserve"> így jelezheti:</w:t>
      </w:r>
    </w:p>
    <w:p w14:paraId="1B061C9D" w14:textId="69AA36DA" w:rsidR="00CE4D0C" w:rsidRDefault="00CE4D0C" w:rsidP="007F4A37">
      <w:pPr>
        <w:spacing w:before="120" w:after="120"/>
        <w:contextualSpacing/>
        <w:jc w:val="both"/>
        <w:rPr>
          <w:rFonts w:asciiTheme="majorBidi" w:hAnsiTheme="majorBidi" w:cstheme="majorBidi"/>
          <w:sz w:val="22"/>
          <w:szCs w:val="22"/>
          <w:lang w:val="hu-HU"/>
        </w:rPr>
      </w:pPr>
      <w:r w:rsidRPr="00747F9B">
        <w:rPr>
          <w:rFonts w:asciiTheme="majorBidi" w:hAnsiTheme="majorBidi" w:cstheme="majorBidi"/>
          <w:sz w:val="22"/>
          <w:szCs w:val="22"/>
          <w:lang w:val="hu-HU"/>
        </w:rPr>
        <w:t>Adatvédelmi tisztségviselő</w:t>
      </w:r>
      <w:r w:rsidR="004A4DFB">
        <w:rPr>
          <w:rFonts w:asciiTheme="majorBidi" w:hAnsiTheme="majorBidi" w:cstheme="majorBidi"/>
          <w:sz w:val="22"/>
          <w:szCs w:val="22"/>
          <w:lang w:val="hu-HU"/>
        </w:rPr>
        <w:t>i</w:t>
      </w:r>
      <w:r w:rsidRPr="00747F9B">
        <w:rPr>
          <w:rFonts w:asciiTheme="majorBidi" w:hAnsiTheme="majorBidi" w:cstheme="majorBidi"/>
          <w:sz w:val="22"/>
          <w:szCs w:val="22"/>
          <w:lang w:val="hu-HU"/>
        </w:rPr>
        <w:t xml:space="preserve">nk neve: </w:t>
      </w:r>
      <w:r w:rsidRPr="00747F9B">
        <w:rPr>
          <w:rFonts w:asciiTheme="majorBidi" w:hAnsiTheme="majorBidi" w:cstheme="majorBidi"/>
          <w:sz w:val="22"/>
          <w:szCs w:val="22"/>
          <w:lang w:val="hu-HU"/>
        </w:rPr>
        <w:tab/>
      </w:r>
      <w:r w:rsidRPr="00747F9B">
        <w:rPr>
          <w:rFonts w:asciiTheme="majorBidi" w:hAnsiTheme="majorBidi" w:cstheme="majorBidi"/>
          <w:sz w:val="22"/>
          <w:szCs w:val="22"/>
          <w:lang w:val="hu-HU"/>
        </w:rPr>
        <w:tab/>
      </w:r>
      <w:r w:rsidR="007F4A37">
        <w:rPr>
          <w:rFonts w:asciiTheme="majorBidi" w:hAnsiTheme="majorBidi" w:cstheme="majorBidi"/>
          <w:sz w:val="22"/>
          <w:szCs w:val="22"/>
          <w:lang w:val="hu-HU"/>
        </w:rPr>
        <w:t xml:space="preserve"> </w:t>
      </w:r>
    </w:p>
    <w:p w14:paraId="09379B73" w14:textId="5FCF46D1" w:rsidR="007F4A37" w:rsidRPr="001B2447" w:rsidRDefault="007F4A37" w:rsidP="007F4A37">
      <w:pPr>
        <w:pStyle w:val="cf0"/>
        <w:spacing w:before="0" w:beforeAutospacing="0" w:after="0" w:afterAutospacing="0"/>
        <w:jc w:val="both"/>
        <w:rPr>
          <w:rFonts w:asciiTheme="majorBidi" w:hAnsiTheme="majorBidi" w:cstheme="majorBidi"/>
          <w:sz w:val="22"/>
          <w:szCs w:val="22"/>
        </w:rPr>
      </w:pPr>
      <w:r w:rsidRPr="001B2447">
        <w:rPr>
          <w:rFonts w:asciiTheme="majorBidi" w:hAnsiTheme="majorBidi" w:cstheme="majorBidi"/>
          <w:sz w:val="22"/>
          <w:szCs w:val="22"/>
        </w:rPr>
        <w:t>Név:</w:t>
      </w:r>
      <w:r w:rsidRPr="001B2447">
        <w:rPr>
          <w:rFonts w:asciiTheme="majorBidi" w:hAnsiTheme="majorBidi" w:cstheme="majorBidi"/>
          <w:sz w:val="22"/>
          <w:szCs w:val="22"/>
        </w:rPr>
        <w:tab/>
      </w:r>
      <w:r w:rsidRPr="001B2447">
        <w:rPr>
          <w:rFonts w:asciiTheme="majorBidi" w:hAnsiTheme="majorBidi" w:cstheme="majorBidi"/>
          <w:sz w:val="22"/>
          <w:szCs w:val="22"/>
        </w:rPr>
        <w:tab/>
      </w:r>
      <w:r w:rsidR="00D678D3">
        <w:rPr>
          <w:rFonts w:asciiTheme="majorBidi" w:hAnsiTheme="majorBidi" w:cstheme="majorBidi"/>
          <w:b/>
          <w:sz w:val="22"/>
          <w:szCs w:val="22"/>
        </w:rPr>
        <w:t xml:space="preserve"> </w:t>
      </w:r>
    </w:p>
    <w:p w14:paraId="35532F32" w14:textId="656A4B50" w:rsidR="007F4A37" w:rsidRPr="001B2447" w:rsidRDefault="007F4A37" w:rsidP="007F4A37">
      <w:pPr>
        <w:pStyle w:val="cf0"/>
        <w:spacing w:before="0" w:beforeAutospacing="0" w:after="0" w:afterAutospacing="0"/>
        <w:jc w:val="both"/>
        <w:rPr>
          <w:rFonts w:asciiTheme="majorBidi" w:hAnsiTheme="majorBidi" w:cstheme="majorBidi"/>
          <w:sz w:val="22"/>
          <w:szCs w:val="22"/>
        </w:rPr>
      </w:pPr>
      <w:r w:rsidRPr="001B2447">
        <w:rPr>
          <w:rFonts w:asciiTheme="majorBidi" w:hAnsiTheme="majorBidi" w:cstheme="majorBidi"/>
          <w:sz w:val="22"/>
          <w:szCs w:val="22"/>
        </w:rPr>
        <w:t>Telefon:</w:t>
      </w:r>
      <w:r w:rsidRPr="001B2447">
        <w:rPr>
          <w:rFonts w:asciiTheme="majorBidi" w:hAnsiTheme="majorBidi" w:cstheme="majorBidi"/>
          <w:sz w:val="22"/>
          <w:szCs w:val="22"/>
        </w:rPr>
        <w:tab/>
      </w:r>
    </w:p>
    <w:p w14:paraId="53464F47" w14:textId="4E3DE329" w:rsidR="007F4A37" w:rsidRPr="001B2447" w:rsidRDefault="007F4A37" w:rsidP="007F4A37">
      <w:pPr>
        <w:pStyle w:val="cf0"/>
        <w:spacing w:before="0" w:beforeAutospacing="0" w:after="0" w:afterAutospacing="0"/>
        <w:jc w:val="both"/>
        <w:rPr>
          <w:rFonts w:asciiTheme="majorBidi" w:hAnsiTheme="majorBidi" w:cstheme="majorBidi"/>
          <w:sz w:val="22"/>
          <w:szCs w:val="22"/>
        </w:rPr>
      </w:pPr>
      <w:r w:rsidRPr="001B2447">
        <w:rPr>
          <w:rFonts w:asciiTheme="majorBidi" w:hAnsiTheme="majorBidi" w:cstheme="majorBidi"/>
          <w:sz w:val="22"/>
          <w:szCs w:val="22"/>
        </w:rPr>
        <w:t>Postacím:</w:t>
      </w:r>
      <w:r w:rsidRPr="001B2447">
        <w:rPr>
          <w:rFonts w:asciiTheme="majorBidi" w:hAnsiTheme="majorBidi" w:cstheme="majorBidi"/>
          <w:sz w:val="22"/>
          <w:szCs w:val="22"/>
        </w:rPr>
        <w:tab/>
      </w:r>
    </w:p>
    <w:p w14:paraId="4B5C46E3" w14:textId="6B4F343E" w:rsidR="007F4A37" w:rsidRDefault="007F4A37" w:rsidP="007F4A37">
      <w:pPr>
        <w:pStyle w:val="cf0"/>
        <w:spacing w:before="0" w:beforeAutospacing="0" w:after="0" w:afterAutospacing="0"/>
        <w:jc w:val="both"/>
        <w:rPr>
          <w:rFonts w:asciiTheme="majorBidi" w:hAnsiTheme="majorBidi" w:cstheme="majorBidi"/>
          <w:sz w:val="22"/>
          <w:szCs w:val="22"/>
        </w:rPr>
      </w:pPr>
      <w:r w:rsidRPr="001B2447">
        <w:rPr>
          <w:rFonts w:asciiTheme="majorBidi" w:hAnsiTheme="majorBidi" w:cstheme="majorBidi"/>
          <w:sz w:val="22"/>
          <w:szCs w:val="22"/>
        </w:rPr>
        <w:t>E-mail cím:</w:t>
      </w:r>
      <w:r w:rsidRPr="001B2447">
        <w:rPr>
          <w:rFonts w:asciiTheme="majorBidi" w:hAnsiTheme="majorBidi" w:cstheme="majorBidi"/>
          <w:sz w:val="22"/>
          <w:szCs w:val="22"/>
        </w:rPr>
        <w:tab/>
      </w:r>
    </w:p>
    <w:p w14:paraId="3004D404" w14:textId="2AA6815A" w:rsidR="00384B3C" w:rsidRPr="00384B3C" w:rsidRDefault="00C67C67" w:rsidP="00384B3C">
      <w:pPr>
        <w:spacing w:before="120" w:after="120"/>
        <w:contextualSpacing/>
        <w:jc w:val="both"/>
        <w:rPr>
          <w:rFonts w:asciiTheme="majorBidi" w:hAnsiTheme="majorBidi" w:cstheme="majorBidi"/>
          <w:b/>
          <w:bCs/>
          <w:sz w:val="22"/>
          <w:szCs w:val="22"/>
          <w:lang w:val="hu-HU"/>
        </w:rPr>
      </w:pPr>
      <w:r w:rsidRPr="00384B3C">
        <w:rPr>
          <w:rFonts w:asciiTheme="majorBidi" w:hAnsiTheme="majorBidi" w:cstheme="majorBidi"/>
          <w:b/>
          <w:bCs/>
          <w:sz w:val="22"/>
          <w:szCs w:val="22"/>
          <w:lang w:val="hu-HU"/>
        </w:rPr>
        <w:t>A jelen adatkezelési tájékoztató</w:t>
      </w:r>
      <w:r w:rsidR="00224EF2" w:rsidRPr="00384B3C">
        <w:rPr>
          <w:rFonts w:asciiTheme="majorBidi" w:hAnsiTheme="majorBidi" w:cstheme="majorBidi"/>
          <w:b/>
          <w:bCs/>
          <w:sz w:val="22"/>
          <w:szCs w:val="22"/>
          <w:lang w:val="hu-HU"/>
        </w:rPr>
        <w:t xml:space="preserve"> a</w:t>
      </w:r>
      <w:r w:rsidRPr="00384B3C">
        <w:rPr>
          <w:rFonts w:asciiTheme="majorBidi" w:hAnsiTheme="majorBidi" w:cstheme="majorBidi"/>
          <w:b/>
          <w:bCs/>
          <w:sz w:val="22"/>
          <w:szCs w:val="22"/>
          <w:lang w:val="hu-HU"/>
        </w:rPr>
        <w:t xml:space="preserve"> </w:t>
      </w:r>
      <w:r w:rsidR="00462ABE">
        <w:rPr>
          <w:b/>
          <w:bCs/>
          <w:sz w:val="22"/>
          <w:szCs w:val="22"/>
          <w:lang w:val="hu-HU"/>
        </w:rPr>
        <w:t>.............................</w:t>
      </w:r>
      <w:r w:rsidR="00224EF2" w:rsidRPr="00384B3C">
        <w:rPr>
          <w:b/>
          <w:bCs/>
          <w:sz w:val="22"/>
          <w:szCs w:val="22"/>
          <w:lang w:val="hu-HU"/>
        </w:rPr>
        <w:t xml:space="preserve"> Kft. </w:t>
      </w:r>
      <w:r w:rsidR="00384B3C" w:rsidRPr="00384B3C">
        <w:rPr>
          <w:rFonts w:asciiTheme="majorBidi" w:hAnsiTheme="majorBidi" w:cstheme="majorBidi"/>
          <w:b/>
          <w:bCs/>
          <w:sz w:val="22"/>
          <w:szCs w:val="22"/>
          <w:lang w:val="hu-HU"/>
        </w:rPr>
        <w:t>és valamennyi szerződő partnere között létrejövő</w:t>
      </w:r>
      <w:r w:rsidR="00224EF2" w:rsidRPr="00384B3C">
        <w:rPr>
          <w:rFonts w:asciiTheme="majorBidi" w:hAnsiTheme="majorBidi" w:cstheme="majorBidi"/>
          <w:b/>
          <w:bCs/>
          <w:sz w:val="22"/>
          <w:szCs w:val="22"/>
          <w:lang w:val="hu-HU"/>
        </w:rPr>
        <w:t xml:space="preserve"> </w:t>
      </w:r>
      <w:r w:rsidR="00384B3C" w:rsidRPr="00384B3C">
        <w:rPr>
          <w:rFonts w:asciiTheme="majorBidi" w:hAnsiTheme="majorBidi" w:cstheme="majorBidi"/>
          <w:b/>
          <w:bCs/>
          <w:sz w:val="22"/>
          <w:szCs w:val="22"/>
          <w:lang w:val="hu-HU"/>
        </w:rPr>
        <w:t>megállapodás elválas</w:t>
      </w:r>
      <w:r w:rsidR="00224EF2" w:rsidRPr="00384B3C">
        <w:rPr>
          <w:rFonts w:asciiTheme="majorBidi" w:hAnsiTheme="majorBidi" w:cstheme="majorBidi"/>
          <w:b/>
          <w:bCs/>
          <w:sz w:val="22"/>
          <w:szCs w:val="22"/>
          <w:lang w:val="hu-HU"/>
        </w:rPr>
        <w:t>zthatatlan mellékletét képezi.</w:t>
      </w:r>
    </w:p>
    <w:sectPr w:rsidR="00384B3C" w:rsidRPr="00384B3C">
      <w:headerReference w:type="even" r:id="rId10"/>
      <w:footerReference w:type="default" r:id="rId11"/>
      <w:footerReference w:type="first" r:id="rId12"/>
      <w:pgSz w:w="11907" w:h="16840" w:code="9"/>
      <w:pgMar w:top="1134"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D0BD9" w14:textId="77777777" w:rsidR="001444DD" w:rsidRDefault="001444DD">
      <w:r>
        <w:separator/>
      </w:r>
    </w:p>
  </w:endnote>
  <w:endnote w:type="continuationSeparator" w:id="0">
    <w:p w14:paraId="2892674F" w14:textId="77777777" w:rsidR="001444DD" w:rsidRDefault="0014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B5F1" w14:textId="5846746E" w:rsidR="00785952" w:rsidRPr="0097371E" w:rsidRDefault="00785952">
    <w:pPr>
      <w:pStyle w:val="llb"/>
      <w:jc w:val="right"/>
      <w:rPr>
        <w:sz w:val="18"/>
      </w:rPr>
    </w:pPr>
    <w:r w:rsidRPr="0097371E">
      <w:rPr>
        <w:sz w:val="18"/>
      </w:rPr>
      <w:fldChar w:fldCharType="begin"/>
    </w:r>
    <w:r w:rsidRPr="0097371E">
      <w:rPr>
        <w:sz w:val="18"/>
      </w:rPr>
      <w:instrText>PAGE   \* MERGEFORMAT</w:instrText>
    </w:r>
    <w:r w:rsidRPr="0097371E">
      <w:rPr>
        <w:sz w:val="18"/>
      </w:rPr>
      <w:fldChar w:fldCharType="separate"/>
    </w:r>
    <w:r w:rsidR="00721EAD" w:rsidRPr="00721EAD">
      <w:rPr>
        <w:noProof/>
        <w:sz w:val="18"/>
        <w:lang w:val="hu-HU"/>
      </w:rPr>
      <w:t>3</w:t>
    </w:r>
    <w:r w:rsidRPr="0097371E">
      <w:rPr>
        <w:sz w:val="18"/>
      </w:rPr>
      <w:fldChar w:fldCharType="end"/>
    </w:r>
  </w:p>
  <w:p w14:paraId="01DBC8CE" w14:textId="77777777" w:rsidR="00785952" w:rsidRDefault="00785952">
    <w:pPr>
      <w:pStyle w:val="llb"/>
      <w:jc w:val="righ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BD72" w14:textId="77777777" w:rsidR="00785952" w:rsidRDefault="00785952">
    <w:pPr>
      <w:pStyle w:val="llb"/>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162F2" w14:textId="77777777" w:rsidR="001444DD" w:rsidRDefault="001444DD">
      <w:r>
        <w:separator/>
      </w:r>
    </w:p>
  </w:footnote>
  <w:footnote w:type="continuationSeparator" w:id="0">
    <w:p w14:paraId="76604218" w14:textId="77777777" w:rsidR="001444DD" w:rsidRDefault="00144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BDB9B" w14:textId="77777777" w:rsidR="00785952" w:rsidRDefault="00785952">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334BFC6" w14:textId="77777777" w:rsidR="00785952" w:rsidRDefault="0078595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1C6"/>
    <w:multiLevelType w:val="hybridMultilevel"/>
    <w:tmpl w:val="78FCE4E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94468"/>
    <w:multiLevelType w:val="hybridMultilevel"/>
    <w:tmpl w:val="D09A2F1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3BD5137"/>
    <w:multiLevelType w:val="hybridMultilevel"/>
    <w:tmpl w:val="DA86071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4C267E0"/>
    <w:multiLevelType w:val="hybridMultilevel"/>
    <w:tmpl w:val="D07234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687979"/>
    <w:multiLevelType w:val="hybridMultilevel"/>
    <w:tmpl w:val="B82887EC"/>
    <w:lvl w:ilvl="0" w:tplc="040E0017">
      <w:start w:val="1"/>
      <w:numFmt w:val="lowerLetter"/>
      <w:lvlText w:val="%1)"/>
      <w:lvlJc w:val="left"/>
      <w:pPr>
        <w:ind w:left="720" w:hanging="36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7900A85"/>
    <w:multiLevelType w:val="hybridMultilevel"/>
    <w:tmpl w:val="DFE87C08"/>
    <w:lvl w:ilvl="0" w:tplc="9AE4C7F4">
      <w:start w:val="1"/>
      <w:numFmt w:val="lowerLetter"/>
      <w:lvlText w:val="%1)"/>
      <w:lvlJc w:val="left"/>
      <w:pPr>
        <w:ind w:left="360" w:hanging="360"/>
      </w:pPr>
      <w:rPr>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DFC5211"/>
    <w:multiLevelType w:val="hybridMultilevel"/>
    <w:tmpl w:val="72DAA8AE"/>
    <w:lvl w:ilvl="0" w:tplc="040E0017">
      <w:start w:val="1"/>
      <w:numFmt w:val="lowerLetter"/>
      <w:lvlText w:val="%1)"/>
      <w:lvlJc w:val="left"/>
      <w:pPr>
        <w:ind w:left="720" w:hanging="36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0875B40"/>
    <w:multiLevelType w:val="multilevel"/>
    <w:tmpl w:val="9954A4F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98A7CF7"/>
    <w:multiLevelType w:val="hybridMultilevel"/>
    <w:tmpl w:val="F8461C2C"/>
    <w:lvl w:ilvl="0" w:tplc="51FC931A">
      <w:start w:val="7"/>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EBB0F09"/>
    <w:multiLevelType w:val="hybridMultilevel"/>
    <w:tmpl w:val="E604BE1E"/>
    <w:lvl w:ilvl="0" w:tplc="9AE4C7F4">
      <w:start w:val="1"/>
      <w:numFmt w:val="lowerLetter"/>
      <w:lvlText w:val="%1)"/>
      <w:lvlJc w:val="left"/>
      <w:pPr>
        <w:ind w:left="360" w:hanging="360"/>
      </w:pPr>
      <w:rPr>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4F885543"/>
    <w:multiLevelType w:val="hybridMultilevel"/>
    <w:tmpl w:val="DF9CF990"/>
    <w:lvl w:ilvl="0" w:tplc="4A0AF9DA">
      <w:start w:val="1"/>
      <w:numFmt w:val="lowerLetter"/>
      <w:lvlText w:val="%1)"/>
      <w:lvlJc w:val="left"/>
      <w:pPr>
        <w:ind w:left="360" w:hanging="360"/>
      </w:pPr>
      <w:rPr>
        <w:rFonts w:hint="default"/>
        <w:i/>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5D374222"/>
    <w:multiLevelType w:val="hybridMultilevel"/>
    <w:tmpl w:val="BFC208D8"/>
    <w:lvl w:ilvl="0" w:tplc="040E0017">
      <w:start w:val="1"/>
      <w:numFmt w:val="lowerLetter"/>
      <w:lvlText w:val="%1)"/>
      <w:lvlJc w:val="left"/>
      <w:pPr>
        <w:ind w:left="720" w:hanging="360"/>
      </w:pPr>
      <w:rPr>
        <w:rFonts w:ascii="Times New Roman" w:hAnsi="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DF10DB6"/>
    <w:multiLevelType w:val="hybridMultilevel"/>
    <w:tmpl w:val="238E5FDC"/>
    <w:lvl w:ilvl="0" w:tplc="67F6D9DA">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0"/>
  </w:num>
  <w:num w:numId="5">
    <w:abstractNumId w:val="9"/>
  </w:num>
  <w:num w:numId="6">
    <w:abstractNumId w:val="2"/>
  </w:num>
  <w:num w:numId="7">
    <w:abstractNumId w:val="6"/>
  </w:num>
  <w:num w:numId="8">
    <w:abstractNumId w:val="11"/>
  </w:num>
  <w:num w:numId="9">
    <w:abstractNumId w:val="4"/>
  </w:num>
  <w:num w:numId="10">
    <w:abstractNumId w:val="8"/>
  </w:num>
  <w:num w:numId="11">
    <w:abstractNumId w:val="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embedSystemFonts/>
  <w:activeWritingStyle w:appName="MSWord" w:lang="hu-HU" w:vendorID="7" w:dllVersion="522" w:checkStyle="1"/>
  <w:activeWritingStyle w:appName="MSWord" w:lang="hu-HU" w:vendorID="7"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3BF"/>
    <w:rsid w:val="00014275"/>
    <w:rsid w:val="00026A4E"/>
    <w:rsid w:val="00060AE3"/>
    <w:rsid w:val="00063765"/>
    <w:rsid w:val="0006446E"/>
    <w:rsid w:val="00067452"/>
    <w:rsid w:val="000722BC"/>
    <w:rsid w:val="00073A2A"/>
    <w:rsid w:val="00074ABD"/>
    <w:rsid w:val="000822E1"/>
    <w:rsid w:val="000933BF"/>
    <w:rsid w:val="00095C85"/>
    <w:rsid w:val="000A0CE3"/>
    <w:rsid w:val="000B5F04"/>
    <w:rsid w:val="000C7F1D"/>
    <w:rsid w:val="000E51C3"/>
    <w:rsid w:val="000E7F8A"/>
    <w:rsid w:val="000F69BA"/>
    <w:rsid w:val="00121E6C"/>
    <w:rsid w:val="0012238C"/>
    <w:rsid w:val="0013514A"/>
    <w:rsid w:val="00142424"/>
    <w:rsid w:val="001444DD"/>
    <w:rsid w:val="00151B75"/>
    <w:rsid w:val="0016428C"/>
    <w:rsid w:val="001833E1"/>
    <w:rsid w:val="00194AFA"/>
    <w:rsid w:val="00194D68"/>
    <w:rsid w:val="0019773B"/>
    <w:rsid w:val="001A419B"/>
    <w:rsid w:val="001C4E47"/>
    <w:rsid w:val="001F267A"/>
    <w:rsid w:val="001F28ED"/>
    <w:rsid w:val="00211654"/>
    <w:rsid w:val="00215AD8"/>
    <w:rsid w:val="00217EC1"/>
    <w:rsid w:val="00220237"/>
    <w:rsid w:val="00224EF2"/>
    <w:rsid w:val="0025021D"/>
    <w:rsid w:val="002530C0"/>
    <w:rsid w:val="00260518"/>
    <w:rsid w:val="002643BF"/>
    <w:rsid w:val="00275E65"/>
    <w:rsid w:val="00275EE6"/>
    <w:rsid w:val="00285FC0"/>
    <w:rsid w:val="00286716"/>
    <w:rsid w:val="00290997"/>
    <w:rsid w:val="00290FB0"/>
    <w:rsid w:val="002A549D"/>
    <w:rsid w:val="002C0139"/>
    <w:rsid w:val="002C61F4"/>
    <w:rsid w:val="002D2EA5"/>
    <w:rsid w:val="002D3FB7"/>
    <w:rsid w:val="002E4681"/>
    <w:rsid w:val="002E528E"/>
    <w:rsid w:val="002F2049"/>
    <w:rsid w:val="002F305B"/>
    <w:rsid w:val="002F57B7"/>
    <w:rsid w:val="002F6076"/>
    <w:rsid w:val="002F6C7B"/>
    <w:rsid w:val="00301D16"/>
    <w:rsid w:val="003029A0"/>
    <w:rsid w:val="00305CF3"/>
    <w:rsid w:val="00324EBC"/>
    <w:rsid w:val="0032604E"/>
    <w:rsid w:val="00330A15"/>
    <w:rsid w:val="00357DAB"/>
    <w:rsid w:val="00380984"/>
    <w:rsid w:val="00384B3C"/>
    <w:rsid w:val="00386349"/>
    <w:rsid w:val="00391C5D"/>
    <w:rsid w:val="00396BD3"/>
    <w:rsid w:val="003A1E55"/>
    <w:rsid w:val="003B7942"/>
    <w:rsid w:val="003C32BC"/>
    <w:rsid w:val="003C5C90"/>
    <w:rsid w:val="003D60AC"/>
    <w:rsid w:val="003E1D18"/>
    <w:rsid w:val="003E5F85"/>
    <w:rsid w:val="004057BC"/>
    <w:rsid w:val="00412420"/>
    <w:rsid w:val="00417F3C"/>
    <w:rsid w:val="00420FD2"/>
    <w:rsid w:val="0042468A"/>
    <w:rsid w:val="00426136"/>
    <w:rsid w:val="00432736"/>
    <w:rsid w:val="00454D8C"/>
    <w:rsid w:val="00462ABE"/>
    <w:rsid w:val="00464B09"/>
    <w:rsid w:val="004671FF"/>
    <w:rsid w:val="0047183D"/>
    <w:rsid w:val="00471C78"/>
    <w:rsid w:val="004A2CBC"/>
    <w:rsid w:val="004A3B94"/>
    <w:rsid w:val="004A4DFB"/>
    <w:rsid w:val="004C2781"/>
    <w:rsid w:val="004C78A3"/>
    <w:rsid w:val="004C7D62"/>
    <w:rsid w:val="004D0CA2"/>
    <w:rsid w:val="004D2A8D"/>
    <w:rsid w:val="004F06C2"/>
    <w:rsid w:val="004F4AAA"/>
    <w:rsid w:val="004F4E43"/>
    <w:rsid w:val="004F778C"/>
    <w:rsid w:val="00507406"/>
    <w:rsid w:val="00513CA5"/>
    <w:rsid w:val="00520048"/>
    <w:rsid w:val="00526E8C"/>
    <w:rsid w:val="005337BD"/>
    <w:rsid w:val="005453F3"/>
    <w:rsid w:val="00551038"/>
    <w:rsid w:val="005526AC"/>
    <w:rsid w:val="00581DB1"/>
    <w:rsid w:val="0058509E"/>
    <w:rsid w:val="00590FFE"/>
    <w:rsid w:val="005A083C"/>
    <w:rsid w:val="005A3EF7"/>
    <w:rsid w:val="005C0240"/>
    <w:rsid w:val="005C490A"/>
    <w:rsid w:val="005D00FA"/>
    <w:rsid w:val="005D7E1B"/>
    <w:rsid w:val="005E6497"/>
    <w:rsid w:val="005F53D5"/>
    <w:rsid w:val="005F66CE"/>
    <w:rsid w:val="00600690"/>
    <w:rsid w:val="00606126"/>
    <w:rsid w:val="00615C4C"/>
    <w:rsid w:val="00620337"/>
    <w:rsid w:val="00626E2C"/>
    <w:rsid w:val="0063203C"/>
    <w:rsid w:val="00632DB1"/>
    <w:rsid w:val="00636EA5"/>
    <w:rsid w:val="00645509"/>
    <w:rsid w:val="00660D87"/>
    <w:rsid w:val="00662DF9"/>
    <w:rsid w:val="00664049"/>
    <w:rsid w:val="00664744"/>
    <w:rsid w:val="00664BCF"/>
    <w:rsid w:val="006737DE"/>
    <w:rsid w:val="00674E65"/>
    <w:rsid w:val="0069556E"/>
    <w:rsid w:val="006B2203"/>
    <w:rsid w:val="006B4DAF"/>
    <w:rsid w:val="006C1B3E"/>
    <w:rsid w:val="006C59FD"/>
    <w:rsid w:val="006C5A56"/>
    <w:rsid w:val="006F10F5"/>
    <w:rsid w:val="00707802"/>
    <w:rsid w:val="00717C13"/>
    <w:rsid w:val="00721EAD"/>
    <w:rsid w:val="00732C2B"/>
    <w:rsid w:val="00745CB8"/>
    <w:rsid w:val="00747F9B"/>
    <w:rsid w:val="007560DB"/>
    <w:rsid w:val="007752D5"/>
    <w:rsid w:val="007766FF"/>
    <w:rsid w:val="00784447"/>
    <w:rsid w:val="00785952"/>
    <w:rsid w:val="00793BED"/>
    <w:rsid w:val="00796EA2"/>
    <w:rsid w:val="007A262F"/>
    <w:rsid w:val="007A2A77"/>
    <w:rsid w:val="007B29DD"/>
    <w:rsid w:val="007B52B7"/>
    <w:rsid w:val="007E3930"/>
    <w:rsid w:val="007E5E7E"/>
    <w:rsid w:val="007F1DB7"/>
    <w:rsid w:val="007F4A37"/>
    <w:rsid w:val="007F57F8"/>
    <w:rsid w:val="00805A59"/>
    <w:rsid w:val="008105FF"/>
    <w:rsid w:val="00815B12"/>
    <w:rsid w:val="008364C4"/>
    <w:rsid w:val="008405CE"/>
    <w:rsid w:val="00842B4F"/>
    <w:rsid w:val="0084495C"/>
    <w:rsid w:val="00852893"/>
    <w:rsid w:val="0086591A"/>
    <w:rsid w:val="008929F4"/>
    <w:rsid w:val="008A756B"/>
    <w:rsid w:val="008B5D0B"/>
    <w:rsid w:val="008E6599"/>
    <w:rsid w:val="0090256C"/>
    <w:rsid w:val="00911CE1"/>
    <w:rsid w:val="00920C4D"/>
    <w:rsid w:val="009323F4"/>
    <w:rsid w:val="009408EB"/>
    <w:rsid w:val="009428E3"/>
    <w:rsid w:val="009538AC"/>
    <w:rsid w:val="00953E86"/>
    <w:rsid w:val="00957446"/>
    <w:rsid w:val="009575C4"/>
    <w:rsid w:val="009623FE"/>
    <w:rsid w:val="009654DC"/>
    <w:rsid w:val="00965AF2"/>
    <w:rsid w:val="00972133"/>
    <w:rsid w:val="0097371E"/>
    <w:rsid w:val="009877D3"/>
    <w:rsid w:val="009A0AEF"/>
    <w:rsid w:val="009A1EED"/>
    <w:rsid w:val="009A2849"/>
    <w:rsid w:val="009B7D96"/>
    <w:rsid w:val="009D6D5E"/>
    <w:rsid w:val="00A015E6"/>
    <w:rsid w:val="00A17C06"/>
    <w:rsid w:val="00A36731"/>
    <w:rsid w:val="00A449DF"/>
    <w:rsid w:val="00A566E7"/>
    <w:rsid w:val="00A7679E"/>
    <w:rsid w:val="00A8018C"/>
    <w:rsid w:val="00A82A65"/>
    <w:rsid w:val="00A83DD4"/>
    <w:rsid w:val="00AC0346"/>
    <w:rsid w:val="00AC52C4"/>
    <w:rsid w:val="00AD0334"/>
    <w:rsid w:val="00AD41AC"/>
    <w:rsid w:val="00AD54C9"/>
    <w:rsid w:val="00AD5F6D"/>
    <w:rsid w:val="00AF19F9"/>
    <w:rsid w:val="00AF768C"/>
    <w:rsid w:val="00B22BF6"/>
    <w:rsid w:val="00B327C7"/>
    <w:rsid w:val="00B37832"/>
    <w:rsid w:val="00B40C2C"/>
    <w:rsid w:val="00B60E7A"/>
    <w:rsid w:val="00B6261E"/>
    <w:rsid w:val="00B64F5E"/>
    <w:rsid w:val="00B74EF6"/>
    <w:rsid w:val="00B911AF"/>
    <w:rsid w:val="00BA70DF"/>
    <w:rsid w:val="00BC11F3"/>
    <w:rsid w:val="00BD1852"/>
    <w:rsid w:val="00BD6DFC"/>
    <w:rsid w:val="00BD7D28"/>
    <w:rsid w:val="00BE192B"/>
    <w:rsid w:val="00BF0B87"/>
    <w:rsid w:val="00C1290D"/>
    <w:rsid w:val="00C14243"/>
    <w:rsid w:val="00C35794"/>
    <w:rsid w:val="00C40424"/>
    <w:rsid w:val="00C670FD"/>
    <w:rsid w:val="00C67C67"/>
    <w:rsid w:val="00C7453D"/>
    <w:rsid w:val="00C7579E"/>
    <w:rsid w:val="00C83CF6"/>
    <w:rsid w:val="00C92E55"/>
    <w:rsid w:val="00C97D7C"/>
    <w:rsid w:val="00CA2A0E"/>
    <w:rsid w:val="00CA7F46"/>
    <w:rsid w:val="00CB3EE9"/>
    <w:rsid w:val="00CB4B66"/>
    <w:rsid w:val="00CD2988"/>
    <w:rsid w:val="00CE4D0C"/>
    <w:rsid w:val="00CF26AE"/>
    <w:rsid w:val="00D047D3"/>
    <w:rsid w:val="00D54090"/>
    <w:rsid w:val="00D558F8"/>
    <w:rsid w:val="00D60A06"/>
    <w:rsid w:val="00D678D3"/>
    <w:rsid w:val="00D75664"/>
    <w:rsid w:val="00D75A53"/>
    <w:rsid w:val="00D81627"/>
    <w:rsid w:val="00D81F90"/>
    <w:rsid w:val="00D8445B"/>
    <w:rsid w:val="00D874BF"/>
    <w:rsid w:val="00D91ACF"/>
    <w:rsid w:val="00D92B9B"/>
    <w:rsid w:val="00DA320D"/>
    <w:rsid w:val="00DA63A3"/>
    <w:rsid w:val="00DB225B"/>
    <w:rsid w:val="00DB28ED"/>
    <w:rsid w:val="00DB4BAB"/>
    <w:rsid w:val="00DC22BB"/>
    <w:rsid w:val="00DC5165"/>
    <w:rsid w:val="00DD5DE5"/>
    <w:rsid w:val="00DE36BC"/>
    <w:rsid w:val="00DE41BE"/>
    <w:rsid w:val="00E47F93"/>
    <w:rsid w:val="00E609C1"/>
    <w:rsid w:val="00E65C41"/>
    <w:rsid w:val="00E714E6"/>
    <w:rsid w:val="00E74264"/>
    <w:rsid w:val="00E806E8"/>
    <w:rsid w:val="00E92407"/>
    <w:rsid w:val="00E933ED"/>
    <w:rsid w:val="00E96393"/>
    <w:rsid w:val="00EA07F7"/>
    <w:rsid w:val="00EA471C"/>
    <w:rsid w:val="00EB0439"/>
    <w:rsid w:val="00EB109C"/>
    <w:rsid w:val="00EB10E0"/>
    <w:rsid w:val="00EB6C4A"/>
    <w:rsid w:val="00EC6D95"/>
    <w:rsid w:val="00EE65D3"/>
    <w:rsid w:val="00EF373D"/>
    <w:rsid w:val="00F04629"/>
    <w:rsid w:val="00F27823"/>
    <w:rsid w:val="00F3057E"/>
    <w:rsid w:val="00F3073A"/>
    <w:rsid w:val="00F33ED8"/>
    <w:rsid w:val="00F3607C"/>
    <w:rsid w:val="00F454A0"/>
    <w:rsid w:val="00F45534"/>
    <w:rsid w:val="00F56DA3"/>
    <w:rsid w:val="00F70AD1"/>
    <w:rsid w:val="00F9393F"/>
    <w:rsid w:val="00FA3B48"/>
    <w:rsid w:val="00FB7223"/>
    <w:rsid w:val="00FC7AE5"/>
    <w:rsid w:val="00FD1808"/>
    <w:rsid w:val="00FD7FE7"/>
    <w:rsid w:val="00FE149B"/>
    <w:rsid w:val="00FF3B77"/>
    <w:rsid w:val="00FF5536"/>
  </w:rsids>
  <m:mathPr>
    <m:mathFont m:val="Cambria Math"/>
    <m:brkBin m:val="before"/>
    <m:brkBinSub m:val="--"/>
    <m:smallFrac m:val="0"/>
    <m:dispDef/>
    <m:lMargin m:val="0"/>
    <m:rMargin m:val="0"/>
    <m:defJc m:val="centerGroup"/>
    <m:wrapIndent m:val="1440"/>
    <m:intLim m:val="subSup"/>
    <m:naryLim m:val="undOvr"/>
  </m:mathPr>
  <w:themeFontLang w:val="hu-H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1DA17"/>
  <w15:chartTrackingRefBased/>
  <w15:docId w15:val="{BED6980A-97D2-4DD0-9901-8FFE2571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pPr>
      <w:tabs>
        <w:tab w:val="center" w:pos="4536"/>
        <w:tab w:val="right" w:pos="9072"/>
      </w:tabs>
    </w:pPr>
  </w:style>
  <w:style w:type="character" w:styleId="Oldalszm">
    <w:name w:val="page number"/>
    <w:basedOn w:val="Bekezdsalapbettpusa"/>
  </w:style>
  <w:style w:type="paragraph" w:styleId="llb">
    <w:name w:val="footer"/>
    <w:basedOn w:val="Norml"/>
    <w:link w:val="llbChar"/>
    <w:uiPriority w:val="99"/>
    <w:pPr>
      <w:tabs>
        <w:tab w:val="center" w:pos="4536"/>
        <w:tab w:val="right" w:pos="9072"/>
      </w:tabs>
    </w:pPr>
  </w:style>
  <w:style w:type="character" w:styleId="Hiperhivatkozs">
    <w:name w:val="Hyperlink"/>
    <w:uiPriority w:val="99"/>
    <w:rsid w:val="00953E86"/>
    <w:rPr>
      <w:color w:val="0000FF"/>
      <w:u w:val="single"/>
    </w:rPr>
  </w:style>
  <w:style w:type="table" w:styleId="Rcsostblzat">
    <w:name w:val="Table Grid"/>
    <w:basedOn w:val="Normltblzat"/>
    <w:uiPriority w:val="59"/>
    <w:rsid w:val="0097371E"/>
    <w:pPr>
      <w:spacing w:before="120" w:after="120" w:line="280" w:lineRule="atLeast"/>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7371E"/>
    <w:pPr>
      <w:spacing w:before="120" w:after="120" w:line="280" w:lineRule="atLeast"/>
      <w:ind w:left="720"/>
      <w:contextualSpacing/>
      <w:jc w:val="both"/>
    </w:pPr>
    <w:rPr>
      <w:rFonts w:eastAsia="Calibri"/>
      <w:sz w:val="22"/>
      <w:szCs w:val="22"/>
      <w:lang w:val="hu-HU" w:eastAsia="en-US"/>
    </w:rPr>
  </w:style>
  <w:style w:type="character" w:customStyle="1" w:styleId="ff0">
    <w:name w:val="ff0"/>
    <w:rsid w:val="0097371E"/>
  </w:style>
  <w:style w:type="character" w:customStyle="1" w:styleId="lfejChar">
    <w:name w:val="Élőfej Char"/>
    <w:link w:val="lfej"/>
    <w:uiPriority w:val="99"/>
    <w:rsid w:val="0097371E"/>
    <w:rPr>
      <w:sz w:val="24"/>
      <w:lang w:val="fr-FR"/>
    </w:rPr>
  </w:style>
  <w:style w:type="character" w:customStyle="1" w:styleId="llbChar">
    <w:name w:val="Élőláb Char"/>
    <w:link w:val="llb"/>
    <w:uiPriority w:val="99"/>
    <w:rsid w:val="0097371E"/>
    <w:rPr>
      <w:sz w:val="24"/>
      <w:lang w:val="fr-FR"/>
    </w:rPr>
  </w:style>
  <w:style w:type="paragraph" w:styleId="Buborkszveg">
    <w:name w:val="Balloon Text"/>
    <w:basedOn w:val="Norml"/>
    <w:link w:val="BuborkszvegChar"/>
    <w:rsid w:val="00AC0346"/>
    <w:rPr>
      <w:rFonts w:ascii="Tahoma" w:hAnsi="Tahoma" w:cs="Tahoma"/>
      <w:sz w:val="16"/>
      <w:szCs w:val="16"/>
    </w:rPr>
  </w:style>
  <w:style w:type="character" w:customStyle="1" w:styleId="BuborkszvegChar">
    <w:name w:val="Buborékszöveg Char"/>
    <w:link w:val="Buborkszveg"/>
    <w:rsid w:val="00AC0346"/>
    <w:rPr>
      <w:rFonts w:ascii="Tahoma" w:hAnsi="Tahoma" w:cs="Tahoma"/>
      <w:sz w:val="16"/>
      <w:szCs w:val="16"/>
      <w:lang w:val="fr-FR"/>
    </w:rPr>
  </w:style>
  <w:style w:type="character" w:styleId="Jegyzethivatkozs">
    <w:name w:val="annotation reference"/>
    <w:uiPriority w:val="99"/>
    <w:rsid w:val="00AC0346"/>
    <w:rPr>
      <w:sz w:val="16"/>
      <w:szCs w:val="16"/>
    </w:rPr>
  </w:style>
  <w:style w:type="paragraph" w:styleId="Jegyzetszveg">
    <w:name w:val="annotation text"/>
    <w:basedOn w:val="Norml"/>
    <w:link w:val="JegyzetszvegChar"/>
    <w:rsid w:val="00AC0346"/>
    <w:rPr>
      <w:sz w:val="20"/>
    </w:rPr>
  </w:style>
  <w:style w:type="character" w:customStyle="1" w:styleId="JegyzetszvegChar">
    <w:name w:val="Jegyzetszöveg Char"/>
    <w:link w:val="Jegyzetszveg"/>
    <w:rsid w:val="00AC0346"/>
    <w:rPr>
      <w:lang w:val="fr-FR"/>
    </w:rPr>
  </w:style>
  <w:style w:type="paragraph" w:styleId="Megjegyzstrgya">
    <w:name w:val="annotation subject"/>
    <w:basedOn w:val="Jegyzetszveg"/>
    <w:next w:val="Jegyzetszveg"/>
    <w:link w:val="MegjegyzstrgyaChar"/>
    <w:rsid w:val="00AC0346"/>
    <w:rPr>
      <w:b/>
      <w:bCs/>
    </w:rPr>
  </w:style>
  <w:style w:type="character" w:customStyle="1" w:styleId="MegjegyzstrgyaChar">
    <w:name w:val="Megjegyzés tárgya Char"/>
    <w:link w:val="Megjegyzstrgya"/>
    <w:rsid w:val="00AC0346"/>
    <w:rPr>
      <w:b/>
      <w:bCs/>
      <w:lang w:val="fr-FR"/>
    </w:rPr>
  </w:style>
  <w:style w:type="character" w:customStyle="1" w:styleId="apple-converted-space">
    <w:name w:val="apple-converted-space"/>
    <w:rsid w:val="00B37832"/>
  </w:style>
  <w:style w:type="paragraph" w:customStyle="1" w:styleId="cf0">
    <w:name w:val="cf0"/>
    <w:basedOn w:val="Norml"/>
    <w:uiPriority w:val="99"/>
    <w:rsid w:val="00CB4B66"/>
    <w:pPr>
      <w:spacing w:before="100" w:beforeAutospacing="1" w:after="100" w:afterAutospacing="1"/>
    </w:pPr>
    <w:rPr>
      <w:szCs w:val="24"/>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08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96CAA-3D54-0B4D-9ABF-EF1DF4F4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2418</Words>
  <Characters>16690</Characters>
  <Application>Microsoft Office Word</Application>
  <DocSecurity>0</DocSecurity>
  <Lines>139</Lines>
  <Paragraphs>38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ADATVÉDELMI TÁJÉKOZTATÓ A BELL TELEMARKETING KFT MUNKAVÁLLALÓI RÉSZÉRE</vt:lpstr>
      <vt:lpstr>ADATVÉDELMI TÁJÉKOZTATÓ A BELL TELEMARKETING KFT MUNKAVÁLLALÓI RÉSZÉRE</vt:lpstr>
    </vt:vector>
  </TitlesOfParts>
  <Company/>
  <LinksUpToDate>false</LinksUpToDate>
  <CharactersWithSpaces>19070</CharactersWithSpaces>
  <SharedDoc>false</SharedDoc>
  <HLinks>
    <vt:vector size="6" baseType="variant">
      <vt:variant>
        <vt:i4>3407888</vt:i4>
      </vt:variant>
      <vt:variant>
        <vt:i4>0</vt:i4>
      </vt:variant>
      <vt:variant>
        <vt:i4>0</vt:i4>
      </vt:variant>
      <vt:variant>
        <vt:i4>5</vt:i4>
      </vt:variant>
      <vt:variant>
        <vt:lpwstr>mailto:ugyfelszolgalat@naih.hu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ADATVÉDELMI TÁJÉKOZTATÓ A BELL TELEMARKETING KFT MUNKAVÁLLALÓI RÉSZÉRE</dc:title>
  <dc:subject/>
  <dc:creator>Hauck Arvid Dr.</dc:creator>
  <cp:keywords/>
  <cp:lastModifiedBy>Microsoft Office User</cp:lastModifiedBy>
  <cp:revision>4</cp:revision>
  <cp:lastPrinted>2017-06-26T11:33:00Z</cp:lastPrinted>
  <dcterms:created xsi:type="dcterms:W3CDTF">2018-11-27T09:39:00Z</dcterms:created>
  <dcterms:modified xsi:type="dcterms:W3CDTF">2018-11-29T20:23:00Z</dcterms:modified>
</cp:coreProperties>
</file>